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BA0" w:rsidRPr="00461BB2" w:rsidRDefault="00194847" w:rsidP="004D3BA0">
      <w:pPr>
        <w:tabs>
          <w:tab w:val="left" w:pos="2805"/>
        </w:tabs>
        <w:spacing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PEMBENTUKAN </w:t>
      </w:r>
      <w:r w:rsidR="004D3BA0" w:rsidRPr="00F62C04">
        <w:rPr>
          <w:rFonts w:ascii="Times New Roman" w:hAnsi="Times New Roman" w:cs="Times New Roman"/>
          <w:b/>
          <w:sz w:val="24"/>
          <w:szCs w:val="24"/>
        </w:rPr>
        <w:t>KARAKTER</w:t>
      </w:r>
      <w:r w:rsidR="00461BB2">
        <w:rPr>
          <w:rFonts w:ascii="Times New Roman" w:hAnsi="Times New Roman" w:cs="Times New Roman"/>
          <w:b/>
          <w:sz w:val="24"/>
          <w:szCs w:val="24"/>
        </w:rPr>
        <w:t xml:space="preserve"> </w:t>
      </w:r>
      <w:r w:rsidR="004D3BA0" w:rsidRPr="00F62C04">
        <w:rPr>
          <w:rFonts w:ascii="Times New Roman" w:hAnsi="Times New Roman" w:cs="Times New Roman"/>
          <w:b/>
          <w:sz w:val="24"/>
          <w:szCs w:val="24"/>
        </w:rPr>
        <w:t>ANAK</w:t>
      </w:r>
      <w:r w:rsidR="00461BB2">
        <w:rPr>
          <w:rFonts w:ascii="Times New Roman" w:hAnsi="Times New Roman" w:cs="Times New Roman"/>
          <w:b/>
          <w:sz w:val="24"/>
          <w:szCs w:val="24"/>
        </w:rPr>
        <w:t xml:space="preserve"> </w:t>
      </w:r>
      <w:r w:rsidR="004D3BA0" w:rsidRPr="00F62C04">
        <w:rPr>
          <w:rFonts w:ascii="Times New Roman" w:hAnsi="Times New Roman" w:cs="Times New Roman"/>
          <w:b/>
          <w:sz w:val="24"/>
          <w:szCs w:val="24"/>
        </w:rPr>
        <w:t xml:space="preserve">MELALUI BUDAYA </w:t>
      </w:r>
      <w:r w:rsidR="004D3BA0" w:rsidRPr="00F62C04">
        <w:rPr>
          <w:rFonts w:ascii="Times New Roman" w:hAnsi="Times New Roman" w:cs="Times New Roman"/>
          <w:b/>
          <w:i/>
          <w:sz w:val="24"/>
          <w:szCs w:val="24"/>
        </w:rPr>
        <w:t>NALO</w:t>
      </w:r>
      <w:r w:rsidR="00461BB2">
        <w:rPr>
          <w:rFonts w:ascii="Times New Roman" w:hAnsi="Times New Roman" w:cs="Times New Roman"/>
          <w:b/>
          <w:i/>
          <w:sz w:val="24"/>
          <w:szCs w:val="24"/>
        </w:rPr>
        <w:t xml:space="preserve"> </w:t>
      </w:r>
    </w:p>
    <w:p w:rsidR="004D3BA0" w:rsidRPr="00F62C04" w:rsidRDefault="004D3BA0" w:rsidP="004D3BA0">
      <w:pPr>
        <w:tabs>
          <w:tab w:val="left" w:pos="2805"/>
        </w:tabs>
        <w:spacing w:line="240" w:lineRule="auto"/>
        <w:jc w:val="center"/>
        <w:rPr>
          <w:rFonts w:ascii="Times New Roman" w:hAnsi="Times New Roman" w:cs="Times New Roman"/>
          <w:b/>
          <w:sz w:val="24"/>
          <w:szCs w:val="24"/>
        </w:rPr>
      </w:pPr>
      <w:r w:rsidRPr="00F62C04">
        <w:rPr>
          <w:rFonts w:ascii="Times New Roman" w:hAnsi="Times New Roman" w:cs="Times New Roman"/>
          <w:b/>
          <w:sz w:val="24"/>
          <w:szCs w:val="24"/>
        </w:rPr>
        <w:t>Studi Etnografi Pada Anak Usia Dini (6-8 Tahun) Di Kampung Lodo, Kabupaten Ngada, Provinsi Nusa Tenggara Timur</w:t>
      </w:r>
    </w:p>
    <w:p w:rsidR="004D3BA0" w:rsidRPr="00F62C04" w:rsidRDefault="004D3BA0" w:rsidP="004D3BA0">
      <w:pPr>
        <w:tabs>
          <w:tab w:val="left" w:pos="2805"/>
        </w:tabs>
        <w:spacing w:line="240" w:lineRule="auto"/>
        <w:jc w:val="center"/>
        <w:rPr>
          <w:rFonts w:ascii="Times New Roman" w:hAnsi="Times New Roman" w:cs="Times New Roman"/>
          <w:b/>
          <w:sz w:val="20"/>
          <w:szCs w:val="20"/>
        </w:rPr>
      </w:pPr>
    </w:p>
    <w:p w:rsidR="00015A75" w:rsidRDefault="004D3BA0" w:rsidP="004D3BA0">
      <w:pPr>
        <w:tabs>
          <w:tab w:val="left" w:pos="2805"/>
        </w:tabs>
        <w:spacing w:line="240" w:lineRule="auto"/>
        <w:jc w:val="center"/>
        <w:rPr>
          <w:rFonts w:ascii="Times New Roman" w:hAnsi="Times New Roman" w:cs="Times New Roman"/>
          <w:b/>
          <w:sz w:val="20"/>
          <w:szCs w:val="20"/>
          <w:vertAlign w:val="superscript"/>
        </w:rPr>
      </w:pPr>
      <w:r w:rsidRPr="00F62C04">
        <w:rPr>
          <w:rFonts w:ascii="Times New Roman" w:hAnsi="Times New Roman" w:cs="Times New Roman"/>
          <w:b/>
          <w:sz w:val="20"/>
          <w:szCs w:val="20"/>
        </w:rPr>
        <w:t>Andi Nafsia</w:t>
      </w:r>
      <w:r w:rsidR="00385F35">
        <w:rPr>
          <w:rFonts w:ascii="Times New Roman" w:hAnsi="Times New Roman" w:cs="Times New Roman"/>
          <w:b/>
          <w:sz w:val="20"/>
          <w:szCs w:val="20"/>
          <w:vertAlign w:val="superscript"/>
        </w:rPr>
        <w:t>1)</w:t>
      </w:r>
      <w:r w:rsidRPr="00F62C04">
        <w:rPr>
          <w:rFonts w:ascii="Times New Roman" w:hAnsi="Times New Roman" w:cs="Times New Roman"/>
          <w:b/>
          <w:sz w:val="20"/>
          <w:szCs w:val="20"/>
        </w:rPr>
        <w:t>, Yufiarti</w:t>
      </w:r>
      <w:r w:rsidR="00385F35">
        <w:rPr>
          <w:rFonts w:ascii="Times New Roman" w:hAnsi="Times New Roman" w:cs="Times New Roman"/>
          <w:b/>
          <w:sz w:val="20"/>
          <w:szCs w:val="20"/>
          <w:vertAlign w:val="superscript"/>
        </w:rPr>
        <w:t>2)</w:t>
      </w:r>
      <w:r w:rsidR="00385F35">
        <w:rPr>
          <w:rFonts w:ascii="Times New Roman" w:hAnsi="Times New Roman" w:cs="Times New Roman"/>
          <w:b/>
          <w:sz w:val="20"/>
          <w:szCs w:val="20"/>
        </w:rPr>
        <w:t>, Asep Supena</w:t>
      </w:r>
      <w:r w:rsidR="00385F35">
        <w:rPr>
          <w:rFonts w:ascii="Times New Roman" w:hAnsi="Times New Roman" w:cs="Times New Roman"/>
          <w:b/>
          <w:sz w:val="20"/>
          <w:szCs w:val="20"/>
          <w:vertAlign w:val="superscript"/>
        </w:rPr>
        <w:t>3)</w:t>
      </w:r>
    </w:p>
    <w:p w:rsidR="004D3BA0" w:rsidRPr="00F62C04" w:rsidRDefault="00505FE4" w:rsidP="004D3BA0">
      <w:pPr>
        <w:tabs>
          <w:tab w:val="left" w:pos="2805"/>
        </w:tabs>
        <w:spacing w:line="240" w:lineRule="auto"/>
        <w:jc w:val="center"/>
        <w:rPr>
          <w:rFonts w:ascii="Times New Roman" w:hAnsi="Times New Roman" w:cs="Times New Roman"/>
          <w:b/>
          <w:sz w:val="20"/>
          <w:szCs w:val="20"/>
        </w:rPr>
      </w:pPr>
      <w:hyperlink r:id="rId8" w:history="1">
        <w:r w:rsidR="00CE0049" w:rsidRPr="000B158F">
          <w:rPr>
            <w:rStyle w:val="Hyperlink"/>
            <w:rFonts w:ascii="Times New Roman" w:hAnsi="Times New Roman" w:cs="Times New Roman"/>
            <w:b/>
            <w:sz w:val="20"/>
            <w:szCs w:val="20"/>
          </w:rPr>
          <w:t>Andinafsia89@gmail.com</w:t>
        </w:r>
      </w:hyperlink>
      <w:r w:rsidR="00015A75">
        <w:rPr>
          <w:rFonts w:ascii="Times New Roman" w:hAnsi="Times New Roman" w:cs="Times New Roman"/>
          <w:b/>
          <w:sz w:val="20"/>
          <w:szCs w:val="20"/>
        </w:rPr>
        <w:t>,</w:t>
      </w:r>
      <w:r w:rsidR="00CE0049">
        <w:rPr>
          <w:rFonts w:ascii="Times New Roman" w:hAnsi="Times New Roman" w:cs="Times New Roman"/>
          <w:b/>
          <w:sz w:val="20"/>
          <w:szCs w:val="20"/>
        </w:rPr>
        <w:t xml:space="preserve"> </w:t>
      </w:r>
      <w:r w:rsidR="00015A75">
        <w:rPr>
          <w:rFonts w:ascii="Times New Roman" w:hAnsi="Times New Roman" w:cs="Times New Roman"/>
          <w:b/>
          <w:sz w:val="20"/>
          <w:szCs w:val="20"/>
        </w:rPr>
        <w:t xml:space="preserve"> </w:t>
      </w:r>
      <w:hyperlink r:id="rId9" w:history="1">
        <w:r w:rsidR="00015A75" w:rsidRPr="002448E7">
          <w:rPr>
            <w:rStyle w:val="Hyperlink"/>
            <w:rFonts w:ascii="Times New Roman" w:hAnsi="Times New Roman" w:cs="Times New Roman"/>
            <w:b/>
            <w:sz w:val="20"/>
            <w:szCs w:val="20"/>
          </w:rPr>
          <w:t>yufiartizein@gmail.com</w:t>
        </w:r>
      </w:hyperlink>
      <w:r w:rsidR="00015A75">
        <w:rPr>
          <w:rFonts w:ascii="Times New Roman" w:hAnsi="Times New Roman" w:cs="Times New Roman"/>
          <w:b/>
          <w:sz w:val="20"/>
          <w:szCs w:val="20"/>
        </w:rPr>
        <w:t xml:space="preserve">, </w:t>
      </w:r>
      <w:hyperlink r:id="rId10" w:history="1">
        <w:r w:rsidR="00015A75" w:rsidRPr="002448E7">
          <w:rPr>
            <w:rStyle w:val="Hyperlink"/>
            <w:rFonts w:ascii="Times New Roman" w:hAnsi="Times New Roman" w:cs="Times New Roman"/>
            <w:b/>
            <w:sz w:val="20"/>
            <w:szCs w:val="20"/>
          </w:rPr>
          <w:t>supena2007@yahoo.com</w:t>
        </w:r>
      </w:hyperlink>
      <w:r w:rsidR="00015A75">
        <w:rPr>
          <w:rFonts w:ascii="Times New Roman" w:hAnsi="Times New Roman" w:cs="Times New Roman"/>
          <w:b/>
          <w:sz w:val="20"/>
          <w:szCs w:val="20"/>
        </w:rPr>
        <w:t xml:space="preserve"> </w:t>
      </w:r>
    </w:p>
    <w:p w:rsidR="004D3BA0" w:rsidRPr="00F62C04" w:rsidRDefault="004D3BA0" w:rsidP="004D3BA0">
      <w:pPr>
        <w:tabs>
          <w:tab w:val="left" w:pos="2805"/>
        </w:tabs>
        <w:spacing w:line="240" w:lineRule="auto"/>
        <w:jc w:val="center"/>
        <w:rPr>
          <w:rFonts w:ascii="Times New Roman" w:hAnsi="Times New Roman" w:cs="Times New Roman"/>
          <w:b/>
          <w:sz w:val="20"/>
          <w:szCs w:val="20"/>
        </w:rPr>
      </w:pPr>
      <w:r w:rsidRPr="00F62C04">
        <w:rPr>
          <w:rFonts w:ascii="Times New Roman" w:hAnsi="Times New Roman" w:cs="Times New Roman"/>
          <w:b/>
          <w:sz w:val="20"/>
          <w:szCs w:val="20"/>
        </w:rPr>
        <w:t xml:space="preserve"> P</w:t>
      </w:r>
      <w:r w:rsidR="00015A75">
        <w:rPr>
          <w:rFonts w:ascii="Times New Roman" w:hAnsi="Times New Roman" w:cs="Times New Roman"/>
          <w:b/>
          <w:sz w:val="20"/>
          <w:szCs w:val="20"/>
        </w:rPr>
        <w:t xml:space="preserve">orgram  </w:t>
      </w:r>
      <w:r w:rsidRPr="00F62C04">
        <w:rPr>
          <w:rFonts w:ascii="Times New Roman" w:hAnsi="Times New Roman" w:cs="Times New Roman"/>
          <w:b/>
          <w:sz w:val="20"/>
          <w:szCs w:val="20"/>
        </w:rPr>
        <w:t>P</w:t>
      </w:r>
      <w:r w:rsidR="00015A75">
        <w:rPr>
          <w:rFonts w:ascii="Times New Roman" w:hAnsi="Times New Roman" w:cs="Times New Roman"/>
          <w:b/>
          <w:sz w:val="20"/>
          <w:szCs w:val="20"/>
        </w:rPr>
        <w:t xml:space="preserve">asca Sarjana  Universitas Negeri Jakarta, Indonesia </w:t>
      </w:r>
    </w:p>
    <w:p w:rsidR="004D3BA0" w:rsidRPr="00F62C04" w:rsidRDefault="004D3BA0" w:rsidP="004D3BA0">
      <w:pPr>
        <w:tabs>
          <w:tab w:val="left" w:pos="2805"/>
        </w:tabs>
        <w:spacing w:line="240" w:lineRule="auto"/>
        <w:jc w:val="center"/>
        <w:rPr>
          <w:rFonts w:ascii="Times New Roman" w:hAnsi="Times New Roman" w:cs="Times New Roman"/>
          <w:b/>
          <w:sz w:val="20"/>
          <w:szCs w:val="20"/>
        </w:rPr>
      </w:pPr>
      <w:r w:rsidRPr="00F62C04">
        <w:rPr>
          <w:rFonts w:ascii="Times New Roman" w:hAnsi="Times New Roman" w:cs="Times New Roman"/>
          <w:b/>
          <w:sz w:val="20"/>
          <w:szCs w:val="20"/>
        </w:rPr>
        <w:t xml:space="preserve">Jl. Rawamangun Muka, Jakarta </w:t>
      </w:r>
      <w:r w:rsidR="00015A75">
        <w:rPr>
          <w:rFonts w:ascii="Times New Roman" w:hAnsi="Times New Roman" w:cs="Times New Roman"/>
          <w:b/>
          <w:sz w:val="20"/>
          <w:szCs w:val="20"/>
        </w:rPr>
        <w:t>Timur, 13220</w:t>
      </w:r>
    </w:p>
    <w:p w:rsidR="004D3BA0" w:rsidRPr="00F62C04" w:rsidRDefault="004D3BA0" w:rsidP="004D3BA0">
      <w:pPr>
        <w:tabs>
          <w:tab w:val="left" w:pos="2805"/>
        </w:tabs>
        <w:spacing w:line="240" w:lineRule="auto"/>
        <w:jc w:val="both"/>
        <w:rPr>
          <w:rFonts w:ascii="Times New Roman" w:hAnsi="Times New Roman" w:cs="Times New Roman"/>
          <w:b/>
          <w:sz w:val="20"/>
          <w:szCs w:val="20"/>
        </w:rPr>
      </w:pPr>
    </w:p>
    <w:p w:rsidR="000B5F9C" w:rsidRDefault="000B5F9C" w:rsidP="000B5F9C">
      <w:pPr>
        <w:jc w:val="both"/>
      </w:pPr>
      <w:r w:rsidRPr="000B5F9C">
        <w:rPr>
          <w:rFonts w:ascii="Times New Roman" w:hAnsi="Times New Roman" w:cs="Times New Roman"/>
          <w:b/>
          <w:sz w:val="20"/>
          <w:szCs w:val="20"/>
        </w:rPr>
        <w:t>Abstrak</w:t>
      </w:r>
      <w:r w:rsidRPr="00F62C04">
        <w:rPr>
          <w:rFonts w:ascii="Times New Roman" w:hAnsi="Times New Roman" w:cs="Times New Roman"/>
          <w:sz w:val="20"/>
          <w:szCs w:val="20"/>
        </w:rPr>
        <w:t xml:space="preserve">: </w:t>
      </w:r>
      <w:r>
        <w:rPr>
          <w:rFonts w:ascii="Times New Roman" w:hAnsi="Times New Roman" w:cs="Times New Roman"/>
          <w:sz w:val="20"/>
          <w:szCs w:val="20"/>
        </w:rPr>
        <w:t xml:space="preserve">Penelitian ini memiliki tujuan untuk mendeskripsikan </w:t>
      </w:r>
      <w:r w:rsidRPr="00F62C04">
        <w:rPr>
          <w:rFonts w:ascii="Times New Roman" w:hAnsi="Times New Roman" w:cs="Times New Roman"/>
          <w:sz w:val="20"/>
          <w:szCs w:val="20"/>
        </w:rPr>
        <w:t xml:space="preserve"> pembentukan karakter anak suku Ngada ( usia 6-8 tahun) melalui budaya </w:t>
      </w:r>
      <w:r w:rsidRPr="00C552F1">
        <w:rPr>
          <w:rFonts w:ascii="Times New Roman" w:hAnsi="Times New Roman" w:cs="Times New Roman"/>
          <w:sz w:val="20"/>
          <w:szCs w:val="20"/>
        </w:rPr>
        <w:t>Nalo</w:t>
      </w:r>
      <w:r w:rsidRPr="00F62C04">
        <w:rPr>
          <w:rFonts w:ascii="Times New Roman" w:hAnsi="Times New Roman" w:cs="Times New Roman"/>
          <w:i/>
          <w:sz w:val="20"/>
          <w:szCs w:val="20"/>
        </w:rPr>
        <w:t xml:space="preserve"> </w:t>
      </w:r>
      <w:r w:rsidRPr="00F62C04">
        <w:rPr>
          <w:rFonts w:ascii="Times New Roman" w:hAnsi="Times New Roman" w:cs="Times New Roman"/>
          <w:sz w:val="20"/>
          <w:szCs w:val="20"/>
        </w:rPr>
        <w:t xml:space="preserve">di kampung Lodo kabupaten Ngada Nusa Tenggara Timur.  Metode yang digunakan dalam penelitian ini adalah metode kualitatif enografi. Analisis data yang digunakan menggunakan analisis data Spradley. Data penelitian ini diperoleh dari hasil observasi, wawancara, dan dokumentasi. Temuan dari penelitian ini menunjukkan bahwa karakter baik atau positif anak </w:t>
      </w:r>
      <w:r>
        <w:rPr>
          <w:rFonts w:ascii="Times New Roman" w:hAnsi="Times New Roman" w:cs="Times New Roman"/>
          <w:sz w:val="20"/>
          <w:szCs w:val="20"/>
        </w:rPr>
        <w:t>dapat terbentuk melalui budaya Nalo. Karakter baik yang terbentuk dari budaya Nalo seperti relig</w:t>
      </w:r>
      <w:r w:rsidR="0083473E">
        <w:rPr>
          <w:rFonts w:ascii="Times New Roman" w:hAnsi="Times New Roman" w:cs="Times New Roman"/>
          <w:sz w:val="20"/>
          <w:szCs w:val="20"/>
        </w:rPr>
        <w:t>ius, tanggung jawab, menghargai, kerja sama</w:t>
      </w:r>
      <w:r>
        <w:rPr>
          <w:rFonts w:ascii="Times New Roman" w:hAnsi="Times New Roman" w:cs="Times New Roman"/>
          <w:sz w:val="20"/>
          <w:szCs w:val="20"/>
        </w:rPr>
        <w:t xml:space="preserve">, dan sikap kekeluargaan yang tinggi.  Ditemukan bahwa karakter tersebut terbentuk karena adanya faktor pendukung seperti niai filosofi, perspesi masyrakat, dan pembiasaan masyarakat suku Ngadha dalam melestarikan budaya Nalo. </w:t>
      </w:r>
      <w:r w:rsidRPr="00F62C04">
        <w:rPr>
          <w:rFonts w:ascii="Times New Roman" w:hAnsi="Times New Roman" w:cs="Times New Roman"/>
          <w:sz w:val="20"/>
          <w:szCs w:val="20"/>
        </w:rPr>
        <w:t xml:space="preserve">Pembentukkan karakter anak melalui budaya </w:t>
      </w:r>
      <w:r w:rsidRPr="00F62C04">
        <w:rPr>
          <w:rFonts w:ascii="Times New Roman" w:hAnsi="Times New Roman" w:cs="Times New Roman"/>
          <w:i/>
          <w:sz w:val="20"/>
          <w:szCs w:val="20"/>
        </w:rPr>
        <w:t xml:space="preserve">Nalo </w:t>
      </w:r>
      <w:r w:rsidRPr="00F62C04">
        <w:rPr>
          <w:rFonts w:ascii="Times New Roman" w:hAnsi="Times New Roman" w:cs="Times New Roman"/>
          <w:sz w:val="20"/>
          <w:szCs w:val="20"/>
        </w:rPr>
        <w:t>dilakukan di rumah dan masyarakat, dilakukan saat berkumpul makan dan minum bersama (</w:t>
      </w:r>
      <w:r w:rsidRPr="00F62C04">
        <w:rPr>
          <w:rFonts w:ascii="Times New Roman" w:hAnsi="Times New Roman" w:cs="Times New Roman"/>
          <w:i/>
          <w:sz w:val="20"/>
          <w:szCs w:val="20"/>
        </w:rPr>
        <w:t>Ka Papa Fara, Inu Papa Resi</w:t>
      </w:r>
      <w:r w:rsidRPr="00F62C04">
        <w:rPr>
          <w:rFonts w:ascii="Times New Roman" w:hAnsi="Times New Roman" w:cs="Times New Roman"/>
          <w:sz w:val="20"/>
          <w:szCs w:val="20"/>
        </w:rPr>
        <w:t xml:space="preserve">) yang selalu dilengkapi dengan minuman adat yang dikenal dengan sebutan </w:t>
      </w:r>
      <w:r w:rsidRPr="00F62C04">
        <w:rPr>
          <w:rFonts w:ascii="Times New Roman" w:hAnsi="Times New Roman" w:cs="Times New Roman"/>
          <w:i/>
          <w:sz w:val="20"/>
          <w:szCs w:val="20"/>
        </w:rPr>
        <w:t xml:space="preserve">moke. </w:t>
      </w:r>
    </w:p>
    <w:p w:rsidR="004D3BA0" w:rsidRPr="00F62C04" w:rsidRDefault="004D3BA0" w:rsidP="004D3BA0">
      <w:pPr>
        <w:tabs>
          <w:tab w:val="left" w:pos="2805"/>
        </w:tabs>
        <w:spacing w:line="240" w:lineRule="auto"/>
        <w:jc w:val="both"/>
        <w:rPr>
          <w:rFonts w:ascii="Times New Roman" w:hAnsi="Times New Roman" w:cs="Times New Roman"/>
          <w:i/>
          <w:sz w:val="20"/>
          <w:szCs w:val="20"/>
        </w:rPr>
      </w:pPr>
      <w:r w:rsidRPr="000B5F9C">
        <w:rPr>
          <w:rFonts w:ascii="Times New Roman" w:hAnsi="Times New Roman" w:cs="Times New Roman"/>
          <w:b/>
          <w:sz w:val="20"/>
          <w:szCs w:val="20"/>
        </w:rPr>
        <w:t>Kata kun</w:t>
      </w:r>
      <w:r w:rsidR="00461BB2" w:rsidRPr="000B5F9C">
        <w:rPr>
          <w:rFonts w:ascii="Times New Roman" w:hAnsi="Times New Roman" w:cs="Times New Roman"/>
          <w:b/>
          <w:sz w:val="20"/>
          <w:szCs w:val="20"/>
        </w:rPr>
        <w:t>ci</w:t>
      </w:r>
      <w:r w:rsidR="00461BB2">
        <w:rPr>
          <w:rFonts w:ascii="Times New Roman" w:hAnsi="Times New Roman" w:cs="Times New Roman"/>
          <w:sz w:val="20"/>
          <w:szCs w:val="20"/>
        </w:rPr>
        <w:t xml:space="preserve">: </w:t>
      </w:r>
      <w:r w:rsidR="00461BB2" w:rsidRPr="000B5F9C">
        <w:rPr>
          <w:rFonts w:ascii="Times New Roman" w:hAnsi="Times New Roman" w:cs="Times New Roman"/>
          <w:i/>
          <w:sz w:val="20"/>
          <w:szCs w:val="20"/>
        </w:rPr>
        <w:t xml:space="preserve">pembentukan  karakter, </w:t>
      </w:r>
      <w:r w:rsidR="000B5F9C" w:rsidRPr="000B5F9C">
        <w:rPr>
          <w:rFonts w:ascii="Times New Roman" w:hAnsi="Times New Roman" w:cs="Times New Roman"/>
          <w:i/>
          <w:sz w:val="20"/>
          <w:szCs w:val="20"/>
        </w:rPr>
        <w:t xml:space="preserve"> karakter anak usia dini, budya nalo</w:t>
      </w:r>
    </w:p>
    <w:p w:rsidR="004D3BA0" w:rsidRDefault="004D3BA0" w:rsidP="004D3BA0">
      <w:pPr>
        <w:tabs>
          <w:tab w:val="left" w:pos="2805"/>
        </w:tabs>
        <w:spacing w:line="240" w:lineRule="auto"/>
        <w:jc w:val="both"/>
        <w:rPr>
          <w:rFonts w:ascii="Times New Roman" w:hAnsi="Times New Roman" w:cs="Times New Roman"/>
          <w:i/>
          <w:sz w:val="20"/>
          <w:szCs w:val="20"/>
        </w:rPr>
      </w:pPr>
    </w:p>
    <w:p w:rsidR="0083473E" w:rsidRDefault="00360E6F" w:rsidP="00360E6F">
      <w:pPr>
        <w:spacing w:after="0" w:line="240" w:lineRule="auto"/>
        <w:jc w:val="both"/>
        <w:rPr>
          <w:rFonts w:ascii="Times New Roman" w:eastAsia="Times New Roman" w:hAnsi="Times New Roman" w:cs="Times New Roman"/>
          <w:sz w:val="20"/>
          <w:szCs w:val="20"/>
          <w:lang w:val="en"/>
        </w:rPr>
      </w:pPr>
      <w:r w:rsidRPr="00360E6F">
        <w:rPr>
          <w:rFonts w:ascii="Times New Roman" w:eastAsia="Times New Roman" w:hAnsi="Times New Roman" w:cs="Times New Roman"/>
          <w:sz w:val="20"/>
          <w:szCs w:val="20"/>
          <w:lang w:val="en"/>
        </w:rPr>
        <w:t xml:space="preserve">Abstract: </w:t>
      </w:r>
      <w:r w:rsidR="0083473E" w:rsidRPr="0083473E">
        <w:rPr>
          <w:rFonts w:ascii="Times New Roman" w:eastAsia="Times New Roman" w:hAnsi="Times New Roman" w:cs="Times New Roman"/>
          <w:sz w:val="20"/>
          <w:szCs w:val="20"/>
          <w:lang w:val="en"/>
        </w:rPr>
        <w:t>This study aims to describe the character formation of Ngada tribal children (aged 6-8 years) through Nalo culture in Lodo village, Ngada district, East Nusa Tenggara. The method used in this research is qualitative enography method. Analysis of the data used using Spradley data analysis. The data of this study were obtained from observations, interviews, and documentation. Findings from this study indicate that a child's good or positive character can be formed through Nalo culture. Good character that is formed from Nalo culture such as religious, responsibility, respect, cooperation, and high family attitude. It was found that the character was formed due to supporting factors such as the philosophy of society, community perspectives, and the habituation of the Ngadha tribe community in preserving Nalo culture. Formation of the character of children through Nalo culture is done at home and in the community, carried out when eating and drinking together (Ka Papa Fara, Inu Papa Resi) which is always equipped with traditional drinks known as moke.</w:t>
      </w:r>
    </w:p>
    <w:p w:rsidR="00360E6F" w:rsidRPr="00360E6F" w:rsidRDefault="00360E6F" w:rsidP="00360E6F">
      <w:pPr>
        <w:spacing w:after="0" w:line="240" w:lineRule="auto"/>
        <w:jc w:val="both"/>
        <w:rPr>
          <w:rFonts w:ascii="Times New Roman" w:eastAsia="Times New Roman" w:hAnsi="Times New Roman" w:cs="Times New Roman"/>
          <w:sz w:val="20"/>
          <w:szCs w:val="20"/>
        </w:rPr>
      </w:pPr>
      <w:r w:rsidRPr="00360E6F">
        <w:rPr>
          <w:rFonts w:ascii="Times New Roman" w:eastAsia="Times New Roman" w:hAnsi="Times New Roman" w:cs="Times New Roman"/>
          <w:sz w:val="20"/>
          <w:szCs w:val="20"/>
          <w:lang w:val="en"/>
        </w:rPr>
        <w:br/>
        <w:t>Keywords: character building, early childhood character, nalo culture</w:t>
      </w:r>
    </w:p>
    <w:p w:rsidR="00360E6F" w:rsidRPr="00360E6F" w:rsidRDefault="00360E6F" w:rsidP="00360E6F">
      <w:pPr>
        <w:tabs>
          <w:tab w:val="left" w:pos="2805"/>
        </w:tabs>
        <w:spacing w:line="240" w:lineRule="auto"/>
        <w:jc w:val="both"/>
        <w:rPr>
          <w:rFonts w:ascii="Times New Roman" w:hAnsi="Times New Roman" w:cs="Times New Roman"/>
          <w:sz w:val="20"/>
          <w:szCs w:val="20"/>
        </w:rPr>
        <w:sectPr w:rsidR="00360E6F" w:rsidRPr="00360E6F">
          <w:pgSz w:w="12240" w:h="15840"/>
          <w:pgMar w:top="1440" w:right="1440" w:bottom="1440" w:left="1440" w:header="720" w:footer="720" w:gutter="0"/>
          <w:cols w:space="720"/>
          <w:docGrid w:linePitch="360"/>
        </w:sectPr>
      </w:pPr>
    </w:p>
    <w:p w:rsidR="000B5F9C" w:rsidRDefault="000B5F9C" w:rsidP="004D3BA0">
      <w:pPr>
        <w:tabs>
          <w:tab w:val="left" w:pos="2805"/>
        </w:tabs>
        <w:spacing w:line="360" w:lineRule="auto"/>
        <w:ind w:firstLine="810"/>
        <w:jc w:val="both"/>
        <w:rPr>
          <w:rFonts w:ascii="Times New Roman" w:hAnsi="Times New Roman" w:cs="Times New Roman"/>
          <w:sz w:val="24"/>
          <w:szCs w:val="24"/>
        </w:rPr>
      </w:pPr>
      <w:r>
        <w:rPr>
          <w:rFonts w:ascii="Times New Roman" w:hAnsi="Times New Roman" w:cs="Times New Roman"/>
          <w:sz w:val="24"/>
          <w:szCs w:val="24"/>
        </w:rPr>
        <w:lastRenderedPageBreak/>
        <w:t xml:space="preserve">Kualitas suatu bangsa dapat diukur oleh beberapa faktor salah satunya karakter dari sumber daya manusia. Karakter yang menjadi salah satu tolak ukur kualitas suatu bangsa adalah karakter yang baik seperti tanggung jawab, disiplin, jujur, tekun, gotong royong, dan lainnya. </w:t>
      </w:r>
      <w:r w:rsidR="00304A6A">
        <w:rPr>
          <w:rFonts w:ascii="Times New Roman" w:hAnsi="Times New Roman" w:cs="Times New Roman"/>
          <w:sz w:val="24"/>
          <w:szCs w:val="24"/>
        </w:rPr>
        <w:t xml:space="preserve">Untuk menciptakan sumber daya manusia yang berkarakter baik perlunya pembentukan karakter sejak dini. </w:t>
      </w:r>
    </w:p>
    <w:p w:rsidR="00304A6A" w:rsidRDefault="00304A6A" w:rsidP="004D3BA0">
      <w:pPr>
        <w:tabs>
          <w:tab w:val="left" w:pos="2805"/>
        </w:tabs>
        <w:spacing w:line="360" w:lineRule="auto"/>
        <w:ind w:firstLine="810"/>
        <w:jc w:val="both"/>
        <w:rPr>
          <w:rFonts w:ascii="Times New Roman" w:hAnsi="Times New Roman" w:cs="Times New Roman"/>
          <w:sz w:val="24"/>
          <w:szCs w:val="24"/>
        </w:rPr>
      </w:pPr>
      <w:r>
        <w:rPr>
          <w:rFonts w:ascii="Times New Roman" w:hAnsi="Times New Roman" w:cs="Times New Roman"/>
          <w:sz w:val="24"/>
          <w:szCs w:val="24"/>
        </w:rPr>
        <w:t xml:space="preserve">Di era digital yang </w:t>
      </w:r>
      <w:r w:rsidR="005D0234">
        <w:rPr>
          <w:rFonts w:ascii="Times New Roman" w:hAnsi="Times New Roman" w:cs="Times New Roman"/>
          <w:sz w:val="24"/>
          <w:szCs w:val="24"/>
        </w:rPr>
        <w:t xml:space="preserve">dipenuhi dengan pekembangan teknologi pendidiakan karakter anak usia dini menjadi isu yang penting untuk diperhatikan. Menurut Rokhman, Hum, &amp; Syaifudin </w:t>
      </w:r>
      <w:r w:rsidR="005D0234" w:rsidRPr="00F62C04">
        <w:rPr>
          <w:rFonts w:ascii="Times New Roman" w:hAnsi="Times New Roman" w:cs="Times New Roman"/>
          <w:sz w:val="24"/>
          <w:szCs w:val="24"/>
        </w:rPr>
        <w:t>perlunya pembentukan karakter sejak usia dini untuk menciptkan generasi emas di tahun</w:t>
      </w:r>
      <w:r w:rsidR="005D0234">
        <w:rPr>
          <w:rFonts w:ascii="Times New Roman" w:hAnsi="Times New Roman" w:cs="Times New Roman"/>
          <w:sz w:val="24"/>
          <w:szCs w:val="24"/>
        </w:rPr>
        <w:t xml:space="preserve"> 2045 </w:t>
      </w:r>
      <w:r w:rsidR="005D0234">
        <w:rPr>
          <w:rFonts w:ascii="Times New Roman" w:hAnsi="Times New Roman" w:cs="Times New Roman"/>
          <w:sz w:val="24"/>
          <w:szCs w:val="24"/>
        </w:rPr>
        <w:fldChar w:fldCharType="begin" w:fldLock="1"/>
      </w:r>
      <w:r w:rsidR="00D95C4C">
        <w:rPr>
          <w:rFonts w:ascii="Times New Roman" w:hAnsi="Times New Roman" w:cs="Times New Roman"/>
          <w:sz w:val="24"/>
          <w:szCs w:val="24"/>
        </w:rPr>
        <w:instrText>ADDIN CSL_CITATION {"citationItems":[{"id":"ITEM-1","itemData":{"DOI":"10.1016/j.sbspro.2014.05.197","ISSN":"1877-0428","author":[{"dropping-particle":"","family":"Rokhman","given":"Fathur","non-dropping-particle":"","parse-names":false,"suffix":""},{"dropping-particle":"","family":"Hum","given":"M","non-dropping-particle":"","parse-names":false,"suffix":""},{"dropping-particle":"","family":"Syaifudin","given":"Ahmad","non-dropping-particle":"","parse-names":false,"suffix":""}],"container-title":"Procedia - Social and Behavioral Sciences","id":"ITEM-1","issued":{"date-parts":[["2014"]]},"page":"1161-1165","publisher":"Elsevier B.V.","title":"Character Education For Golden Generation 2045 ( National Character Building for Indonesian Golden Years )","type":"article-journal","volume":"141"},"uris":["http://www.mendeley.com/documents/?uuid=9bdd90e7-7577-4db2-9066-b50e0c3e6732"]}],"mendeley":{"formattedCitation":"(Rokhman, Hum, &amp; Syaifudin, 2014)","plainTextFormattedCitation":"(Rokhman, Hum, &amp; Syaifudin, 2014)","previouslyFormattedCitation":"(Rokhman, Hum, &amp; Syaifudin, 2014)"},"properties":{"noteIndex":0},"schema":"https://github.com/citation-style-language/schema/raw/master/csl-citation.json"}</w:instrText>
      </w:r>
      <w:r w:rsidR="005D0234">
        <w:rPr>
          <w:rFonts w:ascii="Times New Roman" w:hAnsi="Times New Roman" w:cs="Times New Roman"/>
          <w:sz w:val="24"/>
          <w:szCs w:val="24"/>
        </w:rPr>
        <w:fldChar w:fldCharType="separate"/>
      </w:r>
      <w:r w:rsidR="005D0234" w:rsidRPr="005D0234">
        <w:rPr>
          <w:rFonts w:ascii="Times New Roman" w:hAnsi="Times New Roman" w:cs="Times New Roman"/>
          <w:noProof/>
          <w:sz w:val="24"/>
          <w:szCs w:val="24"/>
        </w:rPr>
        <w:t>(Rokhman, Hum, &amp; Syaifudin, 2014)</w:t>
      </w:r>
      <w:r w:rsidR="005D0234">
        <w:rPr>
          <w:rFonts w:ascii="Times New Roman" w:hAnsi="Times New Roman" w:cs="Times New Roman"/>
          <w:sz w:val="24"/>
          <w:szCs w:val="24"/>
        </w:rPr>
        <w:fldChar w:fldCharType="end"/>
      </w:r>
      <w:r w:rsidR="005D0234">
        <w:rPr>
          <w:rFonts w:ascii="Times New Roman" w:hAnsi="Times New Roman" w:cs="Times New Roman"/>
          <w:sz w:val="24"/>
          <w:szCs w:val="24"/>
        </w:rPr>
        <w:t xml:space="preserve">. </w:t>
      </w:r>
      <w:r w:rsidR="00933296">
        <w:rPr>
          <w:rFonts w:ascii="Times New Roman" w:hAnsi="Times New Roman" w:cs="Times New Roman"/>
          <w:sz w:val="24"/>
          <w:szCs w:val="24"/>
        </w:rPr>
        <w:t xml:space="preserve">Pernyataan di atas tercatat dalam Perpres Nomor, 78 tahun2017 tentang Penguatan Pendidikan Karakter (PPK) yang menyatakan bahwa Anak Usia Dini (AUD) berada pada tahap </w:t>
      </w:r>
      <w:r w:rsidR="00933296" w:rsidRPr="00933296">
        <w:rPr>
          <w:rFonts w:ascii="Times New Roman" w:hAnsi="Times New Roman" w:cs="Times New Roman"/>
          <w:i/>
          <w:sz w:val="24"/>
          <w:szCs w:val="24"/>
        </w:rPr>
        <w:t>the golden age</w:t>
      </w:r>
      <w:r w:rsidR="00933296">
        <w:rPr>
          <w:rFonts w:ascii="Times New Roman" w:hAnsi="Times New Roman" w:cs="Times New Roman"/>
          <w:i/>
          <w:sz w:val="24"/>
          <w:szCs w:val="24"/>
        </w:rPr>
        <w:t xml:space="preserve"> </w:t>
      </w:r>
      <w:r w:rsidR="00933296">
        <w:rPr>
          <w:rFonts w:ascii="Times New Roman" w:hAnsi="Times New Roman" w:cs="Times New Roman"/>
          <w:sz w:val="24"/>
          <w:szCs w:val="24"/>
        </w:rPr>
        <w:t xml:space="preserve">dalam pertumbuhan dan perkembangan manusia secara emosi, sosial, dan spiritual. Untuk mendapatkan hasil yang maksimal yaitu menciptkan </w:t>
      </w:r>
      <w:r w:rsidR="00D95C4C">
        <w:rPr>
          <w:rFonts w:ascii="Times New Roman" w:hAnsi="Times New Roman" w:cs="Times New Roman"/>
          <w:sz w:val="24"/>
          <w:szCs w:val="24"/>
        </w:rPr>
        <w:t xml:space="preserve">sumber manusia yang berkarakter, pendidikan karakter harus dimulai sejak dini </w:t>
      </w:r>
      <w:r w:rsidR="00D95C4C">
        <w:rPr>
          <w:rFonts w:ascii="Times New Roman" w:hAnsi="Times New Roman" w:cs="Times New Roman"/>
          <w:sz w:val="24"/>
          <w:szCs w:val="24"/>
        </w:rPr>
        <w:fldChar w:fldCharType="begin" w:fldLock="1"/>
      </w:r>
      <w:r w:rsidR="00FA473F">
        <w:rPr>
          <w:rFonts w:ascii="Times New Roman" w:hAnsi="Times New Roman" w:cs="Times New Roman"/>
          <w:sz w:val="24"/>
          <w:szCs w:val="24"/>
        </w:rPr>
        <w:instrText>ADDIN CSL_CITATION {"citationItems":[{"id":"ITEM-1","itemData":{"author":[{"dropping-particle":"","family":"Kh","given":"E.F.F","non-dropping-particle":"","parse-names":false,"suffix":""},{"dropping-particle":"","family":"Mukhlis","given":"G.N","non-dropping-particle":"","parse-names":false,"suffix":""}],"container-title":"Jurnal Anak Uisa Dini Dan Pendidikan Anak Usia Dini","id":"ITEM-1","issued":{"date-parts":[["2017"]]},"page":"42","title":"Pendidikan Anak Usia Dini menurut Q.S. Lukman : 13-19","type":"article-journal","volume":"3"},"uris":["http://www.mendeley.com/documents/?uuid=d550fc56-484d-4f82-bec1-abdb7ad5aed2"]}],"mendeley":{"formattedCitation":"(Kh &amp; Mukhlis, 2017)","plainTextFormattedCitation":"(Kh &amp; Mukhlis, 2017)","previouslyFormattedCitation":"(Kh &amp; Mukhlis, 2017)"},"properties":{"noteIndex":0},"schema":"https://github.com/citation-style-language/schema/raw/master/csl-citation.json"}</w:instrText>
      </w:r>
      <w:r w:rsidR="00D95C4C">
        <w:rPr>
          <w:rFonts w:ascii="Times New Roman" w:hAnsi="Times New Roman" w:cs="Times New Roman"/>
          <w:sz w:val="24"/>
          <w:szCs w:val="24"/>
        </w:rPr>
        <w:fldChar w:fldCharType="separate"/>
      </w:r>
      <w:r w:rsidR="00D95C4C" w:rsidRPr="00D95C4C">
        <w:rPr>
          <w:rFonts w:ascii="Times New Roman" w:hAnsi="Times New Roman" w:cs="Times New Roman"/>
          <w:noProof/>
          <w:sz w:val="24"/>
          <w:szCs w:val="24"/>
        </w:rPr>
        <w:t>(Kh &amp; Mukhlis, 2017)</w:t>
      </w:r>
      <w:r w:rsidR="00D95C4C">
        <w:rPr>
          <w:rFonts w:ascii="Times New Roman" w:hAnsi="Times New Roman" w:cs="Times New Roman"/>
          <w:sz w:val="24"/>
          <w:szCs w:val="24"/>
        </w:rPr>
        <w:fldChar w:fldCharType="end"/>
      </w:r>
      <w:r w:rsidR="00D95C4C">
        <w:rPr>
          <w:rFonts w:ascii="Times New Roman" w:hAnsi="Times New Roman" w:cs="Times New Roman"/>
          <w:sz w:val="24"/>
          <w:szCs w:val="24"/>
        </w:rPr>
        <w:t xml:space="preserve">. Dengan adanya perpres mengharuskan pemerintah serta seluruh </w:t>
      </w:r>
      <w:r w:rsidR="00D95C4C">
        <w:rPr>
          <w:rFonts w:ascii="Times New Roman" w:hAnsi="Times New Roman" w:cs="Times New Roman"/>
          <w:i/>
          <w:sz w:val="24"/>
          <w:szCs w:val="24"/>
        </w:rPr>
        <w:t xml:space="preserve">stakeholder </w:t>
      </w:r>
      <w:r w:rsidR="00D95C4C">
        <w:rPr>
          <w:rFonts w:ascii="Times New Roman" w:hAnsi="Times New Roman" w:cs="Times New Roman"/>
          <w:sz w:val="24"/>
          <w:szCs w:val="24"/>
        </w:rPr>
        <w:t xml:space="preserve">pendidikan di Indonesia sungguh-sungguh </w:t>
      </w:r>
      <w:r w:rsidR="00D95C4C">
        <w:rPr>
          <w:rFonts w:ascii="Times New Roman" w:hAnsi="Times New Roman" w:cs="Times New Roman"/>
          <w:sz w:val="24"/>
          <w:szCs w:val="24"/>
        </w:rPr>
        <w:lastRenderedPageBreak/>
        <w:t>menciptakan sumber daya manusia yang berkarakter.</w:t>
      </w:r>
    </w:p>
    <w:p w:rsidR="00D95C4C" w:rsidRDefault="00FA473F" w:rsidP="004D3BA0">
      <w:pPr>
        <w:tabs>
          <w:tab w:val="left" w:pos="2805"/>
        </w:tabs>
        <w:spacing w:line="360" w:lineRule="auto"/>
        <w:ind w:firstLine="810"/>
        <w:jc w:val="both"/>
        <w:rPr>
          <w:rFonts w:ascii="Times New Roman" w:hAnsi="Times New Roman" w:cs="Times New Roman"/>
          <w:sz w:val="24"/>
          <w:szCs w:val="24"/>
        </w:rPr>
      </w:pPr>
      <w:r>
        <w:rPr>
          <w:rFonts w:ascii="Times New Roman" w:hAnsi="Times New Roman" w:cs="Times New Roman"/>
          <w:sz w:val="24"/>
          <w:szCs w:val="24"/>
        </w:rPr>
        <w:t xml:space="preserve">Masa kritis manusia dalam tahapan petumbuhan dan perkembangannya adalah di masa </w:t>
      </w:r>
      <w:r>
        <w:rPr>
          <w:rFonts w:ascii="Times New Roman" w:hAnsi="Times New Roman" w:cs="Times New Roman"/>
          <w:i/>
          <w:sz w:val="24"/>
          <w:szCs w:val="24"/>
        </w:rPr>
        <w:t xml:space="preserve">golden age. </w:t>
      </w:r>
      <w:r>
        <w:rPr>
          <w:rFonts w:ascii="Times New Roman" w:hAnsi="Times New Roman" w:cs="Times New Roman"/>
          <w:sz w:val="24"/>
          <w:szCs w:val="24"/>
        </w:rPr>
        <w:t>Menurut Suprayeki saat usia dini (</w:t>
      </w:r>
      <w:r>
        <w:rPr>
          <w:rFonts w:ascii="Times New Roman" w:hAnsi="Times New Roman" w:cs="Times New Roman"/>
          <w:i/>
          <w:sz w:val="24"/>
          <w:szCs w:val="24"/>
        </w:rPr>
        <w:t>the golden age</w:t>
      </w:r>
      <w:r>
        <w:rPr>
          <w:rFonts w:ascii="Times New Roman" w:hAnsi="Times New Roman" w:cs="Times New Roman"/>
          <w:sz w:val="24"/>
          <w:szCs w:val="24"/>
        </w:rPr>
        <w:t xml:space="preserve">) merupakn masa yang sangat kritis untuk pembenukan karakter anak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{"citationItems":[{"id":"ITEM-1","itemData":{"author":[{"dropping-particle":"","family":"Suprayekti","given":"","non-dropping-particle":"","parse-names":false,"suffix":""}],"id":"ITEM-1","issued":{"date-parts":[["2013"]]},"number-of-pages":"27-54","title":"Pengembangan bahan belajar \"pendidikan karakter anak usia sekolah dasar\" untuk orang tua","type":"book"},"uris":["http://www.mendeley.com/documents/?uuid=0198d3f7-02aa-47ff-b018-739a0ee9e095"]}],"mendeley":{"formattedCitation":"(Suprayekti, 2013)","plainTextFormattedCitation":"(Suprayekti, 2013)","previouslyFormattedCitation":"(Suprayekti, 2013)"},"properties":{"noteIndex":0},"schema":"https://github.com/citation-style-language/schema/raw/master/csl-citation.json"}</w:instrText>
      </w:r>
      <w:r>
        <w:rPr>
          <w:rFonts w:ascii="Times New Roman" w:hAnsi="Times New Roman" w:cs="Times New Roman"/>
          <w:sz w:val="24"/>
          <w:szCs w:val="24"/>
        </w:rPr>
        <w:fldChar w:fldCharType="separate"/>
      </w:r>
      <w:r w:rsidRPr="00FA473F">
        <w:rPr>
          <w:rFonts w:ascii="Times New Roman" w:hAnsi="Times New Roman" w:cs="Times New Roman"/>
          <w:noProof/>
          <w:sz w:val="24"/>
          <w:szCs w:val="24"/>
        </w:rPr>
        <w:t>(Suprayekti, 2013)</w:t>
      </w:r>
      <w:r>
        <w:rPr>
          <w:rFonts w:ascii="Times New Roman" w:hAnsi="Times New Roman" w:cs="Times New Roman"/>
          <w:sz w:val="24"/>
          <w:szCs w:val="24"/>
        </w:rPr>
        <w:fldChar w:fldCharType="end"/>
      </w:r>
      <w:r>
        <w:rPr>
          <w:rFonts w:ascii="Times New Roman" w:hAnsi="Times New Roman" w:cs="Times New Roman"/>
          <w:sz w:val="24"/>
          <w:szCs w:val="24"/>
        </w:rPr>
        <w:t xml:space="preserve">. Oleh karena itu sebaiknya pembentukan karakter di mulai sedini mungkin pada anak. Suprayekti juga menegaskan anak dimasa dewasanya akan memiliki karakter yang buruk atau bermasalah disebabkan gagalnya penanaman karakter diusia dini </w:t>
      </w:r>
      <w:r>
        <w:rPr>
          <w:rFonts w:ascii="Times New Roman" w:hAnsi="Times New Roman" w:cs="Times New Roman"/>
          <w:sz w:val="24"/>
          <w:szCs w:val="24"/>
        </w:rPr>
        <w:fldChar w:fldCharType="begin" w:fldLock="1"/>
      </w:r>
      <w:r w:rsidR="000F3A3B">
        <w:rPr>
          <w:rFonts w:ascii="Times New Roman" w:hAnsi="Times New Roman" w:cs="Times New Roman"/>
          <w:sz w:val="24"/>
          <w:szCs w:val="24"/>
        </w:rPr>
        <w:instrText>ADDIN CSL_CITATION {"citationItems":[{"id":"ITEM-1","itemData":{"author":[{"dropping-particle":"","family":"Suprayekti","given":"","non-dropping-particle":"","parse-names":false,"suffix":""}],"id":"ITEM-1","issued":{"date-parts":[["2013"]]},"number-of-pages":"27-54","title":"Pengembangan bahan belajar \"pendidikan karakter anak usia sekolah dasar\" untuk orang tua","type":"book"},"uris":["http://www.mendeley.com/documents/?uuid=0198d3f7-02aa-47ff-b018-739a0ee9e095"]}],"mendeley":{"formattedCitation":"(Suprayekti, 2013)","plainTextFormattedCitation":"(Suprayekti, 2013)","previouslyFormattedCitation":"(Suprayekti, 2013)"},"properties":{"noteIndex":0},"schema":"https://github.com/citation-style-language/schema/raw/master/csl-citation.json"}</w:instrText>
      </w:r>
      <w:r>
        <w:rPr>
          <w:rFonts w:ascii="Times New Roman" w:hAnsi="Times New Roman" w:cs="Times New Roman"/>
          <w:sz w:val="24"/>
          <w:szCs w:val="24"/>
        </w:rPr>
        <w:fldChar w:fldCharType="separate"/>
      </w:r>
      <w:r w:rsidRPr="00FA473F">
        <w:rPr>
          <w:rFonts w:ascii="Times New Roman" w:hAnsi="Times New Roman" w:cs="Times New Roman"/>
          <w:noProof/>
          <w:sz w:val="24"/>
          <w:szCs w:val="24"/>
        </w:rPr>
        <w:t>(Suprayekti, 2013)</w:t>
      </w:r>
      <w:r>
        <w:rPr>
          <w:rFonts w:ascii="Times New Roman" w:hAnsi="Times New Roman" w:cs="Times New Roman"/>
          <w:sz w:val="24"/>
          <w:szCs w:val="24"/>
        </w:rPr>
        <w:fldChar w:fldCharType="end"/>
      </w:r>
      <w:r>
        <w:rPr>
          <w:rFonts w:ascii="Times New Roman" w:hAnsi="Times New Roman" w:cs="Times New Roman"/>
          <w:sz w:val="24"/>
          <w:szCs w:val="24"/>
        </w:rPr>
        <w:t>.</w:t>
      </w:r>
    </w:p>
    <w:p w:rsidR="00360E6F" w:rsidRDefault="004B25ED" w:rsidP="004D3BA0">
      <w:pPr>
        <w:tabs>
          <w:tab w:val="left" w:pos="2805"/>
        </w:tabs>
        <w:spacing w:line="360" w:lineRule="auto"/>
        <w:ind w:firstLine="810"/>
        <w:jc w:val="both"/>
        <w:rPr>
          <w:rFonts w:ascii="Times New Roman" w:hAnsi="Times New Roman" w:cs="Times New Roman"/>
          <w:sz w:val="24"/>
        </w:rPr>
      </w:pPr>
      <w:r>
        <w:rPr>
          <w:rFonts w:ascii="Times New Roman" w:hAnsi="Times New Roman" w:cs="Times New Roman"/>
          <w:sz w:val="24"/>
        </w:rPr>
        <w:t>Penanaman karakter untuk me</w:t>
      </w:r>
      <w:r w:rsidR="000F3A3B">
        <w:rPr>
          <w:rFonts w:ascii="Times New Roman" w:hAnsi="Times New Roman" w:cs="Times New Roman"/>
          <w:sz w:val="24"/>
        </w:rPr>
        <w:t>m</w:t>
      </w:r>
      <w:r>
        <w:rPr>
          <w:rFonts w:ascii="Times New Roman" w:hAnsi="Times New Roman" w:cs="Times New Roman"/>
          <w:sz w:val="24"/>
        </w:rPr>
        <w:t>bentuk karakter baik pada anak tid</w:t>
      </w:r>
      <w:r w:rsidRPr="00F62C04">
        <w:rPr>
          <w:rFonts w:ascii="Times New Roman" w:hAnsi="Times New Roman" w:cs="Times New Roman"/>
          <w:sz w:val="24"/>
        </w:rPr>
        <w:t>ak terlepas dari konteks lingkungan sosial buday</w:t>
      </w:r>
      <w:r>
        <w:rPr>
          <w:rFonts w:ascii="Times New Roman" w:hAnsi="Times New Roman" w:cs="Times New Roman"/>
          <w:sz w:val="24"/>
        </w:rPr>
        <w:t>a. Budaya lo</w:t>
      </w:r>
      <w:r w:rsidR="000F3A3B">
        <w:rPr>
          <w:rFonts w:ascii="Times New Roman" w:hAnsi="Times New Roman" w:cs="Times New Roman"/>
          <w:sz w:val="24"/>
        </w:rPr>
        <w:t xml:space="preserve">kal </w:t>
      </w:r>
      <w:r>
        <w:rPr>
          <w:rFonts w:ascii="Times New Roman" w:hAnsi="Times New Roman" w:cs="Times New Roman"/>
          <w:sz w:val="24"/>
        </w:rPr>
        <w:t xml:space="preserve"> memiliki nilai-nilai yang kuat dalam memb</w:t>
      </w:r>
      <w:r w:rsidR="000F3A3B">
        <w:rPr>
          <w:rFonts w:ascii="Times New Roman" w:hAnsi="Times New Roman" w:cs="Times New Roman"/>
          <w:sz w:val="24"/>
        </w:rPr>
        <w:t xml:space="preserve">entuk karakter dasar seseorang </w:t>
      </w:r>
      <w:r w:rsidR="000F3A3B">
        <w:rPr>
          <w:rFonts w:ascii="Times New Roman" w:hAnsi="Times New Roman" w:cs="Times New Roman"/>
          <w:sz w:val="24"/>
        </w:rPr>
        <w:fldChar w:fldCharType="begin" w:fldLock="1"/>
      </w:r>
      <w:r w:rsidR="000F3A3B">
        <w:rPr>
          <w:rFonts w:ascii="Times New Roman" w:hAnsi="Times New Roman" w:cs="Times New Roman"/>
          <w:sz w:val="24"/>
        </w:rPr>
        <w:instrText>ADDIN CSL_CITATION {"citationItems":[{"id":"ITEM-1","itemData":{"DOI":"10.1016/j.sbspro.2013.12.123","ISSN":"18770428","abstract":"IESQ (Intelegence, Emotional and Spiritual Quotient) development are needed by all people in the world. Education at an early age is one factor that determines the quality of a person. One way that can be used to form basic character is to approach cultural values, because the value of culture will always be inherent in human beings whenever and wherever they are. Culture that values one can meet those needs is the Javanese culture. Javanese culture is an ancient culture steeped in cultural values. Thus the philosophy is suitable to be applied in the formation of character IESQ in children. In this paper, the authors also classified the philosophy of Javanese culture in the formation of IESQ to better facilitate to inculcate its values to children. The concept of development in children IESQ by phylosophy of Javaness hopes to be a solution to the social problems in Indonesia.","author":[{"dropping-particle":"","family":"Ferdiawan","given":"Erick","non-dropping-particle":"","parse-names":false,"suffix":""},{"dropping-particle":"","family":"Putra","given":"Wira Eka","non-dropping-particle":"","parse-names":false,"suffix":""}],"container-title":"Procedia - Social and Behavioral Sciences","id":"ITEM-1","issued":{"date-parts":[["2013"]]},"title":"Esq Education for Children Character Building based on Phylosophy of Javaness in Indonesia","type":"article-journal"},"uris":["http://www.mendeley.com/documents/?uuid=80671e38-d517-368f-bd74-e1730cd3563b"]}],"mendeley":{"formattedCitation":"(Ferdiawan &amp; Putra, 2013)","plainTextFormattedCitation":"(Ferdiawan &amp; Putra, 2013)","previouslyFormattedCitation":"(Ferdiawan &amp; Putra, 2013)"},"properties":{"noteIndex":0},"schema":"https://github.com/citation-style-language/schema/raw/master/csl-citation.json"}</w:instrText>
      </w:r>
      <w:r w:rsidR="000F3A3B">
        <w:rPr>
          <w:rFonts w:ascii="Times New Roman" w:hAnsi="Times New Roman" w:cs="Times New Roman"/>
          <w:sz w:val="24"/>
        </w:rPr>
        <w:fldChar w:fldCharType="separate"/>
      </w:r>
      <w:r w:rsidR="000F3A3B" w:rsidRPr="000F3A3B">
        <w:rPr>
          <w:rFonts w:ascii="Times New Roman" w:hAnsi="Times New Roman" w:cs="Times New Roman"/>
          <w:noProof/>
          <w:sz w:val="24"/>
        </w:rPr>
        <w:t>(Ferdiawan &amp; Putra, 2013)</w:t>
      </w:r>
      <w:r w:rsidR="000F3A3B">
        <w:rPr>
          <w:rFonts w:ascii="Times New Roman" w:hAnsi="Times New Roman" w:cs="Times New Roman"/>
          <w:sz w:val="24"/>
        </w:rPr>
        <w:fldChar w:fldCharType="end"/>
      </w:r>
      <w:r w:rsidR="000F3A3B">
        <w:rPr>
          <w:rFonts w:ascii="Times New Roman" w:hAnsi="Times New Roman" w:cs="Times New Roman"/>
          <w:sz w:val="24"/>
        </w:rPr>
        <w:t xml:space="preserve">. </w:t>
      </w:r>
      <w:r w:rsidR="000F3A3B" w:rsidRPr="00F62C04">
        <w:rPr>
          <w:rFonts w:ascii="Times New Roman" w:hAnsi="Times New Roman" w:cs="Times New Roman"/>
          <w:sz w:val="24"/>
        </w:rPr>
        <w:t>Ketika anak berint</w:t>
      </w:r>
      <w:r w:rsidR="000F3A3B">
        <w:rPr>
          <w:rFonts w:ascii="Times New Roman" w:hAnsi="Times New Roman" w:cs="Times New Roman"/>
          <w:sz w:val="24"/>
        </w:rPr>
        <w:t>erkasi dengan lingkungan sosial berbasis budaya lokal</w:t>
      </w:r>
      <w:r w:rsidR="000F3A3B" w:rsidRPr="00F62C04">
        <w:rPr>
          <w:rFonts w:ascii="Times New Roman" w:hAnsi="Times New Roman" w:cs="Times New Roman"/>
          <w:sz w:val="24"/>
        </w:rPr>
        <w:t xml:space="preserve"> anak akan membangun pemahaman dan pengetahuan mereka tentang dunia sebagai hasil dari tindakan -tindakan anak dengan lingkungan mereka.</w:t>
      </w:r>
      <w:r w:rsidR="000F3A3B">
        <w:rPr>
          <w:rFonts w:ascii="Times New Roman" w:hAnsi="Times New Roman" w:cs="Times New Roman"/>
          <w:sz w:val="24"/>
        </w:rPr>
        <w:t xml:space="preserve"> </w:t>
      </w:r>
      <w:r w:rsidR="000F3A3B" w:rsidRPr="00F62C04">
        <w:rPr>
          <w:rFonts w:ascii="Times New Roman" w:hAnsi="Times New Roman" w:cs="Times New Roman"/>
          <w:sz w:val="24"/>
        </w:rPr>
        <w:t>Hal ini sesuai dengan perspektif kontekstual yang menyatakan bahwa perkembangan hanya dapat dipahami dalam konteks sosial</w:t>
      </w:r>
      <w:r w:rsidR="000F3A3B">
        <w:rPr>
          <w:rFonts w:ascii="Times New Roman" w:hAnsi="Times New Roman" w:cs="Times New Roman"/>
          <w:sz w:val="24"/>
        </w:rPr>
        <w:t xml:space="preserve"> </w:t>
      </w:r>
      <w:r w:rsidR="000F3A3B">
        <w:rPr>
          <w:rFonts w:ascii="Times New Roman" w:hAnsi="Times New Roman" w:cs="Times New Roman"/>
          <w:sz w:val="24"/>
        </w:rPr>
        <w:fldChar w:fldCharType="begin" w:fldLock="1"/>
      </w:r>
      <w:r w:rsidR="009D0737">
        <w:rPr>
          <w:rFonts w:ascii="Times New Roman" w:hAnsi="Times New Roman" w:cs="Times New Roman"/>
          <w:sz w:val="24"/>
        </w:rPr>
        <w:instrText>ADDIN CSL_CITATION {"citationItems":[{"id":"ITEM-1","itemData":{"author":[{"dropping-particle":"","family":"Papalia, Sally, Old, dan Ruth","given":"Duskin Feldman","non-dropping-particle":"","parse-names":false,"suffix":""}],"id":"ITEM-1","issued":{"date-parts":[["2008"]]},"number-of-pages":"486-508","title":"Human Development, Edisi Kesembilan","type":"book"},"uris":["http://www.mendeley.com/documents/?uuid=750a7b79-1c1b-4f55-88c7-15505f5b2672"]}],"mendeley":{"formattedCitation":"(Papalia, Sally, Old, dan Ruth, 2008)","plainTextFormattedCitation":"(Papalia, Sally, Old, dan Ruth, 2008)","previouslyFormattedCitation":"(Papalia, Sally, Old, dan Ruth, 2008)"},"properties":{"noteIndex":0},"schema":"https://github.com/citation-style-language/schema/raw/master/csl-citation.json"}</w:instrText>
      </w:r>
      <w:r w:rsidR="000F3A3B">
        <w:rPr>
          <w:rFonts w:ascii="Times New Roman" w:hAnsi="Times New Roman" w:cs="Times New Roman"/>
          <w:sz w:val="24"/>
        </w:rPr>
        <w:fldChar w:fldCharType="separate"/>
      </w:r>
      <w:r w:rsidR="000F3A3B" w:rsidRPr="000F3A3B">
        <w:rPr>
          <w:rFonts w:ascii="Times New Roman" w:hAnsi="Times New Roman" w:cs="Times New Roman"/>
          <w:noProof/>
          <w:sz w:val="24"/>
        </w:rPr>
        <w:t>(Papalia, Sally, Old, dan Ruth, 2008)</w:t>
      </w:r>
      <w:r w:rsidR="000F3A3B">
        <w:rPr>
          <w:rFonts w:ascii="Times New Roman" w:hAnsi="Times New Roman" w:cs="Times New Roman"/>
          <w:sz w:val="24"/>
        </w:rPr>
        <w:fldChar w:fldCharType="end"/>
      </w:r>
      <w:r w:rsidR="000F3A3B">
        <w:rPr>
          <w:rFonts w:ascii="Times New Roman" w:hAnsi="Times New Roman" w:cs="Times New Roman"/>
          <w:sz w:val="24"/>
        </w:rPr>
        <w:t xml:space="preserve">. Intraksi </w:t>
      </w:r>
      <w:r w:rsidR="000F3A3B">
        <w:rPr>
          <w:rFonts w:ascii="Times New Roman" w:hAnsi="Times New Roman" w:cs="Times New Roman"/>
          <w:sz w:val="24"/>
        </w:rPr>
        <w:lastRenderedPageBreak/>
        <w:t xml:space="preserve">yang dilakukan anak saat berada di lingkungan sosial dalam mengaplikasikan budaya, dilakukan dengan cara meniru tingkah laku, sikap, dan tindakan dari orang dewasa. </w:t>
      </w:r>
      <w:r w:rsidR="009D0737">
        <w:rPr>
          <w:rFonts w:ascii="Times New Roman" w:hAnsi="Times New Roman" w:cs="Times New Roman"/>
          <w:sz w:val="24"/>
        </w:rPr>
        <w:t xml:space="preserve">Peryataan di atas dipertegas oleh Moraru, dkk., anak-anak pada masa prasekolah merupakan peniru yang teliti yang dapat mencontoh atau meniru modelnya dengan tepat </w:t>
      </w:r>
      <w:r w:rsidR="009D0737">
        <w:rPr>
          <w:rFonts w:ascii="Times New Roman" w:hAnsi="Times New Roman" w:cs="Times New Roman"/>
          <w:sz w:val="24"/>
        </w:rPr>
        <w:fldChar w:fldCharType="begin" w:fldLock="1"/>
      </w:r>
      <w:r w:rsidR="0076600F">
        <w:rPr>
          <w:rFonts w:ascii="Times New Roman" w:hAnsi="Times New Roman" w:cs="Times New Roman"/>
          <w:sz w:val="24"/>
        </w:rPr>
        <w:instrText>ADDIN CSL_CITATION {"citationItems":[{"id":"ITEM-1","itemData":{"author":[{"dropping-particle":"","family":"Moraru","given":"Cristina-andreea","non-dropping-particle":"","parse-names":false,"suffix":""},{"dropping-particle":"","family":"Gomez","given":"Juan-carlos","non-dropping-particle":"","parse-names":false,"suffix":""},{"dropping-particle":"","family":"Mcguigan","given":"Nicola","non-dropping-particle":"","parse-names":false,"suffix":""}],"container-title":"Experimental Child Psyhology","id":"ITEM-1","issued":{"date-parts":[["2016"]]},"page":"34-47","title":"Developmental changes in the influence of conventional and instrumental cues on over-imitation in 3- to 6-year-old children","type":"article-journal"},"uris":["http://www.mendeley.com/documents/?uuid=c6eaa17a-286a-4fc8-8245-3e152775aacb"]}],"mendeley":{"formattedCitation":"(Moraru, Gomez, &amp; Mcguigan, 2016)","plainTextFormattedCitation":"(Moraru, Gomez, &amp; Mcguigan, 2016)","previouslyFormattedCitation":"(Moraru, Gomez, &amp; Mcguigan, 2016)"},"properties":{"noteIndex":0},"schema":"https://github.com/citation-style-language/schema/raw/master/csl-citation.json"}</w:instrText>
      </w:r>
      <w:r w:rsidR="009D0737">
        <w:rPr>
          <w:rFonts w:ascii="Times New Roman" w:hAnsi="Times New Roman" w:cs="Times New Roman"/>
          <w:sz w:val="24"/>
        </w:rPr>
        <w:fldChar w:fldCharType="separate"/>
      </w:r>
      <w:r w:rsidR="009D0737" w:rsidRPr="009D0737">
        <w:rPr>
          <w:rFonts w:ascii="Times New Roman" w:hAnsi="Times New Roman" w:cs="Times New Roman"/>
          <w:noProof/>
          <w:sz w:val="24"/>
        </w:rPr>
        <w:t>(Moraru, Gomez, &amp; Mcguigan, 2016)</w:t>
      </w:r>
      <w:r w:rsidR="009D0737">
        <w:rPr>
          <w:rFonts w:ascii="Times New Roman" w:hAnsi="Times New Roman" w:cs="Times New Roman"/>
          <w:sz w:val="24"/>
        </w:rPr>
        <w:fldChar w:fldCharType="end"/>
      </w:r>
      <w:r w:rsidR="009D0737">
        <w:rPr>
          <w:rFonts w:ascii="Times New Roman" w:hAnsi="Times New Roman" w:cs="Times New Roman"/>
          <w:sz w:val="24"/>
        </w:rPr>
        <w:t xml:space="preserve">. Dapat diartikan bahwa dengan memanfaatkan nilai-nilai yang terkandung dalam budaya lokal pada suatu daerah merupakan salah satu cara </w:t>
      </w:r>
      <w:r w:rsidR="00360E6F">
        <w:rPr>
          <w:rFonts w:ascii="Times New Roman" w:hAnsi="Times New Roman" w:cs="Times New Roman"/>
          <w:sz w:val="24"/>
        </w:rPr>
        <w:t xml:space="preserve">untuk membentuk karakter anak. </w:t>
      </w:r>
    </w:p>
    <w:p w:rsidR="005211E2" w:rsidRDefault="00426ABD" w:rsidP="005211E2">
      <w:pPr>
        <w:tabs>
          <w:tab w:val="left" w:pos="2805"/>
        </w:tabs>
        <w:spacing w:line="360" w:lineRule="auto"/>
        <w:ind w:firstLine="810"/>
        <w:jc w:val="both"/>
        <w:rPr>
          <w:rFonts w:ascii="Times New Roman" w:hAnsi="Times New Roman" w:cs="Times New Roman"/>
          <w:sz w:val="24"/>
        </w:rPr>
      </w:pPr>
      <w:r>
        <w:rPr>
          <w:rFonts w:ascii="Times New Roman" w:hAnsi="Times New Roman" w:cs="Times New Roman"/>
          <w:sz w:val="24"/>
        </w:rPr>
        <w:t xml:space="preserve">Terdapat beberapa penelitian yang membahas penenaman karakter melalui budaya lokal </w:t>
      </w:r>
      <w:r w:rsidR="0076600F">
        <w:rPr>
          <w:rFonts w:ascii="Times New Roman" w:hAnsi="Times New Roman" w:cs="Times New Roman"/>
          <w:sz w:val="24"/>
        </w:rPr>
        <w:t xml:space="preserve"> antara lain penelitian dari Sugiyo &amp; Purwastuti yang membahas tentang pengembangan model pendidikan </w:t>
      </w:r>
      <w:r w:rsidR="0076600F" w:rsidRPr="0076600F">
        <w:rPr>
          <w:rStyle w:val="tlid-translation"/>
          <w:rFonts w:ascii="Times New Roman" w:hAnsi="Times New Roman" w:cs="Times New Roman"/>
          <w:sz w:val="24"/>
          <w:lang w:val="id-ID"/>
        </w:rPr>
        <w:t>karakter terintegrasi berdasarkan kearifan lokal di SD</w:t>
      </w:r>
      <w:r w:rsidR="0076600F" w:rsidRPr="0076600F">
        <w:rPr>
          <w:rFonts w:ascii="Times New Roman" w:hAnsi="Times New Roman" w:cs="Times New Roman"/>
          <w:sz w:val="24"/>
          <w:lang w:val="id-ID"/>
        </w:rPr>
        <w:br/>
      </w:r>
      <w:r w:rsidR="0076600F" w:rsidRPr="0076600F">
        <w:rPr>
          <w:rStyle w:val="tlid-translation"/>
          <w:rFonts w:ascii="Times New Roman" w:hAnsi="Times New Roman" w:cs="Times New Roman"/>
          <w:sz w:val="24"/>
          <w:lang w:val="id-ID"/>
        </w:rPr>
        <w:t>sekolah di Bantul, Yogyakarta, Indonesia</w:t>
      </w:r>
      <w:r w:rsidR="0076600F" w:rsidRPr="0076600F">
        <w:rPr>
          <w:rFonts w:ascii="Times New Roman" w:hAnsi="Times New Roman" w:cs="Times New Roman"/>
          <w:sz w:val="28"/>
        </w:rPr>
        <w:t xml:space="preserve"> </w:t>
      </w:r>
      <w:r w:rsidR="0076600F">
        <w:rPr>
          <w:rFonts w:ascii="Times New Roman" w:hAnsi="Times New Roman" w:cs="Times New Roman"/>
          <w:sz w:val="24"/>
        </w:rPr>
        <w:fldChar w:fldCharType="begin" w:fldLock="1"/>
      </w:r>
      <w:r w:rsidR="0076600F">
        <w:rPr>
          <w:rFonts w:ascii="Times New Roman" w:hAnsi="Times New Roman" w:cs="Times New Roman"/>
          <w:sz w:val="24"/>
        </w:rPr>
        <w:instrText>ADDIN CSL_CITATION {"citationItems":[{"id":"ITEM-1","itemData":{"DOI":"10.17265/1539-8072/2017.05.003","ISSN":"15398072","abstract":"This study aimed at developing the integrated character education model based on local wisdom in elementary schools in Bantul, Yogyakarta, Indonesia. The method used was the model proposed by Borg and Gall. This research has been in 7th step of 10 steps. The data were collected through Focused-Group Discussion (FGD), questionnaire distribution, and observation. The data were analysed qualitatively and quantitatively. The data then were validated by using content validation. Meanwhile, the qualitative data were validated through triangulation. The model consists of three main topics: (1) batik making on pottery piggie banks which integrates creativity, determination, and responsibility; (2) traditional song called \" Cublak-cublak Suweng \" integrating knowledge loving value, honesty, and responsibility; and (3) traditional game and song \" Gundhul-gundhul Pacul \" integrating some values such as modesty, carefulness, and cooperation. This research needs to be continued to the next step, namely: field testing, finishing, deissemination, and implementation.","author":[{"dropping-particle":"","family":"Sugiyo","given":"Rukiyati","non-dropping-particle":"","parse-names":false,"suffix":""},{"dropping-particle":"","family":"Purwastuti","given":"L. Adriani","non-dropping-particle":"","parse-names":false,"suffix":""}],"container-title":"Sino-US English Teaching","id":"ITEM-1","issue":"5","issued":{"date-parts":[["2017"]]},"title":"Local Wisdom-Based Character Education Model in Elementary School in Bantul Yogyakarta Indonesia","type":"article-journal","volume":"14"},"uris":["http://www.mendeley.com/documents/?uuid=44913b01-0324-4a18-8c78-be64b455ab3c"]}],"mendeley":{"formattedCitation":"(Sugiyo &amp; Purwastuti, 2017)","plainTextFormattedCitation":"(Sugiyo &amp; Purwastuti, 2017)","previouslyFormattedCitation":"(Sugiyo &amp; Purwastuti, 2017)"},"properties":{"noteIndex":0},"schema":"https://github.com/citation-style-language/schema/raw/master/csl-citation.json"}</w:instrText>
      </w:r>
      <w:r w:rsidR="0076600F">
        <w:rPr>
          <w:rFonts w:ascii="Times New Roman" w:hAnsi="Times New Roman" w:cs="Times New Roman"/>
          <w:sz w:val="24"/>
        </w:rPr>
        <w:fldChar w:fldCharType="separate"/>
      </w:r>
      <w:r w:rsidR="0076600F" w:rsidRPr="0076600F">
        <w:rPr>
          <w:rFonts w:ascii="Times New Roman" w:hAnsi="Times New Roman" w:cs="Times New Roman"/>
          <w:noProof/>
          <w:sz w:val="24"/>
        </w:rPr>
        <w:t>(Sugiyo &amp; Purwastuti, 2017)</w:t>
      </w:r>
      <w:r w:rsidR="0076600F">
        <w:rPr>
          <w:rFonts w:ascii="Times New Roman" w:hAnsi="Times New Roman" w:cs="Times New Roman"/>
          <w:sz w:val="24"/>
        </w:rPr>
        <w:fldChar w:fldCharType="end"/>
      </w:r>
      <w:r w:rsidR="0076600F">
        <w:rPr>
          <w:rFonts w:ascii="Times New Roman" w:hAnsi="Times New Roman" w:cs="Times New Roman"/>
          <w:sz w:val="24"/>
        </w:rPr>
        <w:t xml:space="preserve">. </w:t>
      </w:r>
      <w:r w:rsidR="005211E2">
        <w:rPr>
          <w:rFonts w:ascii="Times New Roman" w:hAnsi="Times New Roman" w:cs="Times New Roman"/>
          <w:iCs/>
          <w:sz w:val="24"/>
          <w:szCs w:val="24"/>
        </w:rPr>
        <w:t xml:space="preserve">Hasil penelitian lain menunjukan pendidikan seni dan desain sebagai dasar  membangun karakter </w:t>
      </w:r>
      <w:r w:rsidR="005211E2">
        <w:rPr>
          <w:rFonts w:ascii="Times New Roman" w:hAnsi="Times New Roman" w:cs="Times New Roman"/>
          <w:iCs/>
          <w:sz w:val="24"/>
          <w:szCs w:val="24"/>
        </w:rPr>
        <w:fldChar w:fldCharType="begin" w:fldLock="1"/>
      </w:r>
      <w:r w:rsidR="00F714EB">
        <w:rPr>
          <w:rFonts w:ascii="Times New Roman" w:hAnsi="Times New Roman" w:cs="Times New Roman"/>
          <w:iCs/>
          <w:sz w:val="24"/>
          <w:szCs w:val="24"/>
        </w:rPr>
        <w:instrText>ADDIN CSL_CITATION {"citationItems":[{"id":"ITEM-1","itemData":{"DOI":"10.2991/icade-18.2019.38","author":[{"dropping-particle":"","family":"Narawati","given":"Tati","non-dropping-particle":"","parse-names":false,"suffix":""}],"id":"ITEM-1","issue":"January","issued":{"date-parts":[["2019"]]},"title":"Arts and Design Education for Character Building","type":"article-journal"},"uris":["http://www.mendeley.com/documents/?uuid=c9fab763-e566-46d6-bc12-8617f0c15d09"]}],"mendeley":{"formattedCitation":"(Narawati, 2019)","plainTextFormattedCitation":"(Narawati, 2019)","previouslyFormattedCitation":"(Narawati, 2019)"},"properties":{"noteIndex":0},"schema":"https://github.com/citation-style-language/schema/raw/master/csl-citation.json"}</w:instrText>
      </w:r>
      <w:r w:rsidR="005211E2">
        <w:rPr>
          <w:rFonts w:ascii="Times New Roman" w:hAnsi="Times New Roman" w:cs="Times New Roman"/>
          <w:iCs/>
          <w:sz w:val="24"/>
          <w:szCs w:val="24"/>
        </w:rPr>
        <w:fldChar w:fldCharType="separate"/>
      </w:r>
      <w:r w:rsidR="005211E2" w:rsidRPr="005211E2">
        <w:rPr>
          <w:rFonts w:ascii="Times New Roman" w:hAnsi="Times New Roman" w:cs="Times New Roman"/>
          <w:iCs/>
          <w:noProof/>
          <w:sz w:val="24"/>
          <w:szCs w:val="24"/>
        </w:rPr>
        <w:t>(Narawati, 2019)</w:t>
      </w:r>
      <w:r w:rsidR="005211E2">
        <w:rPr>
          <w:rFonts w:ascii="Times New Roman" w:hAnsi="Times New Roman" w:cs="Times New Roman"/>
          <w:iCs/>
          <w:sz w:val="24"/>
          <w:szCs w:val="24"/>
        </w:rPr>
        <w:fldChar w:fldCharType="end"/>
      </w:r>
      <w:r w:rsidR="005211E2">
        <w:rPr>
          <w:rFonts w:ascii="Times New Roman" w:hAnsi="Times New Roman" w:cs="Times New Roman"/>
          <w:iCs/>
          <w:sz w:val="24"/>
          <w:szCs w:val="24"/>
        </w:rPr>
        <w:t xml:space="preserve">. </w:t>
      </w:r>
    </w:p>
    <w:p w:rsidR="00426ABD" w:rsidRDefault="0076600F" w:rsidP="004D3BA0">
      <w:pPr>
        <w:tabs>
          <w:tab w:val="left" w:pos="2805"/>
        </w:tabs>
        <w:spacing w:line="360" w:lineRule="auto"/>
        <w:ind w:firstLine="810"/>
        <w:jc w:val="both"/>
        <w:rPr>
          <w:rFonts w:ascii="Times New Roman" w:hAnsi="Times New Roman" w:cs="Times New Roman"/>
          <w:sz w:val="24"/>
        </w:rPr>
      </w:pPr>
      <w:r>
        <w:rPr>
          <w:rFonts w:ascii="Times New Roman" w:hAnsi="Times New Roman" w:cs="Times New Roman"/>
          <w:sz w:val="24"/>
        </w:rPr>
        <w:t xml:space="preserve">Selain itu penelitian lain dengan pendekatan etnografi dari Tanto, dkk., yang membahas tentang penanaman karakter anak usia dini dalam kesenian tradisional  Tatah Sungging atau wayang kulit </w:t>
      </w:r>
      <w:r>
        <w:rPr>
          <w:rFonts w:ascii="Times New Roman" w:hAnsi="Times New Roman" w:cs="Times New Roman"/>
          <w:sz w:val="24"/>
        </w:rPr>
        <w:fldChar w:fldCharType="begin" w:fldLock="1"/>
      </w:r>
      <w:r w:rsidR="00CC3271">
        <w:rPr>
          <w:rFonts w:ascii="Times New Roman" w:hAnsi="Times New Roman" w:cs="Times New Roman"/>
          <w:sz w:val="24"/>
        </w:rPr>
        <w:instrText>ADDIN CSL_CITATION {"citationItems":[{"id":"ITEM-1","itemData":{"DOI":"10.31004/obsesi.v3i2.192","ISSN":"2356-1327","abstract":"Penelitian ini bertujuan untuk mendeskripsikan temuan tentang penanaman karakter anak usia dini dalam kesenian tradisional tatah sungging di wilayah Kepuhsari, Wonogiri. Subjek penelitian ini adalah anak usia dini di wilayah Kepuhsari yang terampil dalam membuat karya-karya tatah sungging. Penelitian ini merupakan penelitian kulaitatif dengan jenis pendekatan etnografi model Spreadley. Hasil penelitian ini menunjukan bahwa keterlibatan anak usia dini dalam membuat karya tatah sungging mencerminkan karakternya seperti sabar, tekun, teliti, mandiri, tanggungjawab, disiplin, dan gotong royong yang terbentuk melalui dorongan, tuntutan, pembiasaan, dan keteladanan untuk menghasilkan karya secara presisi. Adapun ditemukan juga bahwa terdapat beberapa faktor pendukung yang mempengaruhi terbentuknya karakter anak dalam kesenian tradsional tatah sungging seperti nilai sejarah, nilai filosofis, persepsi masyarakat, penggunaan gaya bahasa, tingkat kesulitan dalam menghasilkan karya yang presisi, keterampilan anak dalam menghasilkan karya secara presisi, dan semangat pelestarian budaya pada masyarakat Kepuhsari.","author":[{"dropping-particle":"","family":"Tanto","given":"Octavian Dwi","non-dropping-particle":"","parse-names":false,"suffix":""},{"dropping-particle":"","family":"Hapidin","given":"Hapidin","non-dropping-particle":"","parse-names":false,"suffix":""},{"dropping-particle":"","family":"Supena","given":"Asep","non-dropping-particle":"","parse-names":false,"suffix":""}],"container-title":"Jurnal Obsesi : Jurnal Pendidikan Anak Usia Dini","id":"ITEM-1","issue":"2","issued":{"date-parts":[["2019"]]},"page":"337","title":"Penanaman Karakter Anak Usia Dini dalam Kesenian Tradisional Tatah Sungging","type":"article-journal","volume":"3"},"uris":["http://www.mendeley.com/documents/?uuid=d188d9e2-81eb-4acf-8f75-0cd5e49bbaec"]}],"mendeley":{"formattedCitation":"(Tanto, Hapidin, &amp; Supena, 2019)","plainTextFormattedCitation":"(Tanto, Hapidin, &amp; Supena, 2019)","previouslyFormattedCitation":"(Tanto, Hapidin, &amp; Supena, 2019)"},"properties":{"noteIndex":0},"schema":"https://github.com/citation-style-language/schema/raw/master/csl-citation.json"}</w:instrText>
      </w:r>
      <w:r>
        <w:rPr>
          <w:rFonts w:ascii="Times New Roman" w:hAnsi="Times New Roman" w:cs="Times New Roman"/>
          <w:sz w:val="24"/>
        </w:rPr>
        <w:fldChar w:fldCharType="separate"/>
      </w:r>
      <w:r w:rsidRPr="0076600F">
        <w:rPr>
          <w:rFonts w:ascii="Times New Roman" w:hAnsi="Times New Roman" w:cs="Times New Roman"/>
          <w:noProof/>
          <w:sz w:val="24"/>
        </w:rPr>
        <w:t xml:space="preserve">(Tanto, Hapidin, </w:t>
      </w:r>
      <w:r w:rsidRPr="0076600F">
        <w:rPr>
          <w:rFonts w:ascii="Times New Roman" w:hAnsi="Times New Roman" w:cs="Times New Roman"/>
          <w:noProof/>
          <w:sz w:val="24"/>
        </w:rPr>
        <w:lastRenderedPageBreak/>
        <w:t>&amp; Supena, 2019)</w:t>
      </w:r>
      <w:r>
        <w:rPr>
          <w:rFonts w:ascii="Times New Roman" w:hAnsi="Times New Roman" w:cs="Times New Roman"/>
          <w:sz w:val="24"/>
        </w:rPr>
        <w:fldChar w:fldCharType="end"/>
      </w:r>
      <w:r>
        <w:rPr>
          <w:rFonts w:ascii="Times New Roman" w:hAnsi="Times New Roman" w:cs="Times New Roman"/>
          <w:sz w:val="24"/>
        </w:rPr>
        <w:t xml:space="preserve">. </w:t>
      </w:r>
      <w:r w:rsidR="00942010">
        <w:rPr>
          <w:rFonts w:ascii="Times New Roman" w:hAnsi="Times New Roman" w:cs="Times New Roman"/>
          <w:sz w:val="24"/>
        </w:rPr>
        <w:t xml:space="preserve">Penelitian lain yang berhubungan yakni dari Wahyu dan Edu yang membahas tentang rekontruksi nilai karakter berbasis budaya Manggarai </w:t>
      </w:r>
      <w:r w:rsidR="00942010">
        <w:rPr>
          <w:rFonts w:ascii="Times New Roman" w:hAnsi="Times New Roman" w:cs="Times New Roman"/>
          <w:sz w:val="24"/>
        </w:rPr>
        <w:fldChar w:fldCharType="begin" w:fldLock="1"/>
      </w:r>
      <w:r w:rsidR="00407E2B">
        <w:rPr>
          <w:rFonts w:ascii="Times New Roman" w:hAnsi="Times New Roman" w:cs="Times New Roman"/>
          <w:sz w:val="24"/>
        </w:rPr>
        <w:instrText>ADDIN CSL_CITATION {"citationItems":[{"id":"ITEM-1","itemData":{"DOI":"10.1051/shsconf/20184200029","author":[{"dropping-particle":"","family":"Wahyu","given":"Yuliana","non-dropping-particle":"","parse-names":false,"suffix":""},{"dropping-particle":"","family":"Leonangung Edu","given":"dan Ambros","non-dropping-particle":"","parse-names":false,"suffix":""}],"container-title":"SHS Web of Conferences","id":"ITEM-1","issued":{"date-parts":[["2018"]]},"page":"00029","title":"Reconstruction Of Character Values Based On Manggaraian Culture","type":"article-journal","volume":"42"},"uris":["http://www.mendeley.com/documents/?uuid=0f8557dc-1aaa-41b5-b1f8-038f2fcb2532"]}],"mendeley":{"formattedCitation":"(Wahyu &amp; Leonangung Edu, 2018)","plainTextFormattedCitation":"(Wahyu &amp; Leonangung Edu, 2018)","previouslyFormattedCitation":"(Wahyu &amp; Leonangung Edu, 2018)"},"properties":{"noteIndex":0},"schema":"https://github.com/citation-style-language/schema/raw/master/csl-citation.json"}</w:instrText>
      </w:r>
      <w:r w:rsidR="00942010">
        <w:rPr>
          <w:rFonts w:ascii="Times New Roman" w:hAnsi="Times New Roman" w:cs="Times New Roman"/>
          <w:sz w:val="24"/>
        </w:rPr>
        <w:fldChar w:fldCharType="separate"/>
      </w:r>
      <w:r w:rsidR="00942010" w:rsidRPr="00942010">
        <w:rPr>
          <w:rFonts w:ascii="Times New Roman" w:hAnsi="Times New Roman" w:cs="Times New Roman"/>
          <w:noProof/>
          <w:sz w:val="24"/>
        </w:rPr>
        <w:t>(Wahyu &amp; Leonangung Edu, 2018)</w:t>
      </w:r>
      <w:r w:rsidR="00942010">
        <w:rPr>
          <w:rFonts w:ascii="Times New Roman" w:hAnsi="Times New Roman" w:cs="Times New Roman"/>
          <w:sz w:val="24"/>
        </w:rPr>
        <w:fldChar w:fldCharType="end"/>
      </w:r>
    </w:p>
    <w:p w:rsidR="0076600F" w:rsidRDefault="0076600F" w:rsidP="004D3BA0">
      <w:pPr>
        <w:tabs>
          <w:tab w:val="left" w:pos="2805"/>
        </w:tabs>
        <w:spacing w:line="360" w:lineRule="auto"/>
        <w:ind w:firstLine="810"/>
        <w:jc w:val="both"/>
        <w:rPr>
          <w:rFonts w:ascii="Times New Roman" w:hAnsi="Times New Roman" w:cs="Times New Roman"/>
          <w:iCs/>
          <w:sz w:val="24"/>
          <w:szCs w:val="24"/>
        </w:rPr>
      </w:pPr>
      <w:r>
        <w:rPr>
          <w:rFonts w:ascii="Times New Roman" w:hAnsi="Times New Roman" w:cs="Times New Roman"/>
          <w:sz w:val="24"/>
        </w:rPr>
        <w:t>Selanjutnya,</w:t>
      </w:r>
      <w:r w:rsidR="00CC3271">
        <w:rPr>
          <w:rFonts w:ascii="Times New Roman" w:hAnsi="Times New Roman" w:cs="Times New Roman"/>
          <w:sz w:val="24"/>
        </w:rPr>
        <w:t xml:space="preserve"> penelitian lain dengan pendekatan yang sama yaitu pendekatan etnografi dari Sudiana tentang penanaman karakter melalui Gending Rare. </w:t>
      </w:r>
      <w:r w:rsidR="00CC3271" w:rsidRPr="00DF5075">
        <w:rPr>
          <w:rFonts w:ascii="Times New Roman" w:hAnsi="Times New Roman" w:cs="Times New Roman"/>
          <w:i/>
          <w:iCs/>
          <w:sz w:val="24"/>
          <w:szCs w:val="24"/>
        </w:rPr>
        <w:t xml:space="preserve">. </w:t>
      </w:r>
      <w:r w:rsidR="00CC3271" w:rsidRPr="00DF5075">
        <w:rPr>
          <w:rFonts w:ascii="Times New Roman" w:hAnsi="Times New Roman" w:cs="Times New Roman"/>
          <w:iCs/>
          <w:sz w:val="24"/>
          <w:szCs w:val="24"/>
        </w:rPr>
        <w:t xml:space="preserve">Lirik-lirik yang terkandung dalam </w:t>
      </w:r>
      <w:r w:rsidR="00CC3271" w:rsidRPr="00DF5075">
        <w:rPr>
          <w:rFonts w:ascii="Times New Roman" w:hAnsi="Times New Roman" w:cs="Times New Roman"/>
          <w:i/>
          <w:iCs/>
          <w:sz w:val="24"/>
          <w:szCs w:val="24"/>
        </w:rPr>
        <w:t xml:space="preserve">gending rare, </w:t>
      </w:r>
      <w:r w:rsidR="00CC3271" w:rsidRPr="00DF5075">
        <w:rPr>
          <w:rFonts w:ascii="Times New Roman" w:hAnsi="Times New Roman" w:cs="Times New Roman"/>
          <w:iCs/>
          <w:sz w:val="24"/>
          <w:szCs w:val="24"/>
        </w:rPr>
        <w:t>mengandung nilai-nilai nasehat yang bai</w:t>
      </w:r>
      <w:r w:rsidR="00CC3271">
        <w:rPr>
          <w:rFonts w:ascii="Times New Roman" w:hAnsi="Times New Roman" w:cs="Times New Roman"/>
          <w:iCs/>
          <w:sz w:val="24"/>
          <w:szCs w:val="24"/>
        </w:rPr>
        <w:t xml:space="preserve">k untuk karakter anak usia dini </w:t>
      </w:r>
      <w:r w:rsidR="00CC3271">
        <w:rPr>
          <w:rFonts w:ascii="Times New Roman" w:hAnsi="Times New Roman" w:cs="Times New Roman"/>
          <w:iCs/>
          <w:sz w:val="24"/>
          <w:szCs w:val="24"/>
        </w:rPr>
        <w:fldChar w:fldCharType="begin" w:fldLock="1"/>
      </w:r>
      <w:r w:rsidR="00CC6129">
        <w:rPr>
          <w:rFonts w:ascii="Times New Roman" w:hAnsi="Times New Roman" w:cs="Times New Roman"/>
          <w:iCs/>
          <w:sz w:val="24"/>
          <w:szCs w:val="24"/>
        </w:rPr>
        <w:instrText>ADDIN CSL_CITATION {"citationItems":[{"id":"ITEM-1","itemData":{"author":[{"dropping-particle":"","family":"Sudiana","given":"Ni Nyoman","non-dropping-particle":"","parse-names":false,"suffix":""}],"container-title":"PENDIDIKAN ANAK USIA DINi","id":"ITEM-1","issued":{"date-parts":[["2015"]]},"page":"51","title":"Ni Nyoman Sudiana, Pendidikan Karakter Melalui Gending Rare","type":"article-journal","volume":"9"},"uris":["http://www.mendeley.com/documents/?uuid=7fe7d77d-8e8f-47ea-885d-8d4836f9dec2"]}],"mendeley":{"formattedCitation":"(Sudiana, 2015)","plainTextFormattedCitation":"(Sudiana, 2015)","previouslyFormattedCitation":"(Sudiana, 2015)"},"properties":{"noteIndex":0},"schema":"https://github.com/citation-style-language/schema/raw/master/csl-citation.json"}</w:instrText>
      </w:r>
      <w:r w:rsidR="00CC3271">
        <w:rPr>
          <w:rFonts w:ascii="Times New Roman" w:hAnsi="Times New Roman" w:cs="Times New Roman"/>
          <w:iCs/>
          <w:sz w:val="24"/>
          <w:szCs w:val="24"/>
        </w:rPr>
        <w:fldChar w:fldCharType="separate"/>
      </w:r>
      <w:r w:rsidR="00CC3271" w:rsidRPr="00CC3271">
        <w:rPr>
          <w:rFonts w:ascii="Times New Roman" w:hAnsi="Times New Roman" w:cs="Times New Roman"/>
          <w:iCs/>
          <w:noProof/>
          <w:sz w:val="24"/>
          <w:szCs w:val="24"/>
        </w:rPr>
        <w:t>(Sudiana, 2015)</w:t>
      </w:r>
      <w:r w:rsidR="00CC3271">
        <w:rPr>
          <w:rFonts w:ascii="Times New Roman" w:hAnsi="Times New Roman" w:cs="Times New Roman"/>
          <w:iCs/>
          <w:sz w:val="24"/>
          <w:szCs w:val="24"/>
        </w:rPr>
        <w:fldChar w:fldCharType="end"/>
      </w:r>
      <w:r w:rsidR="00CC3271">
        <w:rPr>
          <w:rFonts w:ascii="Times New Roman" w:hAnsi="Times New Roman" w:cs="Times New Roman"/>
          <w:iCs/>
          <w:sz w:val="24"/>
          <w:szCs w:val="24"/>
        </w:rPr>
        <w:t xml:space="preserve">. </w:t>
      </w:r>
      <w:r w:rsidR="00CC6129">
        <w:rPr>
          <w:rFonts w:ascii="Times New Roman" w:hAnsi="Times New Roman" w:cs="Times New Roman"/>
          <w:iCs/>
          <w:sz w:val="24"/>
          <w:szCs w:val="24"/>
        </w:rPr>
        <w:t>Peneliti lain yang membahas tentang pendidikan karakter melalaui budaya lokal yaitu Isawati &amp; Pelu. Hasil penelitiannya menjelaskan nilai sejarah candi Ce</w:t>
      </w:r>
      <w:r w:rsidR="00942010">
        <w:rPr>
          <w:rFonts w:ascii="Times New Roman" w:hAnsi="Times New Roman" w:cs="Times New Roman"/>
          <w:iCs/>
          <w:sz w:val="24"/>
          <w:szCs w:val="24"/>
        </w:rPr>
        <w:t>tho merupakan sumber yang dijadikan sebagai bahan dalam penanama</w:t>
      </w:r>
      <w:r w:rsidR="00CC6129">
        <w:rPr>
          <w:rFonts w:ascii="Times New Roman" w:hAnsi="Times New Roman" w:cs="Times New Roman"/>
          <w:iCs/>
          <w:sz w:val="24"/>
          <w:szCs w:val="24"/>
        </w:rPr>
        <w:t xml:space="preserve">n karakter pada anak </w:t>
      </w:r>
      <w:r w:rsidR="00CC6129">
        <w:rPr>
          <w:rFonts w:ascii="Times New Roman" w:hAnsi="Times New Roman" w:cs="Times New Roman"/>
          <w:iCs/>
          <w:sz w:val="24"/>
          <w:szCs w:val="24"/>
        </w:rPr>
        <w:fldChar w:fldCharType="begin" w:fldLock="1"/>
      </w:r>
      <w:r w:rsidR="00942010">
        <w:rPr>
          <w:rFonts w:ascii="Times New Roman" w:hAnsi="Times New Roman" w:cs="Times New Roman"/>
          <w:iCs/>
          <w:sz w:val="24"/>
          <w:szCs w:val="24"/>
        </w:rPr>
        <w:instrText>ADDIN CSL_CITATION {"citationItems":[{"id":"ITEM-1","itemData":{"DOI":"10.2991/icalc-18.2019.56","author":[{"dropping-particle":"","family":"Pelu","given":"Musa","non-dropping-particle":"","parse-names":false,"suffix":""},{"dropping-particle":"","family":"Isawati","given":"Isawati","non-dropping-particle":"","parse-names":false,"suffix":""}],"id":"ITEM-1","issue":"Icalc 2018","issued":{"date-parts":[["2019"]]},"page":"394-401","title":"Historical Value of Cetho Temple as Local Culture-Based Character Education Source and Material","type":"article-journal","volume":"279"},"uris":["http://www.mendeley.com/documents/?uuid=62d4d37a-646e-46a9-888b-9b3c7a5c3d5f"]}],"mendeley":{"formattedCitation":"(Pelu &amp; Isawati, 2019)","plainTextFormattedCitation":"(Pelu &amp; Isawati, 2019)","previouslyFormattedCitation":"(Pelu &amp; Isawati, 2019)"},"properties":{"noteIndex":0},"schema":"https://github.com/citation-style-language/schema/raw/master/csl-citation.json"}</w:instrText>
      </w:r>
      <w:r w:rsidR="00CC6129">
        <w:rPr>
          <w:rFonts w:ascii="Times New Roman" w:hAnsi="Times New Roman" w:cs="Times New Roman"/>
          <w:iCs/>
          <w:sz w:val="24"/>
          <w:szCs w:val="24"/>
        </w:rPr>
        <w:fldChar w:fldCharType="separate"/>
      </w:r>
      <w:r w:rsidR="00CC6129" w:rsidRPr="00CC6129">
        <w:rPr>
          <w:rFonts w:ascii="Times New Roman" w:hAnsi="Times New Roman" w:cs="Times New Roman"/>
          <w:iCs/>
          <w:noProof/>
          <w:sz w:val="24"/>
          <w:szCs w:val="24"/>
        </w:rPr>
        <w:t>(Pelu &amp; Isawati, 2019)</w:t>
      </w:r>
      <w:r w:rsidR="00CC6129">
        <w:rPr>
          <w:rFonts w:ascii="Times New Roman" w:hAnsi="Times New Roman" w:cs="Times New Roman"/>
          <w:iCs/>
          <w:sz w:val="24"/>
          <w:szCs w:val="24"/>
        </w:rPr>
        <w:fldChar w:fldCharType="end"/>
      </w:r>
      <w:r w:rsidR="00942010">
        <w:rPr>
          <w:rFonts w:ascii="Times New Roman" w:hAnsi="Times New Roman" w:cs="Times New Roman"/>
          <w:iCs/>
          <w:sz w:val="24"/>
          <w:szCs w:val="24"/>
        </w:rPr>
        <w:t xml:space="preserve">. Lebih lanjut sumber relavan lain dari </w:t>
      </w:r>
      <w:r w:rsidR="00A76528">
        <w:rPr>
          <w:rFonts w:ascii="Times New Roman" w:hAnsi="Times New Roman" w:cs="Times New Roman"/>
          <w:iCs/>
          <w:sz w:val="24"/>
          <w:szCs w:val="24"/>
        </w:rPr>
        <w:t xml:space="preserve">Wagiran yang membahasa tentang </w:t>
      </w:r>
      <w:r w:rsidR="00A76528" w:rsidRPr="00A76528">
        <w:rPr>
          <w:rFonts w:ascii="Times New Roman" w:hAnsi="Times New Roman" w:cs="Times New Roman"/>
          <w:iCs/>
          <w:sz w:val="24"/>
          <w:szCs w:val="24"/>
        </w:rPr>
        <w:t>Hamemayu Hayuning Bawana merupakan filosofi yang mengandung dimensi karakter secara komprehensif. Hamemayu hayuning bawana berma</w:t>
      </w:r>
      <w:r w:rsidR="00A76528">
        <w:rPr>
          <w:rFonts w:ascii="Times New Roman" w:hAnsi="Times New Roman" w:cs="Times New Roman"/>
          <w:iCs/>
          <w:sz w:val="24"/>
          <w:szCs w:val="24"/>
        </w:rPr>
        <w:t>kna selalu mengupayakan pening</w:t>
      </w:r>
      <w:r w:rsidR="00A76528" w:rsidRPr="00A76528">
        <w:rPr>
          <w:rFonts w:ascii="Times New Roman" w:hAnsi="Times New Roman" w:cs="Times New Roman"/>
          <w:iCs/>
          <w:sz w:val="24"/>
          <w:szCs w:val="24"/>
        </w:rPr>
        <w:t>katan kesejahteraan rakyat dan mendorong terciptanya sikap serta p</w:t>
      </w:r>
      <w:r w:rsidR="00A76528">
        <w:rPr>
          <w:rFonts w:ascii="Times New Roman" w:hAnsi="Times New Roman" w:cs="Times New Roman"/>
          <w:iCs/>
          <w:sz w:val="24"/>
          <w:szCs w:val="24"/>
        </w:rPr>
        <w:t>erilaku hidup individu yang me</w:t>
      </w:r>
      <w:r w:rsidR="00A76528" w:rsidRPr="00A76528">
        <w:rPr>
          <w:rFonts w:ascii="Times New Roman" w:hAnsi="Times New Roman" w:cs="Times New Roman"/>
          <w:iCs/>
          <w:sz w:val="24"/>
          <w:szCs w:val="24"/>
        </w:rPr>
        <w:t xml:space="preserve">nekankan keselarasan manusia dengan manusia, manusia dengan alam, dan manusia dengan Allah dalam </w:t>
      </w:r>
      <w:r w:rsidR="00A76528" w:rsidRPr="00A76528">
        <w:rPr>
          <w:rFonts w:ascii="Times New Roman" w:hAnsi="Times New Roman" w:cs="Times New Roman"/>
          <w:iCs/>
          <w:sz w:val="24"/>
          <w:szCs w:val="24"/>
        </w:rPr>
        <w:lastRenderedPageBreak/>
        <w:t>melaksanakan hidup dan kehidupan</w:t>
      </w:r>
      <w:r w:rsidR="00A76528">
        <w:rPr>
          <w:rFonts w:ascii="Times New Roman" w:hAnsi="Times New Roman" w:cs="Times New Roman"/>
          <w:iCs/>
          <w:sz w:val="24"/>
          <w:szCs w:val="24"/>
        </w:rPr>
        <w:t xml:space="preserve"> </w:t>
      </w:r>
      <w:r w:rsidR="00A76528">
        <w:rPr>
          <w:rFonts w:ascii="Times New Roman" w:hAnsi="Times New Roman" w:cs="Times New Roman"/>
          <w:iCs/>
          <w:sz w:val="24"/>
          <w:szCs w:val="24"/>
        </w:rPr>
        <w:fldChar w:fldCharType="begin" w:fldLock="1"/>
      </w:r>
      <w:r w:rsidR="00A76528">
        <w:rPr>
          <w:rFonts w:ascii="Times New Roman" w:hAnsi="Times New Roman" w:cs="Times New Roman"/>
          <w:iCs/>
          <w:sz w:val="24"/>
          <w:szCs w:val="24"/>
        </w:rPr>
        <w:instrText>ADDIN CSL_CITATION {"citationItems":[{"id":"ITEM-1","itemData":{"author":[{"dropping-particle":"","family":"Wagiran","given":"","non-dropping-particle":"","parse-names":false,"suffix":""}],"container-title":"Jurnal Pendidikan Karakter","id":"ITEM-1","issue":"3","issued":{"date-parts":[["2012"]]},"page":"329-339","title":"Pengembangan karakter berbasis kearifan lokal","type":"article-journal","volume":"II"},"uris":["http://www.mendeley.com/documents/?uuid=ed0a47f5-8c50-438a-b85f-729558aa05b0"]}],"mendeley":{"formattedCitation":"(Wagiran, 2012)","plainTextFormattedCitation":"(Wagiran, 2012)","previouslyFormattedCitation":"(Wagiran, 2012)"},"properties":{"noteIndex":0},"schema":"https://github.com/citation-style-language/schema/raw/master/csl-citation.json"}</w:instrText>
      </w:r>
      <w:r w:rsidR="00A76528">
        <w:rPr>
          <w:rFonts w:ascii="Times New Roman" w:hAnsi="Times New Roman" w:cs="Times New Roman"/>
          <w:iCs/>
          <w:sz w:val="24"/>
          <w:szCs w:val="24"/>
        </w:rPr>
        <w:fldChar w:fldCharType="separate"/>
      </w:r>
      <w:r w:rsidR="00A76528" w:rsidRPr="00A76528">
        <w:rPr>
          <w:rFonts w:ascii="Times New Roman" w:hAnsi="Times New Roman" w:cs="Times New Roman"/>
          <w:iCs/>
          <w:noProof/>
          <w:sz w:val="24"/>
          <w:szCs w:val="24"/>
        </w:rPr>
        <w:t>(Wagiran, 2012)</w:t>
      </w:r>
      <w:r w:rsidR="00A76528">
        <w:rPr>
          <w:rFonts w:ascii="Times New Roman" w:hAnsi="Times New Roman" w:cs="Times New Roman"/>
          <w:iCs/>
          <w:sz w:val="24"/>
          <w:szCs w:val="24"/>
        </w:rPr>
        <w:fldChar w:fldCharType="end"/>
      </w:r>
      <w:r w:rsidR="00A76528">
        <w:rPr>
          <w:rFonts w:ascii="Times New Roman" w:hAnsi="Times New Roman" w:cs="Times New Roman"/>
          <w:iCs/>
          <w:sz w:val="24"/>
          <w:szCs w:val="24"/>
        </w:rPr>
        <w:t xml:space="preserve">. </w:t>
      </w:r>
    </w:p>
    <w:p w:rsidR="00495C21" w:rsidRDefault="00495C21" w:rsidP="004D3BA0">
      <w:pPr>
        <w:tabs>
          <w:tab w:val="left" w:pos="2805"/>
        </w:tabs>
        <w:spacing w:line="360" w:lineRule="auto"/>
        <w:ind w:firstLine="810"/>
        <w:jc w:val="both"/>
        <w:rPr>
          <w:rFonts w:ascii="Times New Roman" w:hAnsi="Times New Roman" w:cs="Times New Roman"/>
          <w:iCs/>
          <w:sz w:val="24"/>
          <w:szCs w:val="24"/>
        </w:rPr>
      </w:pPr>
      <w:r>
        <w:rPr>
          <w:rFonts w:ascii="Times New Roman" w:hAnsi="Times New Roman" w:cs="Times New Roman"/>
          <w:iCs/>
          <w:sz w:val="24"/>
          <w:szCs w:val="24"/>
        </w:rPr>
        <w:t>Berbagai penelitian tersebut menunjukkan bahwa penanaman karakter berbasis budaya lokal merupakan salah satu pendekatan ataupun cara untuk mengasilkan sumber daya manusia yang berkarakter demi peradaban bangsa yang berkualitas. Nilai kearifan lokal yang diperkenalkan kepada anak usia dini sebagai penerus bangsa tercermin dari ciri khas, kebiasaan, tradisi, adat-istiadat, serta kesenian tradisional yang menjadi budaya pada kehidupan masyarakat.</w:t>
      </w:r>
      <w:r w:rsidR="008924B6">
        <w:rPr>
          <w:rFonts w:ascii="Times New Roman" w:hAnsi="Times New Roman" w:cs="Times New Roman"/>
          <w:iCs/>
          <w:sz w:val="24"/>
          <w:szCs w:val="24"/>
        </w:rPr>
        <w:t xml:space="preserve"> Nilai kearifan lokal mengatur tata, tindakan dan tutur masyarakat saat berinteraksi baik dengan individu maupun interaksi dengan individu, sosial, dan lingkungan alam sekitar.</w:t>
      </w:r>
    </w:p>
    <w:p w:rsidR="00195731" w:rsidRPr="0022781C" w:rsidRDefault="008924B6" w:rsidP="006E486A">
      <w:pPr>
        <w:tabs>
          <w:tab w:val="left" w:pos="2805"/>
        </w:tabs>
        <w:spacing w:line="360" w:lineRule="auto"/>
        <w:ind w:firstLine="810"/>
        <w:jc w:val="both"/>
        <w:rPr>
          <w:rFonts w:ascii="Times New Roman" w:hAnsi="Times New Roman" w:cs="Times New Roman"/>
          <w:sz w:val="24"/>
          <w:szCs w:val="24"/>
        </w:rPr>
      </w:pPr>
      <w:r>
        <w:rPr>
          <w:rFonts w:ascii="Times New Roman" w:hAnsi="Times New Roman" w:cs="Times New Roman"/>
          <w:iCs/>
          <w:sz w:val="24"/>
          <w:szCs w:val="24"/>
        </w:rPr>
        <w:t xml:space="preserve">Sesuai dengan hasil penelitan yang telah dijabarkan di atas, masyarakat suku Ngadha di kampung Lodo hingga sekarang masih melestarikan budaya dalam kehidupannya. </w:t>
      </w:r>
      <w:r w:rsidR="0022781C">
        <w:rPr>
          <w:rFonts w:ascii="Times New Roman" w:hAnsi="Times New Roman" w:cs="Times New Roman"/>
          <w:iCs/>
          <w:sz w:val="24"/>
          <w:szCs w:val="24"/>
        </w:rPr>
        <w:t xml:space="preserve">Masyarakat suku Ngadha sering menyebutnya </w:t>
      </w:r>
      <w:r w:rsidR="0022781C">
        <w:rPr>
          <w:rFonts w:ascii="Times New Roman" w:hAnsi="Times New Roman" w:cs="Times New Roman"/>
          <w:i/>
          <w:iCs/>
          <w:sz w:val="24"/>
          <w:szCs w:val="24"/>
        </w:rPr>
        <w:t>n</w:t>
      </w:r>
      <w:r w:rsidR="0022781C" w:rsidRPr="0022781C">
        <w:rPr>
          <w:rFonts w:ascii="Times New Roman" w:hAnsi="Times New Roman" w:cs="Times New Roman"/>
          <w:i/>
          <w:iCs/>
          <w:sz w:val="24"/>
          <w:szCs w:val="24"/>
        </w:rPr>
        <w:t>alo</w:t>
      </w:r>
      <w:r w:rsidR="0022781C">
        <w:rPr>
          <w:rFonts w:ascii="Times New Roman" w:hAnsi="Times New Roman" w:cs="Times New Roman"/>
          <w:iCs/>
          <w:sz w:val="24"/>
          <w:szCs w:val="24"/>
        </w:rPr>
        <w:t xml:space="preserve">. Awalnya </w:t>
      </w:r>
      <w:r w:rsidR="0022781C">
        <w:rPr>
          <w:rFonts w:ascii="Times New Roman" w:hAnsi="Times New Roman" w:cs="Times New Roman"/>
          <w:sz w:val="24"/>
          <w:szCs w:val="24"/>
        </w:rPr>
        <w:t>b</w:t>
      </w:r>
      <w:r w:rsidR="0022781C" w:rsidRPr="00F62C04">
        <w:rPr>
          <w:rFonts w:ascii="Times New Roman" w:hAnsi="Times New Roman" w:cs="Times New Roman"/>
          <w:sz w:val="24"/>
          <w:szCs w:val="24"/>
        </w:rPr>
        <w:t xml:space="preserve">udaya </w:t>
      </w:r>
      <w:r w:rsidR="0022781C">
        <w:rPr>
          <w:rFonts w:ascii="Times New Roman" w:hAnsi="Times New Roman" w:cs="Times New Roman"/>
          <w:i/>
          <w:sz w:val="24"/>
          <w:szCs w:val="24"/>
        </w:rPr>
        <w:t>n</w:t>
      </w:r>
      <w:r w:rsidR="0022781C" w:rsidRPr="00F62C04">
        <w:rPr>
          <w:rFonts w:ascii="Times New Roman" w:hAnsi="Times New Roman" w:cs="Times New Roman"/>
          <w:i/>
          <w:sz w:val="24"/>
          <w:szCs w:val="24"/>
        </w:rPr>
        <w:t xml:space="preserve">alo </w:t>
      </w:r>
      <w:r w:rsidR="0022781C" w:rsidRPr="00F62C04">
        <w:rPr>
          <w:rFonts w:ascii="Times New Roman" w:hAnsi="Times New Roman" w:cs="Times New Roman"/>
          <w:sz w:val="24"/>
          <w:szCs w:val="24"/>
        </w:rPr>
        <w:t xml:space="preserve">sering dilakukan dalam setiap upacara adat atau ritual yang dilaksanakan oleh masyarakat suku Ngadha.  Budaya ini merupakan budaya yang berlandasakan musyawarah untuk mufakat. Setiap ingin memecehkan masalah adat seperti belis atau mahar yang belum dilunasi atau perencanaan </w:t>
      </w:r>
      <w:r w:rsidR="0022781C" w:rsidRPr="00F62C04">
        <w:rPr>
          <w:rFonts w:ascii="Times New Roman" w:hAnsi="Times New Roman" w:cs="Times New Roman"/>
          <w:sz w:val="24"/>
          <w:szCs w:val="24"/>
        </w:rPr>
        <w:lastRenderedPageBreak/>
        <w:t>adat seperti pesta panen (</w:t>
      </w:r>
      <w:r w:rsidR="0022781C" w:rsidRPr="00F62C04">
        <w:rPr>
          <w:rFonts w:ascii="Times New Roman" w:hAnsi="Times New Roman" w:cs="Times New Roman"/>
          <w:i/>
          <w:sz w:val="24"/>
          <w:szCs w:val="24"/>
        </w:rPr>
        <w:t>Rebha)</w:t>
      </w:r>
      <w:r w:rsidR="0022781C" w:rsidRPr="00F62C04">
        <w:rPr>
          <w:rFonts w:ascii="Times New Roman" w:hAnsi="Times New Roman" w:cs="Times New Roman"/>
          <w:sz w:val="24"/>
          <w:szCs w:val="24"/>
        </w:rPr>
        <w:t xml:space="preserve"> dan kegiatan yang ada di desa.</w:t>
      </w:r>
      <w:r w:rsidR="0022781C">
        <w:rPr>
          <w:rFonts w:ascii="Times New Roman" w:hAnsi="Times New Roman" w:cs="Times New Roman"/>
          <w:sz w:val="24"/>
          <w:szCs w:val="24"/>
        </w:rPr>
        <w:t xml:space="preserve"> Seiring berjalannya watktu, budaya </w:t>
      </w:r>
      <w:r w:rsidR="0022781C">
        <w:rPr>
          <w:rFonts w:ascii="Times New Roman" w:hAnsi="Times New Roman" w:cs="Times New Roman"/>
          <w:i/>
          <w:sz w:val="24"/>
          <w:szCs w:val="24"/>
        </w:rPr>
        <w:t xml:space="preserve">nalo </w:t>
      </w:r>
      <w:r w:rsidR="0022781C">
        <w:rPr>
          <w:rFonts w:ascii="Times New Roman" w:hAnsi="Times New Roman" w:cs="Times New Roman"/>
          <w:sz w:val="24"/>
          <w:szCs w:val="24"/>
        </w:rPr>
        <w:t>selalu di jalankan oleh m</w:t>
      </w:r>
      <w:r w:rsidR="00195731">
        <w:rPr>
          <w:rFonts w:ascii="Times New Roman" w:hAnsi="Times New Roman" w:cs="Times New Roman"/>
          <w:sz w:val="24"/>
          <w:szCs w:val="24"/>
        </w:rPr>
        <w:t>asyarakat suku Ngahda kapanpun</w:t>
      </w:r>
      <w:r w:rsidR="006E486A">
        <w:rPr>
          <w:rFonts w:ascii="Times New Roman" w:hAnsi="Times New Roman" w:cs="Times New Roman"/>
          <w:sz w:val="24"/>
          <w:szCs w:val="24"/>
        </w:rPr>
        <w:t xml:space="preserve"> </w:t>
      </w:r>
      <w:r w:rsidR="00195731">
        <w:rPr>
          <w:rFonts w:ascii="Times New Roman" w:hAnsi="Times New Roman" w:cs="Times New Roman"/>
          <w:sz w:val="24"/>
          <w:szCs w:val="24"/>
        </w:rPr>
        <w:t>dan dimanapun mereka inginkan. Keberadaan budaya ini dibuktikan dengan pemberitaan di media sosial tentang kegaiatan orang dewasa yang sedang melakukan nalo untuk sekedar berkumpul atau dalam acara-acara tertentu.</w:t>
      </w:r>
    </w:p>
    <w:p w:rsidR="008924B6" w:rsidRDefault="0022781C" w:rsidP="0022781C">
      <w:pPr>
        <w:tabs>
          <w:tab w:val="left" w:pos="2805"/>
        </w:tabs>
        <w:spacing w:line="360" w:lineRule="auto"/>
        <w:ind w:firstLine="810"/>
        <w:jc w:val="both"/>
        <w:rPr>
          <w:rFonts w:ascii="Times New Roman" w:hAnsi="Times New Roman" w:cs="Times New Roman"/>
          <w:iCs/>
          <w:sz w:val="24"/>
          <w:szCs w:val="24"/>
        </w:rPr>
      </w:pPr>
      <w:r w:rsidRPr="00F62C04">
        <w:rPr>
          <w:rFonts w:ascii="Times New Roman" w:hAnsi="Times New Roman" w:cs="Times New Roman"/>
          <w:sz w:val="24"/>
          <w:szCs w:val="24"/>
        </w:rPr>
        <w:t xml:space="preserve">Saat budaya </w:t>
      </w:r>
      <w:r w:rsidRPr="00F62C04">
        <w:rPr>
          <w:rFonts w:ascii="Times New Roman" w:hAnsi="Times New Roman" w:cs="Times New Roman"/>
          <w:i/>
          <w:sz w:val="24"/>
          <w:szCs w:val="24"/>
        </w:rPr>
        <w:t xml:space="preserve">nalo </w:t>
      </w:r>
      <w:r w:rsidRPr="00F62C04">
        <w:rPr>
          <w:rFonts w:ascii="Times New Roman" w:hAnsi="Times New Roman" w:cs="Times New Roman"/>
          <w:sz w:val="24"/>
          <w:szCs w:val="24"/>
        </w:rPr>
        <w:t xml:space="preserve">dijalankan, bukan hanya orang tua yang terlibat tetapi para pemuda dan anak-anak juga dilibatkan dalam acara tersebut. Budaya </w:t>
      </w:r>
      <w:r w:rsidRPr="00F62C04">
        <w:rPr>
          <w:rFonts w:ascii="Times New Roman" w:hAnsi="Times New Roman" w:cs="Times New Roman"/>
          <w:i/>
          <w:sz w:val="24"/>
          <w:szCs w:val="24"/>
        </w:rPr>
        <w:t xml:space="preserve">nalo </w:t>
      </w:r>
      <w:r w:rsidRPr="00F62C04">
        <w:rPr>
          <w:rFonts w:ascii="Times New Roman" w:hAnsi="Times New Roman" w:cs="Times New Roman"/>
          <w:sz w:val="24"/>
          <w:szCs w:val="24"/>
        </w:rPr>
        <w:t xml:space="preserve">pada umumnya mengajarkan budaya musyawarah untuk mufakat, kekeluargaan, tanggung jawab, </w:t>
      </w:r>
      <w:r w:rsidR="00D278E0" w:rsidRPr="00D278E0">
        <w:rPr>
          <w:rFonts w:ascii="Times New Roman" w:hAnsi="Times New Roman" w:cs="Times New Roman"/>
          <w:sz w:val="24"/>
          <w:szCs w:val="20"/>
        </w:rPr>
        <w:t xml:space="preserve">religius, menghargai, </w:t>
      </w:r>
      <w:r w:rsidR="00D278E0">
        <w:rPr>
          <w:rFonts w:ascii="Times New Roman" w:hAnsi="Times New Roman" w:cs="Times New Roman"/>
          <w:sz w:val="24"/>
          <w:szCs w:val="20"/>
        </w:rPr>
        <w:t xml:space="preserve">dan </w:t>
      </w:r>
      <w:r w:rsidR="00D278E0" w:rsidRPr="00D278E0">
        <w:rPr>
          <w:rFonts w:ascii="Times New Roman" w:hAnsi="Times New Roman" w:cs="Times New Roman"/>
          <w:sz w:val="24"/>
          <w:szCs w:val="20"/>
        </w:rPr>
        <w:t>kerja sama</w:t>
      </w:r>
      <w:r w:rsidR="00D278E0">
        <w:rPr>
          <w:rFonts w:ascii="Times New Roman" w:hAnsi="Times New Roman" w:cs="Times New Roman"/>
          <w:sz w:val="24"/>
          <w:szCs w:val="24"/>
        </w:rPr>
        <w:t xml:space="preserve">. </w:t>
      </w:r>
      <w:r w:rsidRPr="00F62C04">
        <w:rPr>
          <w:rFonts w:ascii="Times New Roman" w:hAnsi="Times New Roman" w:cs="Times New Roman"/>
          <w:sz w:val="24"/>
          <w:szCs w:val="24"/>
        </w:rPr>
        <w:t xml:space="preserve">Seiring dengan perkembanagan zaman, budaya </w:t>
      </w:r>
      <w:r w:rsidRPr="00F62C04">
        <w:rPr>
          <w:rFonts w:ascii="Times New Roman" w:hAnsi="Times New Roman" w:cs="Times New Roman"/>
          <w:i/>
          <w:sz w:val="24"/>
          <w:szCs w:val="24"/>
        </w:rPr>
        <w:t xml:space="preserve">nalo </w:t>
      </w:r>
      <w:r w:rsidRPr="00F62C04">
        <w:rPr>
          <w:rFonts w:ascii="Times New Roman" w:hAnsi="Times New Roman" w:cs="Times New Roman"/>
          <w:sz w:val="24"/>
          <w:szCs w:val="24"/>
        </w:rPr>
        <w:t xml:space="preserve">tetap dipertahankan oleh </w:t>
      </w:r>
      <w:r w:rsidR="006E486A">
        <w:rPr>
          <w:rFonts w:ascii="Times New Roman" w:hAnsi="Times New Roman" w:cs="Times New Roman"/>
          <w:sz w:val="24"/>
          <w:szCs w:val="24"/>
        </w:rPr>
        <w:t>suku Ngada. Di tengah-tengah pen</w:t>
      </w:r>
      <w:r w:rsidRPr="00F62C04">
        <w:rPr>
          <w:rFonts w:ascii="Times New Roman" w:hAnsi="Times New Roman" w:cs="Times New Roman"/>
          <w:sz w:val="24"/>
          <w:szCs w:val="24"/>
        </w:rPr>
        <w:t xml:space="preserve">garuh modernisasi, seperti TV, HP, dan internet yang berkembang saat ini tidak mempengaruhi </w:t>
      </w:r>
      <w:r>
        <w:rPr>
          <w:rFonts w:ascii="Times New Roman" w:hAnsi="Times New Roman" w:cs="Times New Roman"/>
          <w:sz w:val="24"/>
          <w:szCs w:val="24"/>
        </w:rPr>
        <w:t xml:space="preserve">terlaksananya budaya </w:t>
      </w:r>
      <w:r>
        <w:rPr>
          <w:rFonts w:ascii="Times New Roman" w:hAnsi="Times New Roman" w:cs="Times New Roman"/>
          <w:i/>
          <w:sz w:val="24"/>
          <w:szCs w:val="24"/>
        </w:rPr>
        <w:t xml:space="preserve">nalo </w:t>
      </w:r>
      <w:r w:rsidRPr="00F62C04">
        <w:rPr>
          <w:rFonts w:ascii="Times New Roman" w:hAnsi="Times New Roman" w:cs="Times New Roman"/>
          <w:sz w:val="24"/>
          <w:szCs w:val="24"/>
        </w:rPr>
        <w:t>suku Ngada khususnya kampung Lodo.</w:t>
      </w:r>
    </w:p>
    <w:p w:rsidR="00F714EB" w:rsidRDefault="006E486A" w:rsidP="00F714EB">
      <w:pPr>
        <w:tabs>
          <w:tab w:val="left" w:pos="2805"/>
        </w:tabs>
        <w:spacing w:line="360" w:lineRule="auto"/>
        <w:ind w:firstLine="810"/>
        <w:jc w:val="both"/>
        <w:rPr>
          <w:rFonts w:ascii="Times New Roman" w:eastAsia="Times New Roman" w:hAnsi="Times New Roman" w:cs="Times New Roman"/>
          <w:sz w:val="24"/>
          <w:szCs w:val="24"/>
          <w:lang w:eastAsia="id-ID"/>
        </w:rPr>
      </w:pPr>
      <w:r>
        <w:rPr>
          <w:rFonts w:ascii="Times New Roman" w:hAnsi="Times New Roman" w:cs="Times New Roman"/>
          <w:sz w:val="24"/>
        </w:rPr>
        <w:t>Dari ber</w:t>
      </w:r>
      <w:r w:rsidR="00233908">
        <w:rPr>
          <w:rFonts w:ascii="Times New Roman" w:hAnsi="Times New Roman" w:cs="Times New Roman"/>
          <w:sz w:val="24"/>
        </w:rPr>
        <w:t xml:space="preserve">bagai sumber </w:t>
      </w:r>
      <w:r>
        <w:rPr>
          <w:rFonts w:ascii="Times New Roman" w:hAnsi="Times New Roman" w:cs="Times New Roman"/>
          <w:sz w:val="24"/>
        </w:rPr>
        <w:t>kajian relevan di atas</w:t>
      </w:r>
      <w:r w:rsidR="00233908">
        <w:rPr>
          <w:rFonts w:ascii="Times New Roman" w:hAnsi="Times New Roman" w:cs="Times New Roman"/>
          <w:sz w:val="24"/>
        </w:rPr>
        <w:t xml:space="preserve">, ada bberapa penelitian yang membahas tentang penanaman karakter </w:t>
      </w:r>
      <w:r w:rsidR="007F2EAA">
        <w:rPr>
          <w:rFonts w:ascii="Times New Roman" w:hAnsi="Times New Roman" w:cs="Times New Roman"/>
          <w:sz w:val="24"/>
        </w:rPr>
        <w:t>melalui budaya lokal</w:t>
      </w:r>
      <w:r w:rsidR="00AC11CB">
        <w:rPr>
          <w:rFonts w:ascii="Times New Roman" w:hAnsi="Times New Roman" w:cs="Times New Roman"/>
          <w:sz w:val="24"/>
        </w:rPr>
        <w:t xml:space="preserve">. Tetapi belum ada satupun yang membahas tentang pembentukan karakter anak melalui budaya </w:t>
      </w:r>
      <w:r w:rsidR="00AC11CB">
        <w:rPr>
          <w:rFonts w:ascii="Times New Roman" w:hAnsi="Times New Roman" w:cs="Times New Roman"/>
          <w:i/>
          <w:sz w:val="24"/>
        </w:rPr>
        <w:t xml:space="preserve">nalo. </w:t>
      </w:r>
      <w:r w:rsidR="00AC11CB">
        <w:rPr>
          <w:rFonts w:ascii="Times New Roman" w:hAnsi="Times New Roman" w:cs="Times New Roman"/>
          <w:sz w:val="24"/>
        </w:rPr>
        <w:t xml:space="preserve">Hasil pengamatan awal menunjukkan </w:t>
      </w:r>
      <w:r w:rsidR="00AC11CB">
        <w:rPr>
          <w:rFonts w:ascii="Times New Roman" w:hAnsi="Times New Roman" w:cs="Times New Roman"/>
          <w:sz w:val="24"/>
        </w:rPr>
        <w:lastRenderedPageBreak/>
        <w:t xml:space="preserve">adanya keterlibatan anak usia dini saat budaya </w:t>
      </w:r>
      <w:r w:rsidR="00AC11CB">
        <w:rPr>
          <w:rFonts w:ascii="Times New Roman" w:hAnsi="Times New Roman" w:cs="Times New Roman"/>
          <w:i/>
          <w:sz w:val="24"/>
        </w:rPr>
        <w:t xml:space="preserve">nalo </w:t>
      </w:r>
      <w:r w:rsidR="00AC11CB">
        <w:rPr>
          <w:rFonts w:ascii="Times New Roman" w:hAnsi="Times New Roman" w:cs="Times New Roman"/>
          <w:sz w:val="24"/>
        </w:rPr>
        <w:t>belangsung. Anak-anak membantu orang tuanya menyiapkan dan</w:t>
      </w:r>
      <w:r w:rsidR="00F714EB">
        <w:rPr>
          <w:rFonts w:ascii="Times New Roman" w:hAnsi="Times New Roman" w:cs="Times New Roman"/>
          <w:sz w:val="24"/>
        </w:rPr>
        <w:t xml:space="preserve"> menyajikan makanan untuk pelak</w:t>
      </w:r>
      <w:r w:rsidR="00AC11CB">
        <w:rPr>
          <w:rFonts w:ascii="Times New Roman" w:hAnsi="Times New Roman" w:cs="Times New Roman"/>
          <w:sz w:val="24"/>
        </w:rPr>
        <w:t xml:space="preserve">sanaan </w:t>
      </w:r>
      <w:r w:rsidR="00AC11CB">
        <w:rPr>
          <w:rFonts w:ascii="Times New Roman" w:hAnsi="Times New Roman" w:cs="Times New Roman"/>
          <w:i/>
          <w:sz w:val="24"/>
        </w:rPr>
        <w:t>nalo.</w:t>
      </w:r>
      <w:r w:rsidR="00AC11CB">
        <w:rPr>
          <w:rFonts w:ascii="Times New Roman" w:hAnsi="Times New Roman" w:cs="Times New Roman"/>
          <w:sz w:val="24"/>
        </w:rPr>
        <w:t xml:space="preserve"> </w:t>
      </w:r>
      <w:r w:rsidR="00F714EB">
        <w:rPr>
          <w:rFonts w:ascii="Times New Roman" w:hAnsi="Times New Roman" w:cs="Times New Roman"/>
          <w:sz w:val="24"/>
        </w:rPr>
        <w:t xml:space="preserve">Anak-anak dibiasakan untuk berpartisipasi dalam kegaiatan nalo untuk penanaman karakter pada anak. </w:t>
      </w:r>
      <w:r w:rsidR="002600AD">
        <w:rPr>
          <w:rFonts w:ascii="Times New Roman" w:hAnsi="Times New Roman" w:cs="Times New Roman"/>
          <w:sz w:val="24"/>
          <w:szCs w:val="24"/>
        </w:rPr>
        <w:t>Diungkapkan oleh Review &amp; Stedje</w:t>
      </w:r>
      <w:r w:rsidR="00F714EB" w:rsidRPr="00F62C04">
        <w:rPr>
          <w:rFonts w:ascii="Times New Roman" w:hAnsi="Times New Roman" w:cs="Times New Roman"/>
          <w:sz w:val="24"/>
          <w:szCs w:val="24"/>
        </w:rPr>
        <w:t xml:space="preserve"> dalam artikel yang berjudul “</w:t>
      </w:r>
      <w:r w:rsidR="00F714EB" w:rsidRPr="00F62C04">
        <w:rPr>
          <w:rFonts w:ascii="Times New Roman" w:hAnsi="Times New Roman" w:cs="Times New Roman"/>
          <w:i/>
          <w:sz w:val="24"/>
          <w:szCs w:val="24"/>
        </w:rPr>
        <w:t>Nuts and Bolts of Character Education”</w:t>
      </w:r>
      <w:r w:rsidR="00F714EB" w:rsidRPr="00F62C04">
        <w:rPr>
          <w:rFonts w:ascii="Times New Roman" w:hAnsi="Times New Roman" w:cs="Times New Roman"/>
          <w:sz w:val="24"/>
          <w:szCs w:val="24"/>
        </w:rPr>
        <w:t xml:space="preserve">. Karakter adalah </w:t>
      </w:r>
      <w:r w:rsidR="00F714EB" w:rsidRPr="00F62C04">
        <w:rPr>
          <w:rFonts w:ascii="Times New Roman" w:eastAsia="Times New Roman" w:hAnsi="Times New Roman" w:cs="Times New Roman"/>
          <w:sz w:val="24"/>
          <w:szCs w:val="24"/>
          <w:lang w:eastAsia="id-ID"/>
        </w:rPr>
        <w:t>puncak dari kebiasaan yang dihasilkan dari pilihan etik</w:t>
      </w:r>
      <w:r w:rsidR="00F714EB">
        <w:rPr>
          <w:rFonts w:ascii="Times New Roman" w:eastAsia="Times New Roman" w:hAnsi="Times New Roman" w:cs="Times New Roman"/>
          <w:sz w:val="24"/>
          <w:szCs w:val="24"/>
          <w:lang w:eastAsia="id-ID"/>
        </w:rPr>
        <w:t xml:space="preserve">a, perilaku, dan sikap individu </w:t>
      </w:r>
      <w:r w:rsidR="00F714EB">
        <w:rPr>
          <w:rFonts w:ascii="Times New Roman" w:eastAsia="Times New Roman" w:hAnsi="Times New Roman" w:cs="Times New Roman"/>
          <w:sz w:val="24"/>
          <w:szCs w:val="24"/>
          <w:lang w:eastAsia="id-ID"/>
        </w:rPr>
        <w:fldChar w:fldCharType="begin" w:fldLock="1"/>
      </w:r>
      <w:r w:rsidR="002600AD">
        <w:rPr>
          <w:rFonts w:ascii="Times New Roman" w:eastAsia="Times New Roman" w:hAnsi="Times New Roman" w:cs="Times New Roman"/>
          <w:sz w:val="24"/>
          <w:szCs w:val="24"/>
          <w:lang w:eastAsia="id-ID"/>
        </w:rPr>
        <w:instrText>ADDIN CSL_CITATION {"citationItems":[{"id":"ITEM-1","itemData":{"author":[{"dropping-particle":"","family":"Review","given":"Literature","non-dropping-particle":"","parse-names":false,"suffix":""},{"dropping-particle":"","family":"Stedje","given":"Lauree Beth","non-dropping-particle":"","parse-names":false,"suffix":""}],"id":"ITEM-1","issued":{"date-parts":[["0"]]},"page":"1-19","title":"Nuts and Bolts of Character Education","type":"article-journal"},"uris":["http://www.mendeley.com/documents/?uuid=ebb747c4-d137-4152-9578-5b60d02c3d33"]}],"mendeley":{"formattedCitation":"(Review &amp; Stedje, n.d.)","plainTextFormattedCitation":"(Review &amp; Stedje, n.d.)","previouslyFormattedCitation":"(Review &amp; Stedje, n.d.)"},"properties":{"noteIndex":0},"schema":"https://github.com/citation-style-language/schema/raw/master/csl-citation.json"}</w:instrText>
      </w:r>
      <w:r w:rsidR="00F714EB">
        <w:rPr>
          <w:rFonts w:ascii="Times New Roman" w:eastAsia="Times New Roman" w:hAnsi="Times New Roman" w:cs="Times New Roman"/>
          <w:sz w:val="24"/>
          <w:szCs w:val="24"/>
          <w:lang w:eastAsia="id-ID"/>
        </w:rPr>
        <w:fldChar w:fldCharType="separate"/>
      </w:r>
      <w:r w:rsidR="00F714EB" w:rsidRPr="00F714EB">
        <w:rPr>
          <w:rFonts w:ascii="Times New Roman" w:eastAsia="Times New Roman" w:hAnsi="Times New Roman" w:cs="Times New Roman"/>
          <w:noProof/>
          <w:sz w:val="24"/>
          <w:szCs w:val="24"/>
          <w:lang w:eastAsia="id-ID"/>
        </w:rPr>
        <w:t>(Review &amp; Stedje, n.d.)</w:t>
      </w:r>
      <w:r w:rsidR="00F714EB">
        <w:rPr>
          <w:rFonts w:ascii="Times New Roman" w:eastAsia="Times New Roman" w:hAnsi="Times New Roman" w:cs="Times New Roman"/>
          <w:sz w:val="24"/>
          <w:szCs w:val="24"/>
          <w:lang w:eastAsia="id-ID"/>
        </w:rPr>
        <w:fldChar w:fldCharType="end"/>
      </w:r>
      <w:r w:rsidR="002600AD">
        <w:rPr>
          <w:rFonts w:ascii="Times New Roman" w:eastAsia="Times New Roman" w:hAnsi="Times New Roman" w:cs="Times New Roman"/>
          <w:sz w:val="24"/>
          <w:szCs w:val="24"/>
          <w:lang w:eastAsia="id-ID"/>
        </w:rPr>
        <w:t>.</w:t>
      </w:r>
      <w:r w:rsidR="002600AD" w:rsidRPr="00F62C04">
        <w:rPr>
          <w:rFonts w:ascii="Times New Roman" w:eastAsia="Times New Roman" w:hAnsi="Times New Roman" w:cs="Times New Roman"/>
          <w:sz w:val="24"/>
          <w:szCs w:val="24"/>
          <w:lang w:eastAsia="id-ID"/>
        </w:rPr>
        <w:t xml:space="preserve"> </w:t>
      </w:r>
      <w:r w:rsidR="00F714EB" w:rsidRPr="00F62C04">
        <w:rPr>
          <w:rFonts w:ascii="Times New Roman" w:eastAsia="Times New Roman" w:hAnsi="Times New Roman" w:cs="Times New Roman"/>
          <w:sz w:val="24"/>
          <w:szCs w:val="24"/>
          <w:lang w:eastAsia="id-ID"/>
        </w:rPr>
        <w:t>Karakter tidak terlepas dari sifat, nilai, etika, yang membentuk tindakan, perilaku, ataupun reaksi yang dihasilkan dari kebiasaan, sehingga dapat dikatakan bahwa sekumpulan kebiasaan-kebiasaan tersebut merupakan suatu koleksi yang ada pada diri individu.</w:t>
      </w:r>
      <w:r w:rsidR="002600AD">
        <w:rPr>
          <w:rFonts w:ascii="Times New Roman" w:eastAsia="Times New Roman" w:hAnsi="Times New Roman" w:cs="Times New Roman"/>
          <w:sz w:val="24"/>
          <w:szCs w:val="24"/>
          <w:lang w:eastAsia="id-ID"/>
        </w:rPr>
        <w:t xml:space="preserve"> Menurut Lickona dalam </w:t>
      </w:r>
      <w:r w:rsidR="002600AD">
        <w:rPr>
          <w:rFonts w:ascii="Times New Roman" w:eastAsia="Times New Roman" w:hAnsi="Times New Roman" w:cs="Times New Roman"/>
          <w:sz w:val="24"/>
          <w:szCs w:val="24"/>
          <w:lang w:eastAsia="id-ID"/>
        </w:rPr>
        <w:fldChar w:fldCharType="begin" w:fldLock="1"/>
      </w:r>
      <w:r w:rsidR="00171315">
        <w:rPr>
          <w:rFonts w:ascii="Times New Roman" w:eastAsia="Times New Roman" w:hAnsi="Times New Roman" w:cs="Times New Roman"/>
          <w:sz w:val="24"/>
          <w:szCs w:val="24"/>
          <w:lang w:eastAsia="id-ID"/>
        </w:rPr>
        <w:instrText>ADDIN CSL_CITATION {"citationItems":[{"id":"ITEM-1","itemData":{"author":[{"dropping-particle":"","family":"Yaumi","given":"Muhamad","non-dropping-particle":"","parse-names":false,"suffix":""}],"id":"ITEM-1","issued":{"date-parts":[["2014"]]},"number-of-pages":"58","title":"Pendidikan Karakter. Landasan, Pilar &amp; Implementasi","type":"book"},"uris":["http://www.mendeley.com/documents/?uuid=8d3f3087-8375-4906-b577-d903cde8e8df"]}],"mendeley":{"formattedCitation":"(Yaumi, 2014)","plainTextFormattedCitation":"(Yaumi, 2014)","previouslyFormattedCitation":"(Yaumi, 2014)"},"properties":{"noteIndex":0},"schema":"https://github.com/citation-style-language/schema/raw/master/csl-citation.json"}</w:instrText>
      </w:r>
      <w:r w:rsidR="002600AD">
        <w:rPr>
          <w:rFonts w:ascii="Times New Roman" w:eastAsia="Times New Roman" w:hAnsi="Times New Roman" w:cs="Times New Roman"/>
          <w:sz w:val="24"/>
          <w:szCs w:val="24"/>
          <w:lang w:eastAsia="id-ID"/>
        </w:rPr>
        <w:fldChar w:fldCharType="separate"/>
      </w:r>
      <w:r w:rsidR="002600AD" w:rsidRPr="002600AD">
        <w:rPr>
          <w:rFonts w:ascii="Times New Roman" w:eastAsia="Times New Roman" w:hAnsi="Times New Roman" w:cs="Times New Roman"/>
          <w:noProof/>
          <w:sz w:val="24"/>
          <w:szCs w:val="24"/>
          <w:lang w:eastAsia="id-ID"/>
        </w:rPr>
        <w:t>(Yaumi, 2014)</w:t>
      </w:r>
      <w:r w:rsidR="002600AD">
        <w:rPr>
          <w:rFonts w:ascii="Times New Roman" w:eastAsia="Times New Roman" w:hAnsi="Times New Roman" w:cs="Times New Roman"/>
          <w:sz w:val="24"/>
          <w:szCs w:val="24"/>
          <w:lang w:eastAsia="id-ID"/>
        </w:rPr>
        <w:fldChar w:fldCharType="end"/>
      </w:r>
      <w:r w:rsidR="002600AD">
        <w:rPr>
          <w:rFonts w:ascii="Times New Roman" w:eastAsia="Times New Roman" w:hAnsi="Times New Roman" w:cs="Times New Roman"/>
          <w:sz w:val="24"/>
          <w:szCs w:val="24"/>
          <w:lang w:eastAsia="id-ID"/>
        </w:rPr>
        <w:t xml:space="preserve"> karakter berarti mengetahui yang baik, menginginkan yang baik, dan melakukan yang baik. Hal ini berarti untuk menciptakan manusia yang berkarekter, kita harus mengetahui, menginginkan, dan melakukan sesuatu yang baik. </w:t>
      </w:r>
    </w:p>
    <w:p w:rsidR="007A3E58" w:rsidRDefault="00171315" w:rsidP="00F714EB">
      <w:pPr>
        <w:tabs>
          <w:tab w:val="left" w:pos="2805"/>
        </w:tabs>
        <w:spacing w:line="360" w:lineRule="auto"/>
        <w:ind w:firstLine="810"/>
        <w:jc w:val="both"/>
        <w:rPr>
          <w:rFonts w:ascii="Times New Roman" w:hAnsi="Times New Roman" w:cs="Times New Roman"/>
          <w:sz w:val="24"/>
          <w:szCs w:val="24"/>
        </w:rPr>
      </w:pPr>
      <w:r>
        <w:rPr>
          <w:rFonts w:ascii="Times New Roman" w:eastAsia="Times New Roman" w:hAnsi="Times New Roman" w:cs="Times New Roman"/>
          <w:sz w:val="24"/>
          <w:szCs w:val="24"/>
          <w:lang w:eastAsia="id-ID"/>
        </w:rPr>
        <w:t xml:space="preserve">Menurut Lickona pada sumber lain mengatakan bahwa </w:t>
      </w:r>
      <w:r w:rsidRPr="00F62C04">
        <w:rPr>
          <w:rFonts w:ascii="Times New Roman" w:hAnsi="Times New Roman" w:cs="Times New Roman"/>
          <w:sz w:val="24"/>
          <w:szCs w:val="24"/>
        </w:rPr>
        <w:t>Karakter adalah kesatuan yang utuh antara pengetahuan moral, perasaan moral dan perilaku moral</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9E52F8">
        <w:rPr>
          <w:rFonts w:ascii="Times New Roman" w:hAnsi="Times New Roman" w:cs="Times New Roman"/>
          <w:sz w:val="24"/>
          <w:szCs w:val="24"/>
        </w:rPr>
        <w:instrText>ADDIN CSL_CITATION {"citationItems":[{"id":"ITEM-1","itemData":{"author":[{"dropping-particle":"","family":"Juma","given":"Abdu Wamaungo","non-dropping-particle":"","parse-names":false,"suffix":""}],"id":"ITEM-1","issued":{"date-parts":[["2012"]]},"number-of-pages":"28","title":"Education for Character","type":"book"},"uris":["http://www.mendeley.com/documents/?uuid=1c2c395c-6cdf-429e-b041-7c4f052d9fa9"]}],"mendeley":{"formattedCitation":"(Juma, 2012)","plainTextFormattedCitation":"(Juma, 2012)","previouslyFormattedCitation":"(Juma, 2012)"},"properties":{"noteIndex":0},"schema":"https://github.com/citation-style-language/schema/raw/master/csl-citation.json"}</w:instrText>
      </w:r>
      <w:r>
        <w:rPr>
          <w:rFonts w:ascii="Times New Roman" w:hAnsi="Times New Roman" w:cs="Times New Roman"/>
          <w:sz w:val="24"/>
          <w:szCs w:val="24"/>
        </w:rPr>
        <w:fldChar w:fldCharType="separate"/>
      </w:r>
      <w:r w:rsidRPr="00171315">
        <w:rPr>
          <w:rFonts w:ascii="Times New Roman" w:hAnsi="Times New Roman" w:cs="Times New Roman"/>
          <w:noProof/>
          <w:sz w:val="24"/>
          <w:szCs w:val="24"/>
        </w:rPr>
        <w:t>(Juma, 2012)</w:t>
      </w:r>
      <w:r>
        <w:rPr>
          <w:rFonts w:ascii="Times New Roman" w:hAnsi="Times New Roman" w:cs="Times New Roman"/>
          <w:sz w:val="24"/>
          <w:szCs w:val="24"/>
        </w:rPr>
        <w:fldChar w:fldCharType="end"/>
      </w:r>
      <w:r w:rsidRPr="00F62C04">
        <w:rPr>
          <w:rFonts w:ascii="Times New Roman" w:hAnsi="Times New Roman" w:cs="Times New Roman"/>
          <w:sz w:val="24"/>
          <w:szCs w:val="24"/>
        </w:rPr>
        <w:t xml:space="preserve">. Ketiga aspek dalam karakter saling berhubungan satu dengan lainnya dalam </w:t>
      </w:r>
      <w:r w:rsidRPr="00F62C04">
        <w:rPr>
          <w:rFonts w:ascii="Times New Roman" w:hAnsi="Times New Roman" w:cs="Times New Roman"/>
          <w:sz w:val="24"/>
          <w:szCs w:val="24"/>
        </w:rPr>
        <w:lastRenderedPageBreak/>
        <w:t>kehidupan. Keterkaitan antara aspek-aspek karakter mengandung nilai-nilai perilaku yang dapat dilakukan untuk bertindak secara bertahap dan saling berhubungan antara pengetahuan nilai-nilai perilaku dengan sikap atau emosi yang kuat untuk melaksanakannya</w:t>
      </w:r>
      <w:r>
        <w:rPr>
          <w:rFonts w:ascii="Times New Roman" w:hAnsi="Times New Roman" w:cs="Times New Roman"/>
          <w:sz w:val="24"/>
          <w:szCs w:val="24"/>
        </w:rPr>
        <w:t>.</w:t>
      </w:r>
    </w:p>
    <w:p w:rsidR="00171315" w:rsidRDefault="00171315" w:rsidP="00F714EB">
      <w:pPr>
        <w:tabs>
          <w:tab w:val="left" w:pos="2805"/>
        </w:tabs>
        <w:spacing w:line="360" w:lineRule="auto"/>
        <w:ind w:firstLine="810"/>
        <w:jc w:val="both"/>
        <w:rPr>
          <w:rFonts w:ascii="Times New Roman" w:hAnsi="Times New Roman" w:cs="Times New Roman"/>
          <w:sz w:val="24"/>
          <w:szCs w:val="24"/>
        </w:rPr>
      </w:pPr>
      <w:r>
        <w:rPr>
          <w:rFonts w:ascii="Times New Roman" w:hAnsi="Times New Roman" w:cs="Times New Roman"/>
          <w:sz w:val="24"/>
          <w:szCs w:val="24"/>
        </w:rPr>
        <w:t>Karakter melekat pada diri seseorang. Pembentukan karakter dipengaruhi oleh dua (2) faktor, yaitu faktor alam dan faktor bawaan</w:t>
      </w:r>
      <w:r w:rsidR="00ED18AF">
        <w:rPr>
          <w:rFonts w:ascii="Times New Roman" w:hAnsi="Times New Roman" w:cs="Times New Roman"/>
          <w:sz w:val="24"/>
          <w:szCs w:val="24"/>
        </w:rPr>
        <w:t xml:space="preserve"> </w:t>
      </w:r>
      <w:r w:rsidR="00ED18AF">
        <w:rPr>
          <w:rFonts w:ascii="Times New Roman" w:hAnsi="Times New Roman" w:cs="Times New Roman"/>
          <w:sz w:val="24"/>
          <w:szCs w:val="24"/>
        </w:rPr>
        <w:fldChar w:fldCharType="begin" w:fldLock="1"/>
      </w:r>
      <w:r w:rsidR="00ED18AF">
        <w:rPr>
          <w:rFonts w:ascii="Times New Roman" w:hAnsi="Times New Roman" w:cs="Times New Roman"/>
          <w:sz w:val="24"/>
          <w:szCs w:val="24"/>
        </w:rPr>
        <w:instrText>ADDIN CSL_CITATION {"citationItems":[{"id":"ITEM-1","itemData":{"author":[{"dropping-particle":"","family":"Komalasari","given":"K","non-dropping-particle":"","parse-names":false,"suffix":""},{"dropping-particle":"","family":"Saripudin","given":"D","non-dropping-particle":"","parse-names":false,"suffix":""}],"id":"ITEM-1","issued":{"date-parts":[["2017"]]},"publisher":"PT Refika Aditama","publisher-place":"Bandung","title":"pendidikan karakter (konsep dan aplikasi living values education)","type":"book"},"uris":["http://www.mendeley.com/documents/?uuid=8fd3897a-08bb-4acc-a40b-8af67b89a380"]}],"mendeley":{"formattedCitation":"(Komalasari &amp; Saripudin, 2017)","plainTextFormattedCitation":"(Komalasari &amp; Saripudin, 2017)","previouslyFormattedCitation":"(Komalasari &amp; Saripudin, 2017)"},"properties":{"noteIndex":0},"schema":"https://github.com/citation-style-language/schema/raw/master/csl-citation.json"}</w:instrText>
      </w:r>
      <w:r w:rsidR="00ED18AF">
        <w:rPr>
          <w:rFonts w:ascii="Times New Roman" w:hAnsi="Times New Roman" w:cs="Times New Roman"/>
          <w:sz w:val="24"/>
          <w:szCs w:val="24"/>
        </w:rPr>
        <w:fldChar w:fldCharType="separate"/>
      </w:r>
      <w:r w:rsidR="00ED18AF" w:rsidRPr="00ED18AF">
        <w:rPr>
          <w:rFonts w:ascii="Times New Roman" w:hAnsi="Times New Roman" w:cs="Times New Roman"/>
          <w:noProof/>
          <w:sz w:val="24"/>
          <w:szCs w:val="24"/>
        </w:rPr>
        <w:t>(Komalasari &amp; Saripudin, 2017)</w:t>
      </w:r>
      <w:r w:rsidR="00ED18AF">
        <w:rPr>
          <w:rFonts w:ascii="Times New Roman" w:hAnsi="Times New Roman" w:cs="Times New Roman"/>
          <w:sz w:val="24"/>
          <w:szCs w:val="24"/>
        </w:rPr>
        <w:fldChar w:fldCharType="end"/>
      </w:r>
      <w:r>
        <w:rPr>
          <w:rFonts w:ascii="Times New Roman" w:hAnsi="Times New Roman" w:cs="Times New Roman"/>
          <w:sz w:val="24"/>
          <w:szCs w:val="24"/>
        </w:rPr>
        <w:t xml:space="preserve"> Pembentukan karakter di awali dengan pembentukan perilaku. Terdapat tiga cara pembentukan perilaku menjadi pembentukan karakter</w:t>
      </w:r>
      <w:r w:rsidR="009E52F8">
        <w:rPr>
          <w:rFonts w:ascii="Times New Roman" w:hAnsi="Times New Roman" w:cs="Times New Roman"/>
          <w:sz w:val="24"/>
          <w:szCs w:val="24"/>
        </w:rPr>
        <w:t xml:space="preserve">, yaitu sebagai berikut: 1) pembiasaan, dengan adanya pembiasaan pada perilaku yang diharapkan akan terbentuk perilaku tersebut, 2) pengertian, saat kita menunjukan pengertian mengenai perilaku maka akan terbentuk pengrtian perilaku tersebut, 3) model atau contoh, perilaku akan terbentu jika adanya model yang dapat ditiru oleh anak </w:t>
      </w:r>
      <w:r w:rsidR="009E52F8">
        <w:rPr>
          <w:rFonts w:ascii="Times New Roman" w:hAnsi="Times New Roman" w:cs="Times New Roman"/>
          <w:sz w:val="24"/>
          <w:szCs w:val="24"/>
        </w:rPr>
        <w:fldChar w:fldCharType="begin" w:fldLock="1"/>
      </w:r>
      <w:r w:rsidR="00ED18AF">
        <w:rPr>
          <w:rFonts w:ascii="Times New Roman" w:hAnsi="Times New Roman" w:cs="Times New Roman"/>
          <w:sz w:val="24"/>
          <w:szCs w:val="24"/>
        </w:rPr>
        <w:instrText>ADDIN CSL_CITATION {"citationItems":[{"id":"ITEM-1","itemData":{"author":[{"dropping-particle":"","family":"Walgito","given":"B","non-dropping-particle":"","parse-names":false,"suffix":""}],"id":"ITEM-1","issued":{"date-parts":[["2004"]]},"number-of-pages":"5","publisher-place":"Yogyakarta","title":"Pengantar psikologi umum","type":"book"},"uris":["http://www.mendeley.com/documents/?uuid=43aab629-fa5c-40e9-902b-9af41bf93d70"]}],"mendeley":{"formattedCitation":"(Walgito, 2004)","plainTextFormattedCitation":"(Walgito, 2004)","previouslyFormattedCitation":"(Walgito, 2004)"},"properties":{"noteIndex":0},"schema":"https://github.com/citation-style-language/schema/raw/master/csl-citation.json"}</w:instrText>
      </w:r>
      <w:r w:rsidR="009E52F8">
        <w:rPr>
          <w:rFonts w:ascii="Times New Roman" w:hAnsi="Times New Roman" w:cs="Times New Roman"/>
          <w:sz w:val="24"/>
          <w:szCs w:val="24"/>
        </w:rPr>
        <w:fldChar w:fldCharType="separate"/>
      </w:r>
      <w:r w:rsidR="009E52F8" w:rsidRPr="009E52F8">
        <w:rPr>
          <w:rFonts w:ascii="Times New Roman" w:hAnsi="Times New Roman" w:cs="Times New Roman"/>
          <w:noProof/>
          <w:sz w:val="24"/>
          <w:szCs w:val="24"/>
        </w:rPr>
        <w:t>(Walgito, 2004)</w:t>
      </w:r>
      <w:r w:rsidR="009E52F8">
        <w:rPr>
          <w:rFonts w:ascii="Times New Roman" w:hAnsi="Times New Roman" w:cs="Times New Roman"/>
          <w:sz w:val="24"/>
          <w:szCs w:val="24"/>
        </w:rPr>
        <w:fldChar w:fldCharType="end"/>
      </w:r>
      <w:r w:rsidR="009E52F8">
        <w:rPr>
          <w:rFonts w:ascii="Times New Roman" w:hAnsi="Times New Roman" w:cs="Times New Roman"/>
          <w:sz w:val="24"/>
          <w:szCs w:val="24"/>
        </w:rPr>
        <w:t xml:space="preserve">. </w:t>
      </w:r>
    </w:p>
    <w:p w:rsidR="004D3BA0" w:rsidRPr="00F62C04" w:rsidRDefault="004D3BA0" w:rsidP="004D3BA0">
      <w:pPr>
        <w:spacing w:after="0" w:line="360" w:lineRule="auto"/>
        <w:jc w:val="both"/>
        <w:rPr>
          <w:rFonts w:ascii="Times New Roman" w:hAnsi="Times New Roman" w:cs="Times New Roman"/>
          <w:sz w:val="24"/>
          <w:szCs w:val="24"/>
        </w:rPr>
      </w:pPr>
    </w:p>
    <w:p w:rsidR="004D3BA0" w:rsidRPr="00F62C04" w:rsidRDefault="004D3BA0" w:rsidP="004D3BA0">
      <w:pPr>
        <w:spacing w:after="0" w:line="360" w:lineRule="auto"/>
        <w:jc w:val="both"/>
        <w:rPr>
          <w:rFonts w:ascii="Times New Roman" w:hAnsi="Times New Roman" w:cs="Times New Roman"/>
          <w:b/>
          <w:i/>
          <w:sz w:val="24"/>
        </w:rPr>
      </w:pPr>
      <w:r w:rsidRPr="00F62C04">
        <w:rPr>
          <w:rFonts w:ascii="Times New Roman" w:hAnsi="Times New Roman" w:cs="Times New Roman"/>
          <w:b/>
          <w:sz w:val="24"/>
          <w:szCs w:val="24"/>
        </w:rPr>
        <w:t xml:space="preserve">METODELOGI PENELITIAN </w:t>
      </w:r>
    </w:p>
    <w:p w:rsidR="004D3BA0" w:rsidRPr="00F62C04" w:rsidRDefault="004D3BA0" w:rsidP="004D3BA0">
      <w:pPr>
        <w:tabs>
          <w:tab w:val="left" w:pos="2835"/>
        </w:tabs>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 xml:space="preserve">Peneliti menggunakan metode kualitatif dengan pendekatan </w:t>
      </w:r>
      <w:r w:rsidRPr="00ED18AF">
        <w:rPr>
          <w:rFonts w:ascii="Times New Roman" w:hAnsi="Times New Roman" w:cs="Times New Roman"/>
          <w:sz w:val="24"/>
          <w:szCs w:val="24"/>
        </w:rPr>
        <w:t>etnogafi</w:t>
      </w:r>
      <w:r w:rsidR="00ED18AF">
        <w:rPr>
          <w:rFonts w:ascii="Times New Roman" w:hAnsi="Times New Roman" w:cs="Times New Roman"/>
          <w:sz w:val="24"/>
          <w:szCs w:val="24"/>
        </w:rPr>
        <w:t xml:space="preserve">. </w:t>
      </w:r>
      <w:r w:rsidRPr="00ED18AF">
        <w:rPr>
          <w:rFonts w:ascii="Times New Roman" w:hAnsi="Times New Roman" w:cs="Times New Roman"/>
          <w:sz w:val="24"/>
          <w:szCs w:val="24"/>
        </w:rPr>
        <w:t>Haris</w:t>
      </w:r>
      <w:r w:rsidRPr="00F62C04">
        <w:rPr>
          <w:rFonts w:ascii="Times New Roman" w:hAnsi="Times New Roman" w:cs="Times New Roman"/>
          <w:sz w:val="24"/>
          <w:szCs w:val="24"/>
        </w:rPr>
        <w:t xml:space="preserve"> dalam </w:t>
      </w:r>
      <w:r w:rsidR="00ED18AF">
        <w:rPr>
          <w:rFonts w:ascii="Times New Roman" w:hAnsi="Times New Roman" w:cs="Times New Roman"/>
          <w:sz w:val="24"/>
          <w:szCs w:val="24"/>
        </w:rPr>
        <w:fldChar w:fldCharType="begin" w:fldLock="1"/>
      </w:r>
      <w:r w:rsidR="00BE42C1">
        <w:rPr>
          <w:rFonts w:ascii="Times New Roman" w:hAnsi="Times New Roman" w:cs="Times New Roman"/>
          <w:sz w:val="24"/>
          <w:szCs w:val="24"/>
        </w:rPr>
        <w:instrText>ADDIN CSL_CITATION {"citationItems":[{"id":"ITEM-1","itemData":{"author":[{"dropping-particle":"","family":"Creswell","given":"Jhon","non-dropping-particle":"","parse-names":false,"suffix":""}],"id":"ITEM-1","issued":{"date-parts":[["2007"]]},"number-of-pages":"103","title":"Qualitative Inquiry &amp; research Design","type":"book"},"uris":["http://www.mendeley.com/documents/?uuid=c24638ab-df35-4d5b-8903-2c9e42c54dfb"]}],"mendeley":{"formattedCitation":"(Creswell, 2007)","plainTextFormattedCitation":"(Creswell, 2007)","previouslyFormattedCitation":"(Creswell, 2007)"},"properties":{"noteIndex":0},"schema":"https://github.com/citation-style-language/schema/raw/master/csl-citation.json"}</w:instrText>
      </w:r>
      <w:r w:rsidR="00ED18AF">
        <w:rPr>
          <w:rFonts w:ascii="Times New Roman" w:hAnsi="Times New Roman" w:cs="Times New Roman"/>
          <w:sz w:val="24"/>
          <w:szCs w:val="24"/>
        </w:rPr>
        <w:fldChar w:fldCharType="separate"/>
      </w:r>
      <w:r w:rsidR="00ED18AF" w:rsidRPr="00ED18AF">
        <w:rPr>
          <w:rFonts w:ascii="Times New Roman" w:hAnsi="Times New Roman" w:cs="Times New Roman"/>
          <w:noProof/>
          <w:sz w:val="24"/>
          <w:szCs w:val="24"/>
        </w:rPr>
        <w:t>(Creswell, 2007)</w:t>
      </w:r>
      <w:r w:rsidR="00ED18AF">
        <w:rPr>
          <w:rFonts w:ascii="Times New Roman" w:hAnsi="Times New Roman" w:cs="Times New Roman"/>
          <w:sz w:val="24"/>
          <w:szCs w:val="24"/>
        </w:rPr>
        <w:fldChar w:fldCharType="end"/>
      </w:r>
      <w:r w:rsidR="00ED18AF">
        <w:rPr>
          <w:rFonts w:ascii="Times New Roman" w:hAnsi="Times New Roman" w:cs="Times New Roman"/>
          <w:sz w:val="24"/>
          <w:szCs w:val="24"/>
        </w:rPr>
        <w:t xml:space="preserve"> mengatakan bahwa</w:t>
      </w:r>
      <w:r w:rsidRPr="00F62C04">
        <w:rPr>
          <w:rFonts w:ascii="Times New Roman" w:hAnsi="Times New Roman" w:cs="Times New Roman"/>
          <w:sz w:val="24"/>
          <w:szCs w:val="24"/>
        </w:rPr>
        <w:t xml:space="preserve"> etnografi adalah model penelitian kualitatif </w:t>
      </w:r>
      <w:r w:rsidRPr="00F62C04">
        <w:rPr>
          <w:rFonts w:ascii="Times New Roman" w:hAnsi="Times New Roman" w:cs="Times New Roman"/>
          <w:sz w:val="24"/>
          <w:szCs w:val="24"/>
        </w:rPr>
        <w:lastRenderedPageBreak/>
        <w:t>dimana peneliti menguraikan serta menginterpretasikan pola perilaku, kepercayaan, nilai serta bahasa yang dipahami dan digunakan dalam suatu kelompok.</w:t>
      </w:r>
      <w:r w:rsidR="00ED18AF">
        <w:rPr>
          <w:rFonts w:ascii="Times New Roman" w:hAnsi="Times New Roman" w:cs="Times New Roman"/>
          <w:sz w:val="24"/>
          <w:szCs w:val="24"/>
        </w:rPr>
        <w:t xml:space="preserve"> </w:t>
      </w:r>
      <w:r w:rsidRPr="00F62C04">
        <w:rPr>
          <w:rFonts w:ascii="Times New Roman" w:hAnsi="Times New Roman" w:cs="Times New Roman"/>
          <w:sz w:val="24"/>
          <w:szCs w:val="24"/>
        </w:rPr>
        <w:t xml:space="preserve">Pada penelitian yang menggunakan metode etnografi peneliti memfokuskan budaya dalam suatu kelompok masyarakat dengan pemilihan informan yang memiliki pandangan tentang budaya dan pengetahuan tentang kegiatan masyarakat. Pandangan budaya yang dimaksud adalah budaya </w:t>
      </w:r>
      <w:r w:rsidRPr="00F62C04">
        <w:rPr>
          <w:rFonts w:ascii="Times New Roman" w:hAnsi="Times New Roman" w:cs="Times New Roman"/>
          <w:i/>
          <w:sz w:val="24"/>
          <w:szCs w:val="24"/>
        </w:rPr>
        <w:t xml:space="preserve">Nalo </w:t>
      </w:r>
      <w:r w:rsidRPr="00F62C04">
        <w:rPr>
          <w:rFonts w:ascii="Times New Roman" w:hAnsi="Times New Roman" w:cs="Times New Roman"/>
          <w:sz w:val="24"/>
          <w:szCs w:val="24"/>
        </w:rPr>
        <w:t>yang memiliki dampak bagi pembentukan karakter anak usia dini.</w:t>
      </w:r>
    </w:p>
    <w:p w:rsidR="004D3BA0" w:rsidRPr="00F62C04" w:rsidRDefault="004D3BA0" w:rsidP="004D3BA0">
      <w:pPr>
        <w:tabs>
          <w:tab w:val="left" w:pos="2835"/>
        </w:tabs>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Menurut Emzir titik fokus etnografi dapat meliputi studi intensif budaya dan bahasa, studi intensif bidang atau domain tunggal serta gabungan metode hi</w:t>
      </w:r>
      <w:r w:rsidR="00BE42C1">
        <w:rPr>
          <w:rFonts w:ascii="Times New Roman" w:hAnsi="Times New Roman" w:cs="Times New Roman"/>
          <w:sz w:val="24"/>
          <w:szCs w:val="24"/>
        </w:rPr>
        <w:t xml:space="preserve">storis, observasi dan wawancara </w:t>
      </w:r>
      <w:r w:rsidR="00BE42C1">
        <w:rPr>
          <w:rFonts w:ascii="Times New Roman" w:hAnsi="Times New Roman" w:cs="Times New Roman"/>
          <w:sz w:val="24"/>
          <w:szCs w:val="24"/>
        </w:rPr>
        <w:fldChar w:fldCharType="begin" w:fldLock="1"/>
      </w:r>
      <w:r w:rsidR="00154049">
        <w:rPr>
          <w:rFonts w:ascii="Times New Roman" w:hAnsi="Times New Roman" w:cs="Times New Roman"/>
          <w:sz w:val="24"/>
          <w:szCs w:val="24"/>
        </w:rPr>
        <w:instrText>ADDIN CSL_CITATION {"citationItems":[{"id":"ITEM-1","itemData":{"author":[{"dropping-particle":"","family":"Emzir","given":"","non-dropping-particle":"","parse-names":false,"suffix":""}],"id":"ITEM-1","issued":{"date-parts":[["2008"]]},"number-of-pages":"144","title":"Metode Penelitian Pendidikan","type":"book"},"uris":["http://www.mendeley.com/documents/?uuid=4db58028-9371-46a6-b34a-ab47a83b1086"]}],"mendeley":{"formattedCitation":"(Emzir, 2008)","plainTextFormattedCitation":"(Emzir, 2008)","previouslyFormattedCitation":"(Emzir, 2008)"},"properties":{"noteIndex":0},"schema":"https://github.com/citation-style-language/schema/raw/master/csl-citation.json"}</w:instrText>
      </w:r>
      <w:r w:rsidR="00BE42C1">
        <w:rPr>
          <w:rFonts w:ascii="Times New Roman" w:hAnsi="Times New Roman" w:cs="Times New Roman"/>
          <w:sz w:val="24"/>
          <w:szCs w:val="24"/>
        </w:rPr>
        <w:fldChar w:fldCharType="separate"/>
      </w:r>
      <w:r w:rsidR="00BE42C1" w:rsidRPr="00BE42C1">
        <w:rPr>
          <w:rFonts w:ascii="Times New Roman" w:hAnsi="Times New Roman" w:cs="Times New Roman"/>
          <w:noProof/>
          <w:sz w:val="24"/>
          <w:szCs w:val="24"/>
        </w:rPr>
        <w:t>(Emzir, 2008)</w:t>
      </w:r>
      <w:r w:rsidR="00BE42C1">
        <w:rPr>
          <w:rFonts w:ascii="Times New Roman" w:hAnsi="Times New Roman" w:cs="Times New Roman"/>
          <w:sz w:val="24"/>
          <w:szCs w:val="24"/>
        </w:rPr>
        <w:fldChar w:fldCharType="end"/>
      </w:r>
      <w:r w:rsidR="00BE42C1">
        <w:rPr>
          <w:rFonts w:ascii="Times New Roman" w:hAnsi="Times New Roman" w:cs="Times New Roman"/>
          <w:sz w:val="24"/>
          <w:szCs w:val="24"/>
        </w:rPr>
        <w:t>.</w:t>
      </w:r>
      <w:r w:rsidRPr="00F62C04">
        <w:rPr>
          <w:rFonts w:ascii="Times New Roman" w:hAnsi="Times New Roman" w:cs="Times New Roman"/>
          <w:sz w:val="24"/>
          <w:szCs w:val="24"/>
        </w:rPr>
        <w:t xml:space="preserve"> Sesuai dengan pendapat di atas titik fokus pada penelitian ini meliputi studi intensif domain tentang karakter yang terbentuk pada anak usia 6-8 tahun di kampung Lodo. </w:t>
      </w:r>
    </w:p>
    <w:p w:rsidR="00154049" w:rsidRDefault="004D3BA0" w:rsidP="004D3BA0">
      <w:pPr>
        <w:tabs>
          <w:tab w:val="left" w:pos="2835"/>
        </w:tabs>
        <w:spacing w:after="0" w:line="360" w:lineRule="auto"/>
        <w:ind w:firstLine="630"/>
        <w:jc w:val="both"/>
        <w:rPr>
          <w:rFonts w:ascii="Times New Roman" w:hAnsi="Times New Roman" w:cs="Times New Roman"/>
          <w:i/>
          <w:sz w:val="24"/>
          <w:szCs w:val="24"/>
        </w:rPr>
      </w:pPr>
      <w:r w:rsidRPr="00F62C04">
        <w:rPr>
          <w:rFonts w:ascii="Times New Roman" w:hAnsi="Times New Roman" w:cs="Times New Roman"/>
          <w:sz w:val="24"/>
          <w:szCs w:val="24"/>
        </w:rPr>
        <w:t>Satori dan Komariah menjelaskan metode penelitian yang digunakan dalam penelitian ini adalah kualitatif dengan pendekatan etnografi yang bertujuan untuk meneliti dan mengkaji situasi sosial tertentu secara alamiah, dideskripsikan dengan kalimat yang tepat sesuai hasil pengumpulan data dengan menggunakan teknik</w:t>
      </w:r>
      <w:r w:rsidR="00154049">
        <w:rPr>
          <w:rFonts w:ascii="Times New Roman" w:hAnsi="Times New Roman" w:cs="Times New Roman"/>
          <w:sz w:val="24"/>
          <w:szCs w:val="24"/>
        </w:rPr>
        <w:t xml:space="preserve"> dan analisis data yang relevan </w:t>
      </w:r>
      <w:r w:rsidR="00154049">
        <w:rPr>
          <w:rFonts w:ascii="Times New Roman" w:hAnsi="Times New Roman" w:cs="Times New Roman"/>
          <w:sz w:val="24"/>
          <w:szCs w:val="24"/>
        </w:rPr>
        <w:fldChar w:fldCharType="begin" w:fldLock="1"/>
      </w:r>
      <w:r w:rsidR="00154049">
        <w:rPr>
          <w:rFonts w:ascii="Times New Roman" w:hAnsi="Times New Roman" w:cs="Times New Roman"/>
          <w:sz w:val="24"/>
          <w:szCs w:val="24"/>
        </w:rPr>
        <w:instrText>ADDIN CSL_CITATION {"citationItems":[{"id":"ITEM-1","itemData":{"author":[{"dropping-particle":"","family":"Komariah","given":"","non-dropping-particle":"","parse-names":false,"suffix":""},{"dropping-particle":"","family":"Satori","given":"","non-dropping-particle":"","parse-names":false,"suffix":""}],"id":"ITEM-1","issued":{"date-parts":[["2012"]]},"number-of-pages":"25","title":"Metodelogi Penelitian Kualitatif","type":"book"},"uris":["http://www.mendeley.com/documents/?uuid=b86efdc9-2aa3-47a9-99cb-4ab5b1015699"]}],"mendeley":{"formattedCitation":"(Komariah &amp; Satori, 2012)","plainTextFormattedCitation":"(Komariah &amp; Satori, 2012)","previouslyFormattedCitation":"(Komariah &amp; Satori, 2012)"},"properties":{"noteIndex":0},"schema":"https://github.com/citation-style-language/schema/raw/master/csl-citation.json"}</w:instrText>
      </w:r>
      <w:r w:rsidR="00154049">
        <w:rPr>
          <w:rFonts w:ascii="Times New Roman" w:hAnsi="Times New Roman" w:cs="Times New Roman"/>
          <w:sz w:val="24"/>
          <w:szCs w:val="24"/>
        </w:rPr>
        <w:fldChar w:fldCharType="separate"/>
      </w:r>
      <w:r w:rsidR="00154049" w:rsidRPr="00154049">
        <w:rPr>
          <w:rFonts w:ascii="Times New Roman" w:hAnsi="Times New Roman" w:cs="Times New Roman"/>
          <w:noProof/>
          <w:sz w:val="24"/>
          <w:szCs w:val="24"/>
        </w:rPr>
        <w:t xml:space="preserve">(Komariah &amp; </w:t>
      </w:r>
      <w:r w:rsidR="00154049" w:rsidRPr="00154049">
        <w:rPr>
          <w:rFonts w:ascii="Times New Roman" w:hAnsi="Times New Roman" w:cs="Times New Roman"/>
          <w:noProof/>
          <w:sz w:val="24"/>
          <w:szCs w:val="24"/>
        </w:rPr>
        <w:lastRenderedPageBreak/>
        <w:t>Satori, 2012)</w:t>
      </w:r>
      <w:r w:rsidR="00154049">
        <w:rPr>
          <w:rFonts w:ascii="Times New Roman" w:hAnsi="Times New Roman" w:cs="Times New Roman"/>
          <w:sz w:val="24"/>
          <w:szCs w:val="24"/>
        </w:rPr>
        <w:fldChar w:fldCharType="end"/>
      </w:r>
      <w:r w:rsidR="00154049">
        <w:rPr>
          <w:rFonts w:ascii="Times New Roman" w:hAnsi="Times New Roman" w:cs="Times New Roman"/>
          <w:sz w:val="24"/>
          <w:szCs w:val="24"/>
        </w:rPr>
        <w:t xml:space="preserve">. Tujuan penelitian ini adalah untuk memperoleh gambaran umum dan mendalam tentang pembentukan karakter anak di kampung Lodo melalui budaya </w:t>
      </w:r>
      <w:r w:rsidR="00154049">
        <w:rPr>
          <w:rFonts w:ascii="Times New Roman" w:hAnsi="Times New Roman" w:cs="Times New Roman"/>
          <w:i/>
          <w:sz w:val="24"/>
          <w:szCs w:val="24"/>
        </w:rPr>
        <w:t xml:space="preserve">nalo. </w:t>
      </w:r>
      <w:r w:rsidR="00154049">
        <w:rPr>
          <w:rFonts w:ascii="Times New Roman" w:hAnsi="Times New Roman" w:cs="Times New Roman"/>
          <w:sz w:val="24"/>
          <w:szCs w:val="24"/>
        </w:rPr>
        <w:t xml:space="preserve">Untuk mendapatkan data yang sesuai dengan fokus penelaitian, peneliti tinggal bersama keluarga yang masih melestarikan budaya </w:t>
      </w:r>
      <w:r w:rsidR="00154049">
        <w:rPr>
          <w:rFonts w:ascii="Times New Roman" w:hAnsi="Times New Roman" w:cs="Times New Roman"/>
          <w:i/>
          <w:sz w:val="24"/>
          <w:szCs w:val="24"/>
        </w:rPr>
        <w:t>nalo.</w:t>
      </w:r>
    </w:p>
    <w:p w:rsidR="00FE3118" w:rsidRDefault="004D3BA0" w:rsidP="00FE3118">
      <w:pPr>
        <w:tabs>
          <w:tab w:val="left" w:pos="2835"/>
        </w:tabs>
        <w:spacing w:after="0" w:line="360" w:lineRule="auto"/>
        <w:ind w:firstLine="630"/>
        <w:jc w:val="both"/>
        <w:rPr>
          <w:rFonts w:ascii="Times New Roman" w:hAnsi="Times New Roman" w:cs="Times New Roman"/>
          <w:sz w:val="16"/>
          <w:szCs w:val="24"/>
        </w:rPr>
      </w:pPr>
      <w:r w:rsidRPr="00F62C04">
        <w:rPr>
          <w:rFonts w:ascii="Times New Roman" w:hAnsi="Times New Roman" w:cs="Times New Roman"/>
          <w:sz w:val="24"/>
          <w:szCs w:val="24"/>
        </w:rPr>
        <w:t xml:space="preserve"> </w:t>
      </w:r>
      <w:r w:rsidR="00154049">
        <w:rPr>
          <w:rFonts w:ascii="Times New Roman" w:hAnsi="Times New Roman" w:cs="Times New Roman"/>
          <w:sz w:val="24"/>
          <w:szCs w:val="24"/>
        </w:rPr>
        <w:t xml:space="preserve">Prosedur pendekatan etnografi memiliki langkah-langkah sebagai berikut </w:t>
      </w:r>
      <w:r w:rsidR="00154049">
        <w:rPr>
          <w:rFonts w:ascii="Times New Roman" w:hAnsi="Times New Roman" w:cs="Times New Roman"/>
          <w:sz w:val="24"/>
          <w:szCs w:val="24"/>
        </w:rPr>
        <w:fldChar w:fldCharType="begin" w:fldLock="1"/>
      </w:r>
      <w:r w:rsidR="00DB5AC2">
        <w:rPr>
          <w:rFonts w:ascii="Times New Roman" w:hAnsi="Times New Roman" w:cs="Times New Roman"/>
          <w:sz w:val="24"/>
          <w:szCs w:val="24"/>
        </w:rPr>
        <w:instrText>ADDIN CSL_CITATION {"citationItems":[{"id":"ITEM-1","itemData":{"author":[{"dropping-particle":"","family":"Sugiyono","given":"","non-dropping-particle":"","parse-names":false,"suffix":""}],"id":"ITEM-1","issued":{"date-parts":[["2007"]]},"number-of-pages":"254","title":"Penelitian Kualitatif, Kuantitatif dan R&amp;D","type":"book"},"uris":["http://www.mendeley.com/documents/?uuid=07537630-6c30-4e09-ab02-ce58507acf9d"]}],"mendeley":{"formattedCitation":"(Sugiyono, 2007)","plainTextFormattedCitation":"(Sugiyono, 2007)","previouslyFormattedCitation":"(Sugiyono, 2007)"},"properties":{"noteIndex":0},"schema":"https://github.com/citation-style-language/schema/raw/master/csl-citation.json"}</w:instrText>
      </w:r>
      <w:r w:rsidR="00154049">
        <w:rPr>
          <w:rFonts w:ascii="Times New Roman" w:hAnsi="Times New Roman" w:cs="Times New Roman"/>
          <w:sz w:val="24"/>
          <w:szCs w:val="24"/>
        </w:rPr>
        <w:fldChar w:fldCharType="separate"/>
      </w:r>
      <w:r w:rsidR="00154049" w:rsidRPr="00154049">
        <w:rPr>
          <w:rFonts w:ascii="Times New Roman" w:hAnsi="Times New Roman" w:cs="Times New Roman"/>
          <w:noProof/>
          <w:sz w:val="24"/>
          <w:szCs w:val="24"/>
        </w:rPr>
        <w:t>(Sugiyono, 2007)</w:t>
      </w:r>
      <w:r w:rsidR="00154049">
        <w:rPr>
          <w:rFonts w:ascii="Times New Roman" w:hAnsi="Times New Roman" w:cs="Times New Roman"/>
          <w:sz w:val="24"/>
          <w:szCs w:val="24"/>
        </w:rPr>
        <w:fldChar w:fldCharType="end"/>
      </w:r>
      <w:r w:rsidR="00154049">
        <w:rPr>
          <w:rFonts w:ascii="Times New Roman" w:hAnsi="Times New Roman" w:cs="Times New Roman"/>
          <w:sz w:val="24"/>
          <w:szCs w:val="24"/>
        </w:rPr>
        <w:t>:</w:t>
      </w:r>
    </w:p>
    <w:p w:rsidR="00FE3118" w:rsidRPr="00FE3118" w:rsidRDefault="002F1247" w:rsidP="00FE3118">
      <w:pPr>
        <w:tabs>
          <w:tab w:val="left" w:pos="2835"/>
        </w:tabs>
        <w:spacing w:after="0" w:line="360" w:lineRule="auto"/>
        <w:ind w:firstLine="630"/>
        <w:jc w:val="both"/>
        <w:rPr>
          <w:rFonts w:ascii="Times New Roman" w:hAnsi="Times New Roman" w:cs="Times New Roman"/>
          <w:sz w:val="16"/>
          <w:szCs w:val="24"/>
        </w:rPr>
      </w:pPr>
      <w:r>
        <w:rPr>
          <w:rFonts w:ascii="Times New Roman" w:hAnsi="Times New Roman" w:cs="Times New Roman"/>
          <w:noProof/>
          <w:sz w:val="16"/>
          <w:szCs w:val="24"/>
        </w:rPr>
        <mc:AlternateContent>
          <mc:Choice Requires="wps">
            <w:drawing>
              <wp:anchor distT="0" distB="0" distL="114300" distR="114300" simplePos="0" relativeHeight="251662336" behindDoc="0" locked="0" layoutInCell="1" allowOverlap="1" wp14:anchorId="76A6F873" wp14:editId="7E965241">
                <wp:simplePos x="0" y="0"/>
                <wp:positionH relativeFrom="column">
                  <wp:posOffset>1849395</wp:posOffset>
                </wp:positionH>
                <wp:positionV relativeFrom="paragraph">
                  <wp:posOffset>140454</wp:posOffset>
                </wp:positionV>
                <wp:extent cx="518606" cy="1078865"/>
                <wp:effectExtent l="0" t="0" r="34290" b="26035"/>
                <wp:wrapNone/>
                <wp:docPr id="3" name="Straight Connector 3"/>
                <wp:cNvGraphicFramePr/>
                <a:graphic xmlns:a="http://schemas.openxmlformats.org/drawingml/2006/main">
                  <a:graphicData uri="http://schemas.microsoft.com/office/word/2010/wordprocessingShape">
                    <wps:wsp>
                      <wps:cNvCnPr/>
                      <wps:spPr>
                        <a:xfrm flipH="1">
                          <a:off x="0" y="0"/>
                          <a:ext cx="518606" cy="10788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F29611" id="Straight Connector 3"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6pt,11.05pt" to="186.4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" strokecolor="black [3213]" strokeweight=".5pt">
                <v:stroke joinstyle="miter"/>
              </v:line>
            </w:pict>
          </mc:Fallback>
        </mc:AlternateContent>
      </w:r>
      <w:r>
        <w:rPr>
          <w:rFonts w:ascii="Times New Roman" w:hAnsi="Times New Roman" w:cs="Times New Roman"/>
          <w:noProof/>
          <w:sz w:val="16"/>
          <w:szCs w:val="24"/>
        </w:rPr>
        <mc:AlternateContent>
          <mc:Choice Requires="wps">
            <w:drawing>
              <wp:anchor distT="0" distB="0" distL="114300" distR="114300" simplePos="0" relativeHeight="251660288" behindDoc="0" locked="0" layoutInCell="1" allowOverlap="1" wp14:anchorId="57C80704" wp14:editId="2FC209FB">
                <wp:simplePos x="0" y="0"/>
                <wp:positionH relativeFrom="column">
                  <wp:posOffset>274080</wp:posOffset>
                </wp:positionH>
                <wp:positionV relativeFrom="paragraph">
                  <wp:posOffset>140335</wp:posOffset>
                </wp:positionV>
                <wp:extent cx="619125" cy="1078865"/>
                <wp:effectExtent l="0" t="0" r="28575" b="26035"/>
                <wp:wrapNone/>
                <wp:docPr id="2" name="Straight Connector 2"/>
                <wp:cNvGraphicFramePr/>
                <a:graphic xmlns:a="http://schemas.openxmlformats.org/drawingml/2006/main">
                  <a:graphicData uri="http://schemas.microsoft.com/office/word/2010/wordprocessingShape">
                    <wps:wsp>
                      <wps:cNvCnPr/>
                      <wps:spPr>
                        <a:xfrm>
                          <a:off x="0" y="0"/>
                          <a:ext cx="619125" cy="10788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3D20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pt,11.05pt" to="70.3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" strokecolor="black [3213]"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205C0BE" wp14:editId="71C01BB4">
                <wp:simplePos x="0" y="0"/>
                <wp:positionH relativeFrom="column">
                  <wp:posOffset>276809</wp:posOffset>
                </wp:positionH>
                <wp:positionV relativeFrom="paragraph">
                  <wp:posOffset>140335</wp:posOffset>
                </wp:positionV>
                <wp:extent cx="2083435" cy="0"/>
                <wp:effectExtent l="0" t="0" r="31115" b="19050"/>
                <wp:wrapNone/>
                <wp:docPr id="1" name="Straight Connector 1"/>
                <wp:cNvGraphicFramePr/>
                <a:graphic xmlns:a="http://schemas.openxmlformats.org/drawingml/2006/main">
                  <a:graphicData uri="http://schemas.microsoft.com/office/word/2010/wordprocessingShape">
                    <wps:wsp>
                      <wps:cNvCnPr/>
                      <wps:spPr>
                        <a:xfrm flipV="1">
                          <a:off x="0" y="0"/>
                          <a:ext cx="208343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3572AA"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pt,11.05pt" to="185.8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" strokecolor="black [3213]">
                <v:stroke joinstyle="miter"/>
              </v:line>
            </w:pict>
          </mc:Fallback>
        </mc:AlternateContent>
      </w:r>
    </w:p>
    <w:p w:rsidR="00154049" w:rsidRPr="002F1247" w:rsidRDefault="00154049" w:rsidP="002F1247">
      <w:pPr>
        <w:tabs>
          <w:tab w:val="left" w:pos="2835"/>
        </w:tabs>
        <w:spacing w:after="0" w:line="360" w:lineRule="auto"/>
        <w:ind w:left="630" w:firstLine="450"/>
        <w:rPr>
          <w:rFonts w:ascii="Times New Roman" w:hAnsi="Times New Roman" w:cs="Times New Roman"/>
          <w:sz w:val="14"/>
          <w:szCs w:val="24"/>
        </w:rPr>
      </w:pPr>
      <w:r w:rsidRPr="002F1247">
        <w:rPr>
          <w:rFonts w:ascii="Times New Roman" w:hAnsi="Times New Roman" w:cs="Times New Roman"/>
          <w:sz w:val="14"/>
          <w:szCs w:val="24"/>
        </w:rPr>
        <w:t>12. Menulis laporan kualitatif</w:t>
      </w:r>
    </w:p>
    <w:p w:rsidR="00154049" w:rsidRPr="002F1247" w:rsidRDefault="00154049" w:rsidP="002F1247">
      <w:pPr>
        <w:tabs>
          <w:tab w:val="left" w:pos="2835"/>
        </w:tabs>
        <w:spacing w:after="0" w:line="360" w:lineRule="auto"/>
        <w:ind w:hanging="270"/>
        <w:jc w:val="center"/>
        <w:rPr>
          <w:rFonts w:ascii="Times New Roman" w:hAnsi="Times New Roman" w:cs="Times New Roman"/>
          <w:sz w:val="14"/>
          <w:szCs w:val="24"/>
        </w:rPr>
      </w:pPr>
      <w:r w:rsidRPr="002F1247">
        <w:rPr>
          <w:rFonts w:ascii="Times New Roman" w:hAnsi="Times New Roman" w:cs="Times New Roman"/>
          <w:sz w:val="14"/>
          <w:szCs w:val="24"/>
        </w:rPr>
        <w:t>11. Temuan budaya</w:t>
      </w:r>
    </w:p>
    <w:p w:rsidR="00154049" w:rsidRPr="002F1247" w:rsidRDefault="002F1247" w:rsidP="002F1247">
      <w:pPr>
        <w:tabs>
          <w:tab w:val="left" w:pos="2835"/>
        </w:tabs>
        <w:spacing w:after="0" w:line="360" w:lineRule="auto"/>
        <w:ind w:firstLine="630"/>
        <w:rPr>
          <w:rFonts w:ascii="Times New Roman" w:hAnsi="Times New Roman" w:cs="Times New Roman"/>
          <w:sz w:val="14"/>
          <w:szCs w:val="24"/>
        </w:rPr>
      </w:pPr>
      <w:r>
        <w:rPr>
          <w:rFonts w:ascii="Times New Roman" w:hAnsi="Times New Roman" w:cs="Times New Roman"/>
          <w:sz w:val="14"/>
          <w:szCs w:val="24"/>
        </w:rPr>
        <w:t xml:space="preserve">                    </w:t>
      </w:r>
      <w:r w:rsidR="00154049" w:rsidRPr="002F1247">
        <w:rPr>
          <w:rFonts w:ascii="Times New Roman" w:hAnsi="Times New Roman" w:cs="Times New Roman"/>
          <w:sz w:val="14"/>
          <w:szCs w:val="24"/>
        </w:rPr>
        <w:t>10. Melakukan analisis tema</w:t>
      </w:r>
    </w:p>
    <w:p w:rsidR="00154049" w:rsidRPr="002F1247" w:rsidRDefault="00154049" w:rsidP="00154049">
      <w:pPr>
        <w:tabs>
          <w:tab w:val="left" w:pos="2835"/>
        </w:tabs>
        <w:spacing w:after="0" w:line="360" w:lineRule="auto"/>
        <w:ind w:firstLine="630"/>
        <w:jc w:val="center"/>
        <w:rPr>
          <w:rFonts w:ascii="Times New Roman" w:hAnsi="Times New Roman" w:cs="Times New Roman"/>
          <w:sz w:val="14"/>
          <w:szCs w:val="24"/>
        </w:rPr>
      </w:pPr>
    </w:p>
    <w:p w:rsidR="002F1247" w:rsidRDefault="002F1247" w:rsidP="002F1247">
      <w:pPr>
        <w:tabs>
          <w:tab w:val="left" w:pos="2835"/>
        </w:tabs>
        <w:spacing w:after="0" w:line="360" w:lineRule="auto"/>
        <w:ind w:firstLine="630"/>
        <w:rPr>
          <w:rFonts w:ascii="Times New Roman" w:hAnsi="Times New Roman" w:cs="Times New Roman"/>
          <w:sz w:val="14"/>
          <w:szCs w:val="24"/>
        </w:rPr>
      </w:pPr>
      <w:r w:rsidRPr="002F1247">
        <w:rPr>
          <w:rFonts w:ascii="Times New Roman" w:hAnsi="Times New Roman" w:cs="Times New Roman"/>
          <w:noProof/>
          <w:sz w:val="14"/>
          <w:szCs w:val="24"/>
        </w:rPr>
        <mc:AlternateContent>
          <mc:Choice Requires="wps">
            <w:drawing>
              <wp:anchor distT="0" distB="0" distL="114300" distR="114300" simplePos="0" relativeHeight="251670528" behindDoc="0" locked="0" layoutInCell="1" allowOverlap="1" wp14:anchorId="2B2FEC5A" wp14:editId="688AFE9A">
                <wp:simplePos x="0" y="0"/>
                <wp:positionH relativeFrom="column">
                  <wp:posOffset>1849395</wp:posOffset>
                </wp:positionH>
                <wp:positionV relativeFrom="paragraph">
                  <wp:posOffset>19685</wp:posOffset>
                </wp:positionV>
                <wp:extent cx="0" cy="831850"/>
                <wp:effectExtent l="0" t="0" r="19050" b="25400"/>
                <wp:wrapNone/>
                <wp:docPr id="9" name="Straight Connector 9"/>
                <wp:cNvGraphicFramePr/>
                <a:graphic xmlns:a="http://schemas.openxmlformats.org/drawingml/2006/main">
                  <a:graphicData uri="http://schemas.microsoft.com/office/word/2010/wordprocessingShape">
                    <wps:wsp>
                      <wps:cNvCnPr/>
                      <wps:spPr>
                        <a:xfrm>
                          <a:off x="0" y="0"/>
                          <a:ext cx="0" cy="831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4BE21C" id="Straight Connector 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6pt,1.55pt" to="145.6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" strokecolor="black [3213]" strokeweight=".5pt">
                <v:stroke joinstyle="miter"/>
              </v:line>
            </w:pict>
          </mc:Fallback>
        </mc:AlternateContent>
      </w:r>
      <w:r w:rsidRPr="002F1247">
        <w:rPr>
          <w:rFonts w:ascii="Times New Roman" w:hAnsi="Times New Roman" w:cs="Times New Roman"/>
          <w:noProof/>
          <w:sz w:val="14"/>
          <w:szCs w:val="24"/>
        </w:rPr>
        <mc:AlternateContent>
          <mc:Choice Requires="wps">
            <w:drawing>
              <wp:anchor distT="0" distB="0" distL="114300" distR="114300" simplePos="0" relativeHeight="251672576" behindDoc="0" locked="0" layoutInCell="1" allowOverlap="1" wp14:anchorId="48F3A990" wp14:editId="46BCC849">
                <wp:simplePos x="0" y="0"/>
                <wp:positionH relativeFrom="column">
                  <wp:posOffset>893050</wp:posOffset>
                </wp:positionH>
                <wp:positionV relativeFrom="paragraph">
                  <wp:posOffset>19685</wp:posOffset>
                </wp:positionV>
                <wp:extent cx="755" cy="832022"/>
                <wp:effectExtent l="0" t="0" r="37465" b="25400"/>
                <wp:wrapNone/>
                <wp:docPr id="10" name="Straight Connector 10"/>
                <wp:cNvGraphicFramePr/>
                <a:graphic xmlns:a="http://schemas.openxmlformats.org/drawingml/2006/main">
                  <a:graphicData uri="http://schemas.microsoft.com/office/word/2010/wordprocessingShape">
                    <wps:wsp>
                      <wps:cNvCnPr/>
                      <wps:spPr>
                        <a:xfrm flipH="1">
                          <a:off x="0" y="0"/>
                          <a:ext cx="755" cy="83202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57A802" id="Straight Connector 10"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pt,1.55pt" to="70.35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" strokecolor="black [3213]" strokeweight=".5pt">
                <v:stroke joinstyle="miter"/>
              </v:line>
            </w:pict>
          </mc:Fallback>
        </mc:AlternateContent>
      </w:r>
      <w:r>
        <w:rPr>
          <w:rFonts w:ascii="Times New Roman" w:hAnsi="Times New Roman" w:cs="Times New Roman"/>
          <w:sz w:val="14"/>
          <w:szCs w:val="24"/>
        </w:rPr>
        <w:t xml:space="preserve">                         </w:t>
      </w:r>
      <w:r w:rsidR="00154049" w:rsidRPr="002F1247">
        <w:rPr>
          <w:rFonts w:ascii="Times New Roman" w:hAnsi="Times New Roman" w:cs="Times New Roman"/>
          <w:sz w:val="14"/>
          <w:szCs w:val="24"/>
        </w:rPr>
        <w:t>9. Melakukan</w:t>
      </w:r>
    </w:p>
    <w:p w:rsidR="00154049" w:rsidRPr="002F1247" w:rsidRDefault="002F1247" w:rsidP="002F1247">
      <w:pPr>
        <w:tabs>
          <w:tab w:val="left" w:pos="2835"/>
        </w:tabs>
        <w:spacing w:after="0" w:line="360" w:lineRule="auto"/>
        <w:ind w:firstLine="630"/>
        <w:rPr>
          <w:rFonts w:ascii="Times New Roman" w:hAnsi="Times New Roman" w:cs="Times New Roman"/>
          <w:sz w:val="14"/>
          <w:szCs w:val="24"/>
        </w:rPr>
      </w:pPr>
      <w:r>
        <w:rPr>
          <w:rFonts w:ascii="Times New Roman" w:hAnsi="Times New Roman" w:cs="Times New Roman"/>
          <w:sz w:val="14"/>
          <w:szCs w:val="24"/>
        </w:rPr>
        <w:t xml:space="preserve">                           </w:t>
      </w:r>
      <w:r w:rsidR="00154049" w:rsidRPr="002F1247">
        <w:rPr>
          <w:rFonts w:ascii="Times New Roman" w:hAnsi="Times New Roman" w:cs="Times New Roman"/>
          <w:sz w:val="14"/>
          <w:szCs w:val="24"/>
        </w:rPr>
        <w:t xml:space="preserve"> analisis</w:t>
      </w:r>
    </w:p>
    <w:p w:rsidR="00154049" w:rsidRPr="002F1247" w:rsidRDefault="002F1247" w:rsidP="002F1247">
      <w:pPr>
        <w:tabs>
          <w:tab w:val="left" w:pos="2835"/>
        </w:tabs>
        <w:spacing w:after="0" w:line="360" w:lineRule="auto"/>
        <w:ind w:firstLine="630"/>
        <w:rPr>
          <w:rFonts w:ascii="Times New Roman" w:hAnsi="Times New Roman" w:cs="Times New Roman"/>
          <w:sz w:val="14"/>
          <w:szCs w:val="24"/>
        </w:rPr>
      </w:pPr>
      <w:r>
        <w:rPr>
          <w:rFonts w:ascii="Times New Roman" w:hAnsi="Times New Roman" w:cs="Times New Roman"/>
          <w:sz w:val="14"/>
          <w:szCs w:val="24"/>
        </w:rPr>
        <w:t xml:space="preserve">                           </w:t>
      </w:r>
      <w:r w:rsidR="00154049" w:rsidRPr="002F1247">
        <w:rPr>
          <w:rFonts w:ascii="Times New Roman" w:hAnsi="Times New Roman" w:cs="Times New Roman"/>
          <w:sz w:val="14"/>
          <w:szCs w:val="24"/>
        </w:rPr>
        <w:t xml:space="preserve"> komponensial</w:t>
      </w:r>
    </w:p>
    <w:p w:rsidR="00FE3118" w:rsidRPr="002F1247" w:rsidRDefault="002F1247" w:rsidP="002F1247">
      <w:pPr>
        <w:tabs>
          <w:tab w:val="left" w:pos="2835"/>
        </w:tabs>
        <w:spacing w:after="0" w:line="360" w:lineRule="auto"/>
        <w:ind w:firstLine="360"/>
        <w:rPr>
          <w:rFonts w:ascii="Times New Roman" w:hAnsi="Times New Roman" w:cs="Times New Roman"/>
          <w:sz w:val="14"/>
          <w:szCs w:val="24"/>
        </w:rPr>
      </w:pPr>
      <w:r>
        <w:rPr>
          <w:rFonts w:ascii="Times New Roman" w:hAnsi="Times New Roman" w:cs="Times New Roman"/>
          <w:sz w:val="14"/>
          <w:szCs w:val="24"/>
        </w:rPr>
        <w:t xml:space="preserve">                                 </w:t>
      </w:r>
      <w:r w:rsidR="00154049" w:rsidRPr="002F1247">
        <w:rPr>
          <w:rFonts w:ascii="Times New Roman" w:hAnsi="Times New Roman" w:cs="Times New Roman"/>
          <w:sz w:val="14"/>
          <w:szCs w:val="24"/>
        </w:rPr>
        <w:t xml:space="preserve">8. Melakukan </w:t>
      </w:r>
    </w:p>
    <w:p w:rsidR="00FE3118" w:rsidRPr="002F1247" w:rsidRDefault="002F1247" w:rsidP="002F1247">
      <w:pPr>
        <w:tabs>
          <w:tab w:val="left" w:pos="2835"/>
        </w:tabs>
        <w:spacing w:after="0" w:line="360" w:lineRule="auto"/>
        <w:ind w:firstLine="360"/>
        <w:rPr>
          <w:rFonts w:ascii="Times New Roman" w:hAnsi="Times New Roman" w:cs="Times New Roman"/>
          <w:sz w:val="14"/>
          <w:szCs w:val="24"/>
        </w:rPr>
      </w:pPr>
      <w:r w:rsidRPr="002F1247">
        <w:rPr>
          <w:rFonts w:ascii="Times New Roman" w:hAnsi="Times New Roman" w:cs="Times New Roman"/>
          <w:noProof/>
          <w:sz w:val="14"/>
          <w:szCs w:val="24"/>
        </w:rPr>
        <mc:AlternateContent>
          <mc:Choice Requires="wps">
            <w:drawing>
              <wp:anchor distT="0" distB="0" distL="114300" distR="114300" simplePos="0" relativeHeight="251682816" behindDoc="0" locked="0" layoutInCell="1" allowOverlap="1" wp14:anchorId="3DCFDF22" wp14:editId="6AB00034">
                <wp:simplePos x="0" y="0"/>
                <wp:positionH relativeFrom="column">
                  <wp:posOffset>1849395</wp:posOffset>
                </wp:positionH>
                <wp:positionV relativeFrom="paragraph">
                  <wp:posOffset>48826</wp:posOffset>
                </wp:positionV>
                <wp:extent cx="337751" cy="461010"/>
                <wp:effectExtent l="0" t="0" r="24765" b="34290"/>
                <wp:wrapNone/>
                <wp:docPr id="16" name="Straight Connector 16"/>
                <wp:cNvGraphicFramePr/>
                <a:graphic xmlns:a="http://schemas.openxmlformats.org/drawingml/2006/main">
                  <a:graphicData uri="http://schemas.microsoft.com/office/word/2010/wordprocessingShape">
                    <wps:wsp>
                      <wps:cNvCnPr/>
                      <wps:spPr>
                        <a:xfrm>
                          <a:off x="0" y="0"/>
                          <a:ext cx="337751" cy="461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4E05E" id="Straight Connector 1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6pt,3.85pt" to="172.2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" strokecolor="black [3213]" strokeweight=".5pt">
                <v:stroke joinstyle="miter"/>
              </v:line>
            </w:pict>
          </mc:Fallback>
        </mc:AlternateContent>
      </w:r>
      <w:r w:rsidRPr="002F1247">
        <w:rPr>
          <w:rFonts w:ascii="Times New Roman" w:hAnsi="Times New Roman" w:cs="Times New Roman"/>
          <w:noProof/>
          <w:sz w:val="14"/>
          <w:szCs w:val="24"/>
        </w:rPr>
        <mc:AlternateContent>
          <mc:Choice Requires="wps">
            <w:drawing>
              <wp:anchor distT="0" distB="0" distL="114300" distR="114300" simplePos="0" relativeHeight="251664384" behindDoc="0" locked="0" layoutInCell="1" allowOverlap="1" wp14:anchorId="7D04B775" wp14:editId="38FF0B46">
                <wp:simplePos x="0" y="0"/>
                <wp:positionH relativeFrom="column">
                  <wp:posOffset>523103</wp:posOffset>
                </wp:positionH>
                <wp:positionV relativeFrom="paragraph">
                  <wp:posOffset>32351</wp:posOffset>
                </wp:positionV>
                <wp:extent cx="369947" cy="461010"/>
                <wp:effectExtent l="0" t="0" r="30480" b="34290"/>
                <wp:wrapNone/>
                <wp:docPr id="4" name="Straight Connector 4"/>
                <wp:cNvGraphicFramePr/>
                <a:graphic xmlns:a="http://schemas.openxmlformats.org/drawingml/2006/main">
                  <a:graphicData uri="http://schemas.microsoft.com/office/word/2010/wordprocessingShape">
                    <wps:wsp>
                      <wps:cNvCnPr/>
                      <wps:spPr>
                        <a:xfrm flipH="1">
                          <a:off x="0" y="0"/>
                          <a:ext cx="369947" cy="461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2AA863" id="Straight Connector 4"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pt,2.55pt" to="70.3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" strokecolor="black [3213]" strokeweight=".5pt">
                <v:stroke joinstyle="miter"/>
              </v:line>
            </w:pict>
          </mc:Fallback>
        </mc:AlternateContent>
      </w:r>
      <w:r>
        <w:rPr>
          <w:rFonts w:ascii="Times New Roman" w:hAnsi="Times New Roman" w:cs="Times New Roman"/>
          <w:sz w:val="14"/>
          <w:szCs w:val="24"/>
        </w:rPr>
        <w:t xml:space="preserve">                                     </w:t>
      </w:r>
      <w:r w:rsidR="00FE3118" w:rsidRPr="002F1247">
        <w:rPr>
          <w:rFonts w:ascii="Times New Roman" w:hAnsi="Times New Roman" w:cs="Times New Roman"/>
          <w:sz w:val="14"/>
          <w:szCs w:val="24"/>
        </w:rPr>
        <w:t>observasi</w:t>
      </w:r>
    </w:p>
    <w:p w:rsidR="00154049" w:rsidRPr="002F1247" w:rsidRDefault="002F1247" w:rsidP="002F1247">
      <w:pPr>
        <w:tabs>
          <w:tab w:val="left" w:pos="2835"/>
        </w:tabs>
        <w:spacing w:after="0" w:line="360" w:lineRule="auto"/>
        <w:ind w:firstLine="360"/>
        <w:rPr>
          <w:rFonts w:ascii="Times New Roman" w:hAnsi="Times New Roman" w:cs="Times New Roman"/>
          <w:sz w:val="14"/>
          <w:szCs w:val="24"/>
        </w:rPr>
      </w:pPr>
      <w:r>
        <w:rPr>
          <w:rFonts w:ascii="Times New Roman" w:hAnsi="Times New Roman" w:cs="Times New Roman"/>
          <w:sz w:val="14"/>
          <w:szCs w:val="24"/>
        </w:rPr>
        <w:t xml:space="preserve">                                     </w:t>
      </w:r>
      <w:r w:rsidR="00154049" w:rsidRPr="002F1247">
        <w:rPr>
          <w:rFonts w:ascii="Times New Roman" w:hAnsi="Times New Roman" w:cs="Times New Roman"/>
          <w:sz w:val="14"/>
          <w:szCs w:val="24"/>
        </w:rPr>
        <w:t>terseleksi</w:t>
      </w:r>
    </w:p>
    <w:p w:rsidR="00154049" w:rsidRPr="002F1247" w:rsidRDefault="00154049" w:rsidP="00154049">
      <w:pPr>
        <w:tabs>
          <w:tab w:val="left" w:pos="2835"/>
        </w:tabs>
        <w:spacing w:after="0" w:line="360" w:lineRule="auto"/>
        <w:ind w:firstLine="630"/>
        <w:jc w:val="center"/>
        <w:rPr>
          <w:rFonts w:ascii="Times New Roman" w:hAnsi="Times New Roman" w:cs="Times New Roman"/>
          <w:sz w:val="14"/>
          <w:szCs w:val="24"/>
        </w:rPr>
      </w:pPr>
    </w:p>
    <w:p w:rsidR="00FE3118" w:rsidRPr="002F1247" w:rsidRDefault="002F1247" w:rsidP="002F1247">
      <w:pPr>
        <w:tabs>
          <w:tab w:val="left" w:pos="2835"/>
        </w:tabs>
        <w:spacing w:after="0" w:line="360" w:lineRule="auto"/>
        <w:ind w:firstLine="630"/>
        <w:rPr>
          <w:rFonts w:ascii="Times New Roman" w:hAnsi="Times New Roman" w:cs="Times New Roman"/>
          <w:sz w:val="14"/>
          <w:szCs w:val="24"/>
        </w:rPr>
      </w:pPr>
      <w:r w:rsidRPr="002F1247">
        <w:rPr>
          <w:rFonts w:ascii="Times New Roman" w:hAnsi="Times New Roman" w:cs="Times New Roman"/>
          <w:noProof/>
          <w:sz w:val="14"/>
          <w:szCs w:val="24"/>
        </w:rPr>
        <mc:AlternateContent>
          <mc:Choice Requires="wps">
            <w:drawing>
              <wp:anchor distT="0" distB="0" distL="114300" distR="114300" simplePos="0" relativeHeight="251678720" behindDoc="0" locked="0" layoutInCell="1" allowOverlap="1" wp14:anchorId="789154B1" wp14:editId="7A6AFD03">
                <wp:simplePos x="0" y="0"/>
                <wp:positionH relativeFrom="column">
                  <wp:posOffset>2190115</wp:posOffset>
                </wp:positionH>
                <wp:positionV relativeFrom="paragraph">
                  <wp:posOffset>31115</wp:posOffset>
                </wp:positionV>
                <wp:extent cx="0" cy="683260"/>
                <wp:effectExtent l="0" t="0" r="19050" b="21590"/>
                <wp:wrapNone/>
                <wp:docPr id="13" name="Straight Connector 13"/>
                <wp:cNvGraphicFramePr/>
                <a:graphic xmlns:a="http://schemas.openxmlformats.org/drawingml/2006/main">
                  <a:graphicData uri="http://schemas.microsoft.com/office/word/2010/wordprocessingShape">
                    <wps:wsp>
                      <wps:cNvCnPr/>
                      <wps:spPr>
                        <a:xfrm>
                          <a:off x="0" y="0"/>
                          <a:ext cx="0" cy="6832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E4E86A" id="Straight Connector 1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45pt,2.45pt" to="172.45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" strokecolor="black [3213]" strokeweight=".5pt">
                <v:stroke joinstyle="miter"/>
              </v:line>
            </w:pict>
          </mc:Fallback>
        </mc:AlternateContent>
      </w:r>
      <w:r w:rsidRPr="002F1247">
        <w:rPr>
          <w:rFonts w:ascii="Times New Roman" w:hAnsi="Times New Roman" w:cs="Times New Roman"/>
          <w:noProof/>
          <w:sz w:val="14"/>
          <w:szCs w:val="24"/>
        </w:rPr>
        <mc:AlternateContent>
          <mc:Choice Requires="wps">
            <w:drawing>
              <wp:anchor distT="0" distB="0" distL="114300" distR="114300" simplePos="0" relativeHeight="251674624" behindDoc="0" locked="0" layoutInCell="1" allowOverlap="1" wp14:anchorId="75795FE3" wp14:editId="4C6074C9">
                <wp:simplePos x="0" y="0"/>
                <wp:positionH relativeFrom="column">
                  <wp:posOffset>514865</wp:posOffset>
                </wp:positionH>
                <wp:positionV relativeFrom="paragraph">
                  <wp:posOffset>33295</wp:posOffset>
                </wp:positionV>
                <wp:extent cx="0" cy="716691"/>
                <wp:effectExtent l="0" t="0" r="19050" b="26670"/>
                <wp:wrapNone/>
                <wp:docPr id="11" name="Straight Connector 11"/>
                <wp:cNvGraphicFramePr/>
                <a:graphic xmlns:a="http://schemas.openxmlformats.org/drawingml/2006/main">
                  <a:graphicData uri="http://schemas.microsoft.com/office/word/2010/wordprocessingShape">
                    <wps:wsp>
                      <wps:cNvCnPr/>
                      <wps:spPr>
                        <a:xfrm>
                          <a:off x="0" y="0"/>
                          <a:ext cx="0" cy="7166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CD3C7B" id="Straight Connector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5pt,2.6pt" to="40.55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" strokecolor="black [3213]" strokeweight=".5pt">
                <v:stroke joinstyle="miter"/>
              </v:line>
            </w:pict>
          </mc:Fallback>
        </mc:AlternateContent>
      </w:r>
      <w:r>
        <w:rPr>
          <w:rFonts w:ascii="Times New Roman" w:hAnsi="Times New Roman" w:cs="Times New Roman"/>
          <w:sz w:val="14"/>
          <w:szCs w:val="24"/>
        </w:rPr>
        <w:t xml:space="preserve">           </w:t>
      </w:r>
      <w:r w:rsidR="00DB5AC2">
        <w:rPr>
          <w:rFonts w:ascii="Times New Roman" w:hAnsi="Times New Roman" w:cs="Times New Roman"/>
          <w:sz w:val="14"/>
          <w:szCs w:val="24"/>
        </w:rPr>
        <w:t xml:space="preserve">          </w:t>
      </w:r>
      <w:r w:rsidR="00154049" w:rsidRPr="002F1247">
        <w:rPr>
          <w:rFonts w:ascii="Times New Roman" w:hAnsi="Times New Roman" w:cs="Times New Roman"/>
          <w:sz w:val="14"/>
          <w:szCs w:val="24"/>
        </w:rPr>
        <w:t>7. Melaksanakan analisis</w:t>
      </w:r>
    </w:p>
    <w:p w:rsidR="00154049" w:rsidRPr="002F1247" w:rsidRDefault="002F1247" w:rsidP="002F1247">
      <w:pPr>
        <w:tabs>
          <w:tab w:val="left" w:pos="2835"/>
        </w:tabs>
        <w:spacing w:after="0" w:line="360" w:lineRule="auto"/>
        <w:ind w:firstLine="630"/>
        <w:rPr>
          <w:rFonts w:ascii="Times New Roman" w:hAnsi="Times New Roman" w:cs="Times New Roman"/>
          <w:sz w:val="14"/>
          <w:szCs w:val="24"/>
        </w:rPr>
      </w:pPr>
      <w:r>
        <w:rPr>
          <w:rFonts w:ascii="Times New Roman" w:hAnsi="Times New Roman" w:cs="Times New Roman"/>
          <w:sz w:val="14"/>
          <w:szCs w:val="24"/>
        </w:rPr>
        <w:t xml:space="preserve">                </w:t>
      </w:r>
      <w:r w:rsidR="00DB5AC2">
        <w:rPr>
          <w:rFonts w:ascii="Times New Roman" w:hAnsi="Times New Roman" w:cs="Times New Roman"/>
          <w:sz w:val="14"/>
          <w:szCs w:val="24"/>
        </w:rPr>
        <w:t xml:space="preserve">        </w:t>
      </w:r>
      <w:r>
        <w:rPr>
          <w:rFonts w:ascii="Times New Roman" w:hAnsi="Times New Roman" w:cs="Times New Roman"/>
          <w:sz w:val="14"/>
          <w:szCs w:val="24"/>
        </w:rPr>
        <w:t xml:space="preserve"> </w:t>
      </w:r>
      <w:r w:rsidR="00FE3118" w:rsidRPr="002F1247">
        <w:rPr>
          <w:rFonts w:ascii="Times New Roman" w:hAnsi="Times New Roman" w:cs="Times New Roman"/>
          <w:sz w:val="14"/>
          <w:szCs w:val="24"/>
        </w:rPr>
        <w:t>t</w:t>
      </w:r>
      <w:r w:rsidR="00154049" w:rsidRPr="002F1247">
        <w:rPr>
          <w:rFonts w:ascii="Times New Roman" w:hAnsi="Times New Roman" w:cs="Times New Roman"/>
          <w:sz w:val="14"/>
          <w:szCs w:val="24"/>
        </w:rPr>
        <w:t>aksonomi</w:t>
      </w:r>
    </w:p>
    <w:p w:rsidR="00FE3118" w:rsidRPr="002F1247" w:rsidRDefault="00FE3118" w:rsidP="00FE3118">
      <w:pPr>
        <w:tabs>
          <w:tab w:val="left" w:pos="2835"/>
        </w:tabs>
        <w:spacing w:after="0" w:line="360" w:lineRule="auto"/>
        <w:ind w:firstLine="630"/>
        <w:jc w:val="center"/>
        <w:rPr>
          <w:rFonts w:ascii="Times New Roman" w:hAnsi="Times New Roman" w:cs="Times New Roman"/>
          <w:sz w:val="14"/>
          <w:szCs w:val="24"/>
        </w:rPr>
      </w:pPr>
    </w:p>
    <w:p w:rsidR="00FE3118" w:rsidRPr="002F1247" w:rsidRDefault="002F1247" w:rsidP="002F1247">
      <w:pPr>
        <w:tabs>
          <w:tab w:val="left" w:pos="2835"/>
        </w:tabs>
        <w:spacing w:after="0" w:line="360" w:lineRule="auto"/>
        <w:rPr>
          <w:rFonts w:ascii="Times New Roman" w:hAnsi="Times New Roman" w:cs="Times New Roman"/>
          <w:sz w:val="14"/>
          <w:szCs w:val="24"/>
        </w:rPr>
      </w:pPr>
      <w:r>
        <w:rPr>
          <w:rFonts w:ascii="Times New Roman" w:hAnsi="Times New Roman" w:cs="Times New Roman"/>
          <w:sz w:val="14"/>
          <w:szCs w:val="24"/>
        </w:rPr>
        <w:t xml:space="preserve">                           </w:t>
      </w:r>
      <w:r w:rsidR="00DB5AC2">
        <w:rPr>
          <w:rFonts w:ascii="Times New Roman" w:hAnsi="Times New Roman" w:cs="Times New Roman"/>
          <w:sz w:val="14"/>
          <w:szCs w:val="24"/>
        </w:rPr>
        <w:t xml:space="preserve">             </w:t>
      </w:r>
      <w:r>
        <w:rPr>
          <w:rFonts w:ascii="Times New Roman" w:hAnsi="Times New Roman" w:cs="Times New Roman"/>
          <w:sz w:val="14"/>
          <w:szCs w:val="24"/>
        </w:rPr>
        <w:t xml:space="preserve"> </w:t>
      </w:r>
      <w:r w:rsidR="00FE3118" w:rsidRPr="002F1247">
        <w:rPr>
          <w:rFonts w:ascii="Times New Roman" w:hAnsi="Times New Roman" w:cs="Times New Roman"/>
          <w:sz w:val="14"/>
          <w:szCs w:val="24"/>
        </w:rPr>
        <w:t xml:space="preserve">6. Melakukan </w:t>
      </w:r>
    </w:p>
    <w:p w:rsidR="00FE3118" w:rsidRPr="002F1247" w:rsidRDefault="002F1247" w:rsidP="002F1247">
      <w:pPr>
        <w:tabs>
          <w:tab w:val="left" w:pos="2835"/>
        </w:tabs>
        <w:spacing w:after="0" w:line="360" w:lineRule="auto"/>
        <w:ind w:firstLine="630"/>
        <w:rPr>
          <w:rFonts w:ascii="Times New Roman" w:hAnsi="Times New Roman" w:cs="Times New Roman"/>
          <w:sz w:val="14"/>
          <w:szCs w:val="24"/>
        </w:rPr>
      </w:pPr>
      <w:r w:rsidRPr="002F1247">
        <w:rPr>
          <w:rFonts w:ascii="Times New Roman" w:hAnsi="Times New Roman" w:cs="Times New Roman"/>
          <w:noProof/>
          <w:sz w:val="14"/>
          <w:szCs w:val="24"/>
        </w:rPr>
        <mc:AlternateContent>
          <mc:Choice Requires="wps">
            <w:drawing>
              <wp:anchor distT="0" distB="0" distL="114300" distR="114300" simplePos="0" relativeHeight="251684864" behindDoc="0" locked="0" layoutInCell="1" allowOverlap="1" wp14:anchorId="59A0BE9A" wp14:editId="06BD003A">
                <wp:simplePos x="0" y="0"/>
                <wp:positionH relativeFrom="column">
                  <wp:posOffset>2178908</wp:posOffset>
                </wp:positionH>
                <wp:positionV relativeFrom="paragraph">
                  <wp:posOffset>103626</wp:posOffset>
                </wp:positionV>
                <wp:extent cx="156519" cy="214184"/>
                <wp:effectExtent l="0" t="0" r="34290" b="33655"/>
                <wp:wrapNone/>
                <wp:docPr id="18" name="Straight Connector 18"/>
                <wp:cNvGraphicFramePr/>
                <a:graphic xmlns:a="http://schemas.openxmlformats.org/drawingml/2006/main">
                  <a:graphicData uri="http://schemas.microsoft.com/office/word/2010/wordprocessingShape">
                    <wps:wsp>
                      <wps:cNvCnPr/>
                      <wps:spPr>
                        <a:xfrm>
                          <a:off x="0" y="0"/>
                          <a:ext cx="156519" cy="21418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F846BA" id="Straight Connector 1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5pt,8.15pt" to="183.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" strokecolor="black [3213]" strokeweight=".5pt">
                <v:stroke joinstyle="miter"/>
              </v:line>
            </w:pict>
          </mc:Fallback>
        </mc:AlternateContent>
      </w:r>
      <w:r w:rsidRPr="002F1247">
        <w:rPr>
          <w:rFonts w:ascii="Times New Roman" w:hAnsi="Times New Roman" w:cs="Times New Roman"/>
          <w:noProof/>
          <w:sz w:val="14"/>
          <w:szCs w:val="24"/>
        </w:rPr>
        <mc:AlternateContent>
          <mc:Choice Requires="wps">
            <w:drawing>
              <wp:anchor distT="0" distB="0" distL="114300" distR="114300" simplePos="0" relativeHeight="251668480" behindDoc="0" locked="0" layoutInCell="1" allowOverlap="1" wp14:anchorId="1BBE623A" wp14:editId="71CB048A">
                <wp:simplePos x="0" y="0"/>
                <wp:positionH relativeFrom="column">
                  <wp:posOffset>366583</wp:posOffset>
                </wp:positionH>
                <wp:positionV relativeFrom="paragraph">
                  <wp:posOffset>136576</wp:posOffset>
                </wp:positionV>
                <wp:extent cx="148195" cy="188870"/>
                <wp:effectExtent l="0" t="0" r="23495" b="20955"/>
                <wp:wrapNone/>
                <wp:docPr id="7" name="Straight Connector 7"/>
                <wp:cNvGraphicFramePr/>
                <a:graphic xmlns:a="http://schemas.openxmlformats.org/drawingml/2006/main">
                  <a:graphicData uri="http://schemas.microsoft.com/office/word/2010/wordprocessingShape">
                    <wps:wsp>
                      <wps:cNvCnPr/>
                      <wps:spPr>
                        <a:xfrm flipH="1">
                          <a:off x="0" y="0"/>
                          <a:ext cx="148195" cy="1888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41F31" id="Straight Connector 7"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5pt,10.75pt" to="40.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" strokecolor="black [3213]" strokeweight=".5pt">
                <v:stroke joinstyle="miter"/>
              </v:line>
            </w:pict>
          </mc:Fallback>
        </mc:AlternateContent>
      </w:r>
      <w:r>
        <w:rPr>
          <w:rFonts w:ascii="Times New Roman" w:hAnsi="Times New Roman" w:cs="Times New Roman"/>
          <w:sz w:val="14"/>
          <w:szCs w:val="24"/>
        </w:rPr>
        <w:t xml:space="preserve">           </w:t>
      </w:r>
      <w:r w:rsidR="00DB5AC2">
        <w:rPr>
          <w:rFonts w:ascii="Times New Roman" w:hAnsi="Times New Roman" w:cs="Times New Roman"/>
          <w:sz w:val="14"/>
          <w:szCs w:val="24"/>
        </w:rPr>
        <w:t xml:space="preserve">              </w:t>
      </w:r>
      <w:r w:rsidR="00FE3118" w:rsidRPr="002F1247">
        <w:rPr>
          <w:rFonts w:ascii="Times New Roman" w:hAnsi="Times New Roman" w:cs="Times New Roman"/>
          <w:sz w:val="14"/>
          <w:szCs w:val="24"/>
        </w:rPr>
        <w:t>observasi terfokus</w:t>
      </w:r>
    </w:p>
    <w:p w:rsidR="00FE3118" w:rsidRPr="002F1247" w:rsidRDefault="00FE3118" w:rsidP="00154049">
      <w:pPr>
        <w:tabs>
          <w:tab w:val="left" w:pos="2835"/>
        </w:tabs>
        <w:spacing w:after="0" w:line="360" w:lineRule="auto"/>
        <w:ind w:firstLine="630"/>
        <w:jc w:val="center"/>
        <w:rPr>
          <w:rFonts w:ascii="Times New Roman" w:hAnsi="Times New Roman" w:cs="Times New Roman"/>
          <w:sz w:val="14"/>
          <w:szCs w:val="24"/>
        </w:rPr>
      </w:pPr>
    </w:p>
    <w:p w:rsidR="00FE3118" w:rsidRPr="002F1247" w:rsidRDefault="002F1247" w:rsidP="002F1247">
      <w:pPr>
        <w:tabs>
          <w:tab w:val="left" w:pos="2835"/>
        </w:tabs>
        <w:spacing w:after="0" w:line="360" w:lineRule="auto"/>
        <w:ind w:firstLine="180"/>
        <w:rPr>
          <w:rFonts w:ascii="Times New Roman" w:hAnsi="Times New Roman" w:cs="Times New Roman"/>
          <w:sz w:val="14"/>
          <w:szCs w:val="24"/>
        </w:rPr>
      </w:pPr>
      <w:r w:rsidRPr="002F1247">
        <w:rPr>
          <w:rFonts w:ascii="Times New Roman" w:hAnsi="Times New Roman" w:cs="Times New Roman"/>
          <w:noProof/>
          <w:sz w:val="14"/>
          <w:szCs w:val="24"/>
        </w:rPr>
        <mc:AlternateContent>
          <mc:Choice Requires="wps">
            <w:drawing>
              <wp:anchor distT="0" distB="0" distL="114300" distR="114300" simplePos="0" relativeHeight="251680768" behindDoc="0" locked="0" layoutInCell="1" allowOverlap="1" wp14:anchorId="2C9A6825" wp14:editId="3A9A1F1F">
                <wp:simplePos x="0" y="0"/>
                <wp:positionH relativeFrom="column">
                  <wp:posOffset>2327189</wp:posOffset>
                </wp:positionH>
                <wp:positionV relativeFrom="paragraph">
                  <wp:posOffset>11104</wp:posOffset>
                </wp:positionV>
                <wp:extent cx="0" cy="601345"/>
                <wp:effectExtent l="0" t="0" r="19050" b="27305"/>
                <wp:wrapNone/>
                <wp:docPr id="14" name="Straight Connector 14"/>
                <wp:cNvGraphicFramePr/>
                <a:graphic xmlns:a="http://schemas.openxmlformats.org/drawingml/2006/main">
                  <a:graphicData uri="http://schemas.microsoft.com/office/word/2010/wordprocessingShape">
                    <wps:wsp>
                      <wps:cNvCnPr/>
                      <wps:spPr>
                        <a:xfrm>
                          <a:off x="0" y="0"/>
                          <a:ext cx="0" cy="6013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59538E" id="Straight Connector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85pt" to="183.2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" strokecolor="black [3213]" strokeweight=".5pt">
                <v:stroke joinstyle="miter"/>
              </v:line>
            </w:pict>
          </mc:Fallback>
        </mc:AlternateContent>
      </w:r>
      <w:r w:rsidRPr="002F1247">
        <w:rPr>
          <w:rFonts w:ascii="Times New Roman" w:hAnsi="Times New Roman" w:cs="Times New Roman"/>
          <w:noProof/>
          <w:sz w:val="14"/>
          <w:szCs w:val="24"/>
        </w:rPr>
        <mc:AlternateContent>
          <mc:Choice Requires="wps">
            <w:drawing>
              <wp:anchor distT="0" distB="0" distL="114300" distR="114300" simplePos="0" relativeHeight="251676672" behindDoc="0" locked="0" layoutInCell="1" allowOverlap="1" wp14:anchorId="45A8AD45" wp14:editId="730C1511">
                <wp:simplePos x="0" y="0"/>
                <wp:positionH relativeFrom="column">
                  <wp:posOffset>366550</wp:posOffset>
                </wp:positionH>
                <wp:positionV relativeFrom="paragraph">
                  <wp:posOffset>15634</wp:posOffset>
                </wp:positionV>
                <wp:extent cx="0" cy="601363"/>
                <wp:effectExtent l="0" t="0" r="19050" b="27305"/>
                <wp:wrapNone/>
                <wp:docPr id="12" name="Straight Connector 12"/>
                <wp:cNvGraphicFramePr/>
                <a:graphic xmlns:a="http://schemas.openxmlformats.org/drawingml/2006/main">
                  <a:graphicData uri="http://schemas.microsoft.com/office/word/2010/wordprocessingShape">
                    <wps:wsp>
                      <wps:cNvCnPr/>
                      <wps:spPr>
                        <a:xfrm>
                          <a:off x="0" y="0"/>
                          <a:ext cx="0" cy="6013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319D07" id="Straight Connector 1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5pt,1.25pt" to="28.8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" strokecolor="black [3213]" strokeweight=".5pt">
                <v:stroke joinstyle="miter"/>
              </v:line>
            </w:pict>
          </mc:Fallback>
        </mc:AlternateContent>
      </w:r>
      <w:r>
        <w:rPr>
          <w:rFonts w:ascii="Times New Roman" w:hAnsi="Times New Roman" w:cs="Times New Roman"/>
          <w:sz w:val="14"/>
          <w:szCs w:val="24"/>
        </w:rPr>
        <w:t xml:space="preserve">              </w:t>
      </w:r>
      <w:r w:rsidR="00FE3118" w:rsidRPr="002F1247">
        <w:rPr>
          <w:rFonts w:ascii="Times New Roman" w:hAnsi="Times New Roman" w:cs="Times New Roman"/>
          <w:sz w:val="14"/>
          <w:szCs w:val="24"/>
        </w:rPr>
        <w:t>5. Melakukan analisis domain</w:t>
      </w:r>
    </w:p>
    <w:p w:rsidR="00FE3118" w:rsidRPr="002F1247" w:rsidRDefault="002F1247" w:rsidP="002F1247">
      <w:pPr>
        <w:tabs>
          <w:tab w:val="left" w:pos="2835"/>
        </w:tabs>
        <w:spacing w:after="0" w:line="360" w:lineRule="auto"/>
        <w:ind w:firstLine="360"/>
        <w:rPr>
          <w:rFonts w:ascii="Times New Roman" w:hAnsi="Times New Roman" w:cs="Times New Roman"/>
          <w:sz w:val="14"/>
          <w:szCs w:val="24"/>
        </w:rPr>
      </w:pPr>
      <w:r>
        <w:rPr>
          <w:rFonts w:ascii="Times New Roman" w:hAnsi="Times New Roman" w:cs="Times New Roman"/>
          <w:sz w:val="14"/>
          <w:szCs w:val="24"/>
        </w:rPr>
        <w:t xml:space="preserve">        </w:t>
      </w:r>
      <w:r w:rsidR="00FE3118" w:rsidRPr="002F1247">
        <w:rPr>
          <w:rFonts w:ascii="Times New Roman" w:hAnsi="Times New Roman" w:cs="Times New Roman"/>
          <w:sz w:val="14"/>
          <w:szCs w:val="24"/>
        </w:rPr>
        <w:t>4. Malakukan observasi deskriptif</w:t>
      </w:r>
    </w:p>
    <w:p w:rsidR="00FE3118" w:rsidRPr="002F1247" w:rsidRDefault="00FE3118" w:rsidP="002F1247">
      <w:pPr>
        <w:tabs>
          <w:tab w:val="left" w:pos="2835"/>
        </w:tabs>
        <w:spacing w:after="0" w:line="360" w:lineRule="auto"/>
        <w:ind w:firstLine="630"/>
        <w:rPr>
          <w:rFonts w:ascii="Times New Roman" w:hAnsi="Times New Roman" w:cs="Times New Roman"/>
          <w:sz w:val="14"/>
          <w:szCs w:val="24"/>
        </w:rPr>
      </w:pPr>
      <w:r w:rsidRPr="002F1247">
        <w:rPr>
          <w:rFonts w:ascii="Times New Roman" w:hAnsi="Times New Roman" w:cs="Times New Roman"/>
          <w:sz w:val="14"/>
          <w:szCs w:val="24"/>
        </w:rPr>
        <w:t>3. Mencatat hasil observasi dan wawancara</w:t>
      </w:r>
    </w:p>
    <w:p w:rsidR="00FE3118" w:rsidRPr="002F1247" w:rsidRDefault="00DB5AC2" w:rsidP="00154049">
      <w:pPr>
        <w:tabs>
          <w:tab w:val="left" w:pos="2835"/>
        </w:tabs>
        <w:spacing w:after="0" w:line="360" w:lineRule="auto"/>
        <w:ind w:firstLine="630"/>
        <w:jc w:val="center"/>
        <w:rPr>
          <w:rFonts w:ascii="Times New Roman" w:hAnsi="Times New Roman" w:cs="Times New Roman"/>
          <w:sz w:val="14"/>
          <w:szCs w:val="24"/>
        </w:rPr>
      </w:pPr>
      <w:r w:rsidRPr="002F1247">
        <w:rPr>
          <w:rFonts w:ascii="Times New Roman" w:hAnsi="Times New Roman" w:cs="Times New Roman"/>
          <w:noProof/>
          <w:sz w:val="14"/>
          <w:szCs w:val="24"/>
        </w:rPr>
        <mc:AlternateContent>
          <mc:Choice Requires="wps">
            <w:drawing>
              <wp:anchor distT="0" distB="0" distL="114300" distR="114300" simplePos="0" relativeHeight="251666432" behindDoc="0" locked="0" layoutInCell="1" allowOverlap="1" wp14:anchorId="7D5D6E9D" wp14:editId="0469729A">
                <wp:simplePos x="0" y="0"/>
                <wp:positionH relativeFrom="column">
                  <wp:posOffset>61784</wp:posOffset>
                </wp:positionH>
                <wp:positionV relativeFrom="paragraph">
                  <wp:posOffset>152726</wp:posOffset>
                </wp:positionV>
                <wp:extent cx="304800" cy="337288"/>
                <wp:effectExtent l="0" t="0" r="19050" b="24765"/>
                <wp:wrapNone/>
                <wp:docPr id="6" name="Straight Connector 6"/>
                <wp:cNvGraphicFramePr/>
                <a:graphic xmlns:a="http://schemas.openxmlformats.org/drawingml/2006/main">
                  <a:graphicData uri="http://schemas.microsoft.com/office/word/2010/wordprocessingShape">
                    <wps:wsp>
                      <wps:cNvCnPr/>
                      <wps:spPr>
                        <a:xfrm flipH="1">
                          <a:off x="0" y="0"/>
                          <a:ext cx="304800" cy="3372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4FD943" id="Straight Connector 6"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12.05pt" to="28.8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" strokecolor="black [3213]" strokeweight=".5pt">
                <v:stroke joinstyle="miter"/>
              </v:line>
            </w:pict>
          </mc:Fallback>
        </mc:AlternateContent>
      </w:r>
      <w:r w:rsidR="002F1247" w:rsidRPr="002F1247">
        <w:rPr>
          <w:rFonts w:ascii="Times New Roman" w:hAnsi="Times New Roman" w:cs="Times New Roman"/>
          <w:noProof/>
          <w:sz w:val="14"/>
          <w:szCs w:val="24"/>
        </w:rPr>
        <mc:AlternateContent>
          <mc:Choice Requires="wps">
            <w:drawing>
              <wp:anchor distT="0" distB="0" distL="114300" distR="114300" simplePos="0" relativeHeight="251686912" behindDoc="0" locked="0" layoutInCell="1" allowOverlap="1" wp14:anchorId="5C5E3145" wp14:editId="24950E2B">
                <wp:simplePos x="0" y="0"/>
                <wp:positionH relativeFrom="column">
                  <wp:posOffset>2335427</wp:posOffset>
                </wp:positionH>
                <wp:positionV relativeFrom="paragraph">
                  <wp:posOffset>152726</wp:posOffset>
                </wp:positionV>
                <wp:extent cx="313038" cy="337751"/>
                <wp:effectExtent l="0" t="0" r="30480" b="24765"/>
                <wp:wrapNone/>
                <wp:docPr id="20" name="Straight Connector 20"/>
                <wp:cNvGraphicFramePr/>
                <a:graphic xmlns:a="http://schemas.openxmlformats.org/drawingml/2006/main">
                  <a:graphicData uri="http://schemas.microsoft.com/office/word/2010/wordprocessingShape">
                    <wps:wsp>
                      <wps:cNvCnPr/>
                      <wps:spPr>
                        <a:xfrm>
                          <a:off x="0" y="0"/>
                          <a:ext cx="313038" cy="3377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B0FC5" id="Straight Connector 2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9pt,12.05pt" to="208.5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" strokecolor="black [3213]" strokeweight=".5pt">
                <v:stroke joinstyle="miter"/>
              </v:line>
            </w:pict>
          </mc:Fallback>
        </mc:AlternateContent>
      </w:r>
    </w:p>
    <w:p w:rsidR="00FE3118" w:rsidRPr="002F1247" w:rsidRDefault="00FE3118" w:rsidP="002F1247">
      <w:pPr>
        <w:tabs>
          <w:tab w:val="left" w:pos="2835"/>
        </w:tabs>
        <w:spacing w:after="0" w:line="360" w:lineRule="auto"/>
        <w:ind w:firstLine="630"/>
        <w:rPr>
          <w:rFonts w:ascii="Times New Roman" w:hAnsi="Times New Roman" w:cs="Times New Roman"/>
          <w:sz w:val="14"/>
          <w:szCs w:val="24"/>
        </w:rPr>
      </w:pPr>
      <w:r w:rsidRPr="002F1247">
        <w:rPr>
          <w:rFonts w:ascii="Times New Roman" w:hAnsi="Times New Roman" w:cs="Times New Roman"/>
          <w:sz w:val="14"/>
          <w:szCs w:val="24"/>
        </w:rPr>
        <w:t>2. Melakasanakan observasi partisipan</w:t>
      </w:r>
    </w:p>
    <w:p w:rsidR="00FE3118" w:rsidRPr="00FE3118" w:rsidRDefault="00FE3118" w:rsidP="002F1247">
      <w:pPr>
        <w:tabs>
          <w:tab w:val="left" w:pos="2835"/>
        </w:tabs>
        <w:spacing w:after="0" w:line="360" w:lineRule="auto"/>
        <w:ind w:firstLine="630"/>
        <w:rPr>
          <w:rFonts w:ascii="Times New Roman" w:hAnsi="Times New Roman" w:cs="Times New Roman"/>
          <w:sz w:val="16"/>
          <w:szCs w:val="24"/>
        </w:rPr>
      </w:pPr>
      <w:r w:rsidRPr="002F1247">
        <w:rPr>
          <w:rFonts w:ascii="Times New Roman" w:hAnsi="Times New Roman" w:cs="Times New Roman"/>
          <w:sz w:val="14"/>
          <w:szCs w:val="24"/>
        </w:rPr>
        <w:t xml:space="preserve">1. Memilih situasi sosial (place, actor, activity) </w:t>
      </w:r>
    </w:p>
    <w:p w:rsidR="00154049" w:rsidRDefault="00DB5AC2" w:rsidP="004D3BA0">
      <w:pPr>
        <w:tabs>
          <w:tab w:val="left" w:pos="2835"/>
        </w:tabs>
        <w:spacing w:after="0" w:line="360" w:lineRule="auto"/>
        <w:ind w:firstLine="630"/>
        <w:jc w:val="both"/>
        <w:rPr>
          <w:rFonts w:ascii="Times New Roman" w:hAnsi="Times New Roman" w:cs="Times New Roman"/>
          <w:sz w:val="18"/>
          <w:szCs w:val="24"/>
        </w:rPr>
      </w:pPr>
      <w:r w:rsidRPr="002F1247">
        <w:rPr>
          <w:rFonts w:ascii="Times New Roman" w:hAnsi="Times New Roman" w:cs="Times New Roman"/>
          <w:noProof/>
          <w:sz w:val="14"/>
          <w:szCs w:val="24"/>
        </w:rPr>
        <mc:AlternateContent>
          <mc:Choice Requires="wps">
            <w:drawing>
              <wp:anchor distT="0" distB="0" distL="114300" distR="114300" simplePos="0" relativeHeight="251688960" behindDoc="0" locked="0" layoutInCell="1" allowOverlap="1" wp14:anchorId="49F64493" wp14:editId="07B19B77">
                <wp:simplePos x="0" y="0"/>
                <wp:positionH relativeFrom="column">
                  <wp:posOffset>61784</wp:posOffset>
                </wp:positionH>
                <wp:positionV relativeFrom="paragraph">
                  <wp:posOffset>29226</wp:posOffset>
                </wp:positionV>
                <wp:extent cx="2586046" cy="0"/>
                <wp:effectExtent l="0" t="0" r="24130" b="19050"/>
                <wp:wrapNone/>
                <wp:docPr id="22" name="Straight Connector 22"/>
                <wp:cNvGraphicFramePr/>
                <a:graphic xmlns:a="http://schemas.openxmlformats.org/drawingml/2006/main">
                  <a:graphicData uri="http://schemas.microsoft.com/office/word/2010/wordprocessingShape">
                    <wps:wsp>
                      <wps:cNvCnPr/>
                      <wps:spPr>
                        <a:xfrm flipH="1" flipV="1">
                          <a:off x="0" y="0"/>
                          <a:ext cx="258604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EFC326" id="Straight Connector 22" o:spid="_x0000_s1026" style="position:absolute;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2.3pt" to="20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" strokecolor="black [3213]" strokeweight=".5pt">
                <v:stroke joinstyle="miter"/>
              </v:line>
            </w:pict>
          </mc:Fallback>
        </mc:AlternateContent>
      </w:r>
    </w:p>
    <w:p w:rsidR="00DB5AC2" w:rsidRPr="00DB5AC2" w:rsidRDefault="00DB5AC2" w:rsidP="004D3BA0">
      <w:pPr>
        <w:tabs>
          <w:tab w:val="left" w:pos="2835"/>
        </w:tabs>
        <w:spacing w:after="0" w:line="360" w:lineRule="auto"/>
        <w:ind w:firstLine="630"/>
        <w:jc w:val="both"/>
        <w:rPr>
          <w:rFonts w:ascii="Times New Roman" w:hAnsi="Times New Roman" w:cs="Times New Roman"/>
          <w:sz w:val="24"/>
          <w:szCs w:val="24"/>
        </w:rPr>
      </w:pPr>
      <w:r w:rsidRPr="00DB5AC2">
        <w:rPr>
          <w:rFonts w:ascii="Times New Roman" w:hAnsi="Times New Roman" w:cs="Times New Roman"/>
          <w:sz w:val="24"/>
          <w:szCs w:val="24"/>
        </w:rPr>
        <w:t xml:space="preserve">Bagan 1. Langkah-langkah Prosedural Penelitian Etnografi </w:t>
      </w:r>
      <w:r>
        <w:rPr>
          <w:rFonts w:ascii="Times New Roman" w:hAnsi="Times New Roman" w:cs="Times New Roman"/>
          <w:sz w:val="24"/>
          <w:szCs w:val="24"/>
        </w:rPr>
        <w:fldChar w:fldCharType="begin" w:fldLock="1"/>
      </w:r>
      <w:r w:rsidR="007445A9">
        <w:rPr>
          <w:rFonts w:ascii="Times New Roman" w:hAnsi="Times New Roman" w:cs="Times New Roman"/>
          <w:sz w:val="24"/>
          <w:szCs w:val="24"/>
        </w:rPr>
        <w:instrText>ADDIN CSL_CITATION {"citationItems":[{"id":"ITEM-1","itemData":{"author":[{"dropping-particle":"","family":"Sugiyono","given":"","non-dropping-particle":"","parse-names":false,"suffix":""}],"id":"ITEM-1","issued":{"date-parts":[["2007"]]},"number-of-pages":"254","title":"Penelitian Kualitatif, Kuantitatif dan R&amp;D","type":"book"},"uris":["http://www.mendeley.com/documents/?uuid=07537630-6c30-4e09-ab02-ce58507acf9d"]}],"mendeley":{"formattedCitation":"(Sugiyono, 2007)","plainTextFormattedCitation":"(Sugiyono, 2007)","previouslyFormattedCitation":"(Sugiyono, 2007)"},"properties":{"noteIndex":0},"schema":"https://github.com/citation-style-language/schema/raw/master/csl-citation.json"}</w:instrText>
      </w:r>
      <w:r>
        <w:rPr>
          <w:rFonts w:ascii="Times New Roman" w:hAnsi="Times New Roman" w:cs="Times New Roman"/>
          <w:sz w:val="24"/>
          <w:szCs w:val="24"/>
        </w:rPr>
        <w:fldChar w:fldCharType="separate"/>
      </w:r>
      <w:r w:rsidRPr="00DB5AC2">
        <w:rPr>
          <w:rFonts w:ascii="Times New Roman" w:hAnsi="Times New Roman" w:cs="Times New Roman"/>
          <w:noProof/>
          <w:sz w:val="24"/>
          <w:szCs w:val="24"/>
        </w:rPr>
        <w:t>(Sugiyono, 2007)</w:t>
      </w:r>
      <w:r>
        <w:rPr>
          <w:rFonts w:ascii="Times New Roman" w:hAnsi="Times New Roman" w:cs="Times New Roman"/>
          <w:sz w:val="24"/>
          <w:szCs w:val="24"/>
        </w:rPr>
        <w:fldChar w:fldCharType="end"/>
      </w:r>
    </w:p>
    <w:p w:rsidR="00154049" w:rsidRDefault="00DB5AC2" w:rsidP="004D3BA0">
      <w:pPr>
        <w:tabs>
          <w:tab w:val="left" w:pos="2835"/>
        </w:tabs>
        <w:spacing w:after="0" w:line="360" w:lineRule="auto"/>
        <w:ind w:firstLine="630"/>
        <w:jc w:val="both"/>
        <w:rPr>
          <w:rFonts w:ascii="Times New Roman" w:hAnsi="Times New Roman" w:cs="Times New Roman"/>
          <w:sz w:val="24"/>
          <w:szCs w:val="24"/>
        </w:rPr>
      </w:pPr>
      <w:r>
        <w:rPr>
          <w:rFonts w:ascii="Times New Roman" w:hAnsi="Times New Roman" w:cs="Times New Roman"/>
          <w:sz w:val="24"/>
          <w:szCs w:val="24"/>
        </w:rPr>
        <w:t xml:space="preserve">Selama penelitian, peneliti mengamati karakter anak suku Ngadha di kampung Lodo saat aktivitas sehari-hari. Penelitian ini </w:t>
      </w:r>
      <w:r>
        <w:rPr>
          <w:rFonts w:ascii="Times New Roman" w:hAnsi="Times New Roman" w:cs="Times New Roman"/>
          <w:sz w:val="24"/>
          <w:szCs w:val="24"/>
        </w:rPr>
        <w:lastRenderedPageBreak/>
        <w:t xml:space="preserve">dilakuakan secara mendalam dan menyeluruh untuk memperoleh data yang sesuai dengna fokus penelitian. Fokus penelitian ini diperdalam dengan menggunakan subfokus penelitaian, antara lain: (1) filosofi budaya </w:t>
      </w:r>
      <w:r>
        <w:rPr>
          <w:rFonts w:ascii="Times New Roman" w:hAnsi="Times New Roman" w:cs="Times New Roman"/>
          <w:i/>
          <w:sz w:val="24"/>
          <w:szCs w:val="24"/>
        </w:rPr>
        <w:t>nalo</w:t>
      </w:r>
      <w:r>
        <w:rPr>
          <w:rFonts w:ascii="Times New Roman" w:hAnsi="Times New Roman" w:cs="Times New Roman"/>
          <w:sz w:val="24"/>
          <w:szCs w:val="24"/>
        </w:rPr>
        <w:t xml:space="preserve">, 2) proses budaya </w:t>
      </w:r>
      <w:r>
        <w:rPr>
          <w:rFonts w:ascii="Times New Roman" w:hAnsi="Times New Roman" w:cs="Times New Roman"/>
          <w:i/>
          <w:sz w:val="24"/>
          <w:szCs w:val="24"/>
        </w:rPr>
        <w:t>nalo</w:t>
      </w:r>
      <w:r>
        <w:rPr>
          <w:rFonts w:ascii="Times New Roman" w:hAnsi="Times New Roman" w:cs="Times New Roman"/>
          <w:sz w:val="24"/>
          <w:szCs w:val="24"/>
        </w:rPr>
        <w:t xml:space="preserve">, 3) bentuk penanaman karakter anak suku Ngadha pada budaya </w:t>
      </w:r>
      <w:r>
        <w:rPr>
          <w:rFonts w:ascii="Times New Roman" w:hAnsi="Times New Roman" w:cs="Times New Roman"/>
          <w:i/>
          <w:sz w:val="24"/>
          <w:szCs w:val="24"/>
        </w:rPr>
        <w:t>nalo</w:t>
      </w:r>
      <w:r>
        <w:rPr>
          <w:rFonts w:ascii="Times New Roman" w:hAnsi="Times New Roman" w:cs="Times New Roman"/>
          <w:sz w:val="24"/>
          <w:szCs w:val="24"/>
        </w:rPr>
        <w:t xml:space="preserve">, 4) dampak budaya </w:t>
      </w:r>
      <w:r>
        <w:rPr>
          <w:rFonts w:ascii="Times New Roman" w:hAnsi="Times New Roman" w:cs="Times New Roman"/>
          <w:i/>
          <w:sz w:val="24"/>
          <w:szCs w:val="24"/>
        </w:rPr>
        <w:t>nalo</w:t>
      </w:r>
      <w:r>
        <w:rPr>
          <w:rFonts w:ascii="Times New Roman" w:hAnsi="Times New Roman" w:cs="Times New Roman"/>
          <w:sz w:val="24"/>
          <w:szCs w:val="24"/>
        </w:rPr>
        <w:t xml:space="preserve"> terhadap karakter anak suku Ngadha. </w:t>
      </w:r>
    </w:p>
    <w:p w:rsidR="004D3BA0" w:rsidRPr="00F62C04" w:rsidRDefault="007445A9" w:rsidP="007445A9">
      <w:pPr>
        <w:tabs>
          <w:tab w:val="left" w:pos="2835"/>
        </w:tabs>
        <w:spacing w:after="0" w:line="360" w:lineRule="auto"/>
        <w:ind w:firstLine="630"/>
        <w:jc w:val="both"/>
        <w:rPr>
          <w:rFonts w:ascii="Times New Roman" w:hAnsi="Times New Roman" w:cs="Times New Roman"/>
          <w:sz w:val="24"/>
          <w:szCs w:val="24"/>
        </w:rPr>
      </w:pPr>
      <w:r>
        <w:rPr>
          <w:rFonts w:ascii="Times New Roman" w:hAnsi="Times New Roman" w:cs="Times New Roman"/>
          <w:sz w:val="24"/>
          <w:szCs w:val="24"/>
        </w:rPr>
        <w:t>Dengan menggunakan teknik pengumpulan data berupa observasi, wawancara, dan dokumentasi, data-data yang diperoleh di lapangan dianalisis.  A</w:t>
      </w:r>
      <w:r w:rsidR="004D3BA0" w:rsidRPr="00F62C04">
        <w:rPr>
          <w:rFonts w:ascii="Times New Roman" w:hAnsi="Times New Roman" w:cs="Times New Roman"/>
          <w:sz w:val="24"/>
          <w:szCs w:val="24"/>
        </w:rPr>
        <w:t>nalisis data penelitian ini mengikuti model Spradley. Analisis yang dilakukan adalah analisis d</w:t>
      </w:r>
      <w:r>
        <w:rPr>
          <w:rFonts w:ascii="Times New Roman" w:hAnsi="Times New Roman" w:cs="Times New Roman"/>
          <w:sz w:val="24"/>
          <w:szCs w:val="24"/>
        </w:rPr>
        <w:t>omain, analisis taksonomi, anali</w:t>
      </w:r>
      <w:r w:rsidR="004D3BA0" w:rsidRPr="00F62C04">
        <w:rPr>
          <w:rFonts w:ascii="Times New Roman" w:hAnsi="Times New Roman" w:cs="Times New Roman"/>
          <w:sz w:val="24"/>
          <w:szCs w:val="24"/>
        </w:rPr>
        <w:t>s</w:t>
      </w:r>
      <w:r>
        <w:rPr>
          <w:rFonts w:ascii="Times New Roman" w:hAnsi="Times New Roman" w:cs="Times New Roman"/>
          <w:sz w:val="24"/>
          <w:szCs w:val="24"/>
        </w:rPr>
        <w:t xml:space="preserve">is komponen, dan analisis tema </w:t>
      </w:r>
      <w:r>
        <w:rPr>
          <w:rFonts w:ascii="Times New Roman" w:hAnsi="Times New Roman" w:cs="Times New Roman"/>
          <w:sz w:val="24"/>
          <w:szCs w:val="24"/>
        </w:rPr>
        <w:fldChar w:fldCharType="begin" w:fldLock="1"/>
      </w:r>
      <w:r w:rsidR="00A0009D">
        <w:rPr>
          <w:rFonts w:ascii="Times New Roman" w:hAnsi="Times New Roman" w:cs="Times New Roman"/>
          <w:sz w:val="24"/>
          <w:szCs w:val="24"/>
        </w:rPr>
        <w:instrText>ADDIN CSL_CITATION {"citationItems":[{"id":"ITEM-1","itemData":{"author":[{"dropping-particle":"","family":"Spradley","given":"James. P","non-dropping-particle":"","parse-names":false,"suffix":""}],"id":"ITEM-1","issued":{"date-parts":[["1980"]]},"number-of-pages":"22","title":"Participant Observation","type":"book"},"uris":["http://www.mendeley.com/documents/?uuid=190d9677-22a4-4294-8d89-acfddfbd33ef"]}],"mendeley":{"formattedCitation":"(Spradley, 1980)","plainTextFormattedCitation":"(Spradley, 1980)","previouslyFormattedCitation":"(Spradley, 1980)"},"properties":{"noteIndex":0},"schema":"https://github.com/citation-style-language/schema/raw/master/csl-citation.json"}</w:instrText>
      </w:r>
      <w:r>
        <w:rPr>
          <w:rFonts w:ascii="Times New Roman" w:hAnsi="Times New Roman" w:cs="Times New Roman"/>
          <w:sz w:val="24"/>
          <w:szCs w:val="24"/>
        </w:rPr>
        <w:fldChar w:fldCharType="separate"/>
      </w:r>
      <w:r w:rsidRPr="007445A9">
        <w:rPr>
          <w:rFonts w:ascii="Times New Roman" w:hAnsi="Times New Roman" w:cs="Times New Roman"/>
          <w:noProof/>
          <w:sz w:val="24"/>
          <w:szCs w:val="24"/>
        </w:rPr>
        <w:t>(Spradley, 1980)</w:t>
      </w:r>
      <w:r>
        <w:rPr>
          <w:rFonts w:ascii="Times New Roman" w:hAnsi="Times New Roman" w:cs="Times New Roman"/>
          <w:sz w:val="24"/>
          <w:szCs w:val="24"/>
        </w:rPr>
        <w:fldChar w:fldCharType="end"/>
      </w:r>
      <w:r>
        <w:rPr>
          <w:rFonts w:ascii="Times New Roman" w:hAnsi="Times New Roman" w:cs="Times New Roman"/>
          <w:sz w:val="24"/>
          <w:szCs w:val="24"/>
        </w:rPr>
        <w:t>.</w:t>
      </w:r>
    </w:p>
    <w:p w:rsidR="004D3BA0" w:rsidRPr="00F62C04" w:rsidRDefault="004D3BA0" w:rsidP="004D3BA0">
      <w:pPr>
        <w:tabs>
          <w:tab w:val="left" w:pos="2835"/>
        </w:tabs>
        <w:spacing w:after="0" w:line="360" w:lineRule="auto"/>
        <w:jc w:val="both"/>
        <w:rPr>
          <w:rFonts w:ascii="Times New Roman" w:hAnsi="Times New Roman" w:cs="Times New Roman"/>
          <w:b/>
          <w:sz w:val="24"/>
          <w:szCs w:val="24"/>
        </w:rPr>
      </w:pPr>
    </w:p>
    <w:p w:rsidR="004D3BA0" w:rsidRPr="00F62C04" w:rsidRDefault="004D3BA0" w:rsidP="004D3BA0">
      <w:pPr>
        <w:tabs>
          <w:tab w:val="left" w:pos="2835"/>
        </w:tabs>
        <w:spacing w:after="0" w:line="360" w:lineRule="auto"/>
        <w:jc w:val="both"/>
        <w:rPr>
          <w:rFonts w:ascii="Times New Roman" w:hAnsi="Times New Roman" w:cs="Times New Roman"/>
          <w:b/>
          <w:sz w:val="24"/>
          <w:szCs w:val="24"/>
        </w:rPr>
      </w:pPr>
      <w:r w:rsidRPr="00F62C04">
        <w:rPr>
          <w:rFonts w:ascii="Times New Roman" w:hAnsi="Times New Roman" w:cs="Times New Roman"/>
          <w:b/>
          <w:sz w:val="24"/>
          <w:szCs w:val="24"/>
        </w:rPr>
        <w:t>HASIL DAN PEMBAHASAN</w:t>
      </w:r>
    </w:p>
    <w:p w:rsidR="000C643C" w:rsidRDefault="004D3BA0" w:rsidP="000C643C">
      <w:pPr>
        <w:spacing w:after="0" w:line="360" w:lineRule="auto"/>
        <w:ind w:firstLine="567"/>
        <w:jc w:val="both"/>
        <w:rPr>
          <w:rFonts w:ascii="Times New Roman" w:hAnsi="Times New Roman" w:cs="Times New Roman"/>
          <w:sz w:val="24"/>
          <w:szCs w:val="24"/>
        </w:rPr>
      </w:pPr>
      <w:r w:rsidRPr="00F62C04">
        <w:rPr>
          <w:rFonts w:ascii="Times New Roman" w:hAnsi="Times New Roman" w:cs="Times New Roman"/>
          <w:sz w:val="24"/>
          <w:szCs w:val="24"/>
        </w:rPr>
        <w:t xml:space="preserve">Hasil analisis terhadap fokus penelitian dari data yang telah dikumpulkan selama di lapangan melalui observasi, wawancara dan dokumentasi menghasilkan temuan penelitian yang nantinya akan dikaji secara ilmiah. </w:t>
      </w:r>
      <w:r w:rsidR="00BD3C32">
        <w:rPr>
          <w:rFonts w:ascii="Times New Roman" w:hAnsi="Times New Roman" w:cs="Times New Roman"/>
          <w:sz w:val="24"/>
          <w:szCs w:val="24"/>
        </w:rPr>
        <w:t xml:space="preserve">Berdasarkan hasil pengumpulan data yang diperoleh peneliti dietmukan bahwa terbentuknya karakter anak dari pebiasaan orang tua, sekoalh, dan lingkungan budaya anak dalam mengikutsertakan anak budaya </w:t>
      </w:r>
      <w:r w:rsidR="00BD3C32">
        <w:rPr>
          <w:rFonts w:ascii="Times New Roman" w:hAnsi="Times New Roman" w:cs="Times New Roman"/>
          <w:sz w:val="24"/>
          <w:szCs w:val="24"/>
        </w:rPr>
        <w:lastRenderedPageBreak/>
        <w:t xml:space="preserve">nalo. </w:t>
      </w:r>
      <w:r w:rsidR="002E14A3">
        <w:rPr>
          <w:rFonts w:ascii="Times New Roman" w:hAnsi="Times New Roman" w:cs="Times New Roman"/>
          <w:sz w:val="24"/>
          <w:szCs w:val="24"/>
        </w:rPr>
        <w:t xml:space="preserve">Nilai-nilai karakter baik yang terkandung dalam budaya nalo seperti religius, tanggung jawab, toleransi, kepemimpinan, gotong-royong, kontrol diri dan rasa kekeluargaan yang tinggi muncul dalam budaya nalo. Karakter-karakter ini terlihat saat anak-anak melakukan aktivitas sehari-hari baik dirumah, sekolah maupun lingkungan masyarakat. </w:t>
      </w:r>
    </w:p>
    <w:p w:rsidR="004D3BA0" w:rsidRPr="00F62C04" w:rsidRDefault="004D3BA0" w:rsidP="000C643C">
      <w:pPr>
        <w:spacing w:after="0" w:line="360" w:lineRule="auto"/>
        <w:ind w:firstLine="567"/>
        <w:jc w:val="both"/>
        <w:rPr>
          <w:rFonts w:ascii="Times New Roman" w:hAnsi="Times New Roman" w:cs="Times New Roman"/>
          <w:sz w:val="24"/>
          <w:szCs w:val="24"/>
        </w:rPr>
      </w:pPr>
      <w:r w:rsidRPr="00F62C04">
        <w:rPr>
          <w:rFonts w:ascii="Times New Roman" w:hAnsi="Times New Roman" w:cs="Times New Roman"/>
          <w:sz w:val="24"/>
          <w:szCs w:val="24"/>
        </w:rPr>
        <w:t>Budaya masyarakat merupakan lingkungan sekitar anak yang sangat berpengaruh juga terhadap perkembangan anak. Dengan pengaruh budaya yang baik maka nilai-nilai yang tertanam kepada anak akan baik pula. Faktor budaya  juga memberikan dampak yang besar untuk anak usia dini yang sedang berkembang karena dengan budaya anak belajar dan dengan budaya pula anak berkembang. Anak-anak akan terkondisikan oleh rangsangan-rangsangan yang diberikan oleh budaya</w:t>
      </w:r>
      <w:r w:rsidR="00A0009D">
        <w:rPr>
          <w:rFonts w:ascii="Times New Roman" w:hAnsi="Times New Roman" w:cs="Times New Roman"/>
          <w:sz w:val="24"/>
          <w:szCs w:val="24"/>
        </w:rPr>
        <w:t xml:space="preserve"> </w:t>
      </w:r>
      <w:r w:rsidR="00A0009D">
        <w:rPr>
          <w:rFonts w:ascii="Times New Roman" w:hAnsi="Times New Roman" w:cs="Times New Roman"/>
          <w:sz w:val="24"/>
          <w:szCs w:val="24"/>
        </w:rPr>
        <w:fldChar w:fldCharType="begin" w:fldLock="1"/>
      </w:r>
      <w:r w:rsidR="0083473E">
        <w:rPr>
          <w:rFonts w:ascii="Times New Roman" w:hAnsi="Times New Roman" w:cs="Times New Roman"/>
          <w:sz w:val="24"/>
          <w:szCs w:val="24"/>
        </w:rPr>
        <w:instrText>ADDIN CSL_CITATION {"citationItems":[{"id":"ITEM-1","itemData":{"author":[{"dropping-particle":"","family":"Carol","given":"Seefeldt","non-dropping-particle":"","parse-names":false,"suffix":""},{"dropping-particle":"","family":"Sharon","given":"Castle","non-dropping-particle":"","parse-names":false,"suffix":""},{"dropping-particle":"","family":"Renee","given":"C. Falconer","non-dropping-particle":"","parse-names":false,"suffix":""}],"id":"ITEM-1","issued":{"date-parts":[["2010"]]},"number-of-pages":"2010","publisher":"Pearson Education","publisher-place":"New Jersey","title":"Social Studies for the Preschool/ Primary Child Eighth Edition","type":"book"},"uris":["http://www.mendeley.com/documents/?uuid=6c2b5dda-3f2d-4055-bdfa-4a5af8c8abab"]}],"mendeley":{"formattedCitation":"(Carol, Sharon, &amp; Renee, 2010)","plainTextFormattedCitation":"(Carol, Sharon, &amp; Renee, 2010)","previouslyFormattedCitation":"(Carol, Sharon, &amp; Renee, 2010)"},"properties":{"noteIndex":0},"schema":"https://github.com/citation-style-language/schema/raw/master/csl-citation.json"}</w:instrText>
      </w:r>
      <w:r w:rsidR="00A0009D">
        <w:rPr>
          <w:rFonts w:ascii="Times New Roman" w:hAnsi="Times New Roman" w:cs="Times New Roman"/>
          <w:sz w:val="24"/>
          <w:szCs w:val="24"/>
        </w:rPr>
        <w:fldChar w:fldCharType="separate"/>
      </w:r>
      <w:r w:rsidR="00A0009D" w:rsidRPr="00A0009D">
        <w:rPr>
          <w:rFonts w:ascii="Times New Roman" w:hAnsi="Times New Roman" w:cs="Times New Roman"/>
          <w:noProof/>
          <w:sz w:val="24"/>
          <w:szCs w:val="24"/>
        </w:rPr>
        <w:t>(Carol, Sharon, &amp; Renee, 2010)</w:t>
      </w:r>
      <w:r w:rsidR="00A0009D">
        <w:rPr>
          <w:rFonts w:ascii="Times New Roman" w:hAnsi="Times New Roman" w:cs="Times New Roman"/>
          <w:sz w:val="24"/>
          <w:szCs w:val="24"/>
        </w:rPr>
        <w:fldChar w:fldCharType="end"/>
      </w:r>
      <w:r w:rsidR="00A0009D">
        <w:rPr>
          <w:rFonts w:ascii="Times New Roman" w:hAnsi="Times New Roman" w:cs="Times New Roman"/>
          <w:sz w:val="24"/>
          <w:szCs w:val="24"/>
        </w:rPr>
        <w:t>.</w:t>
      </w:r>
    </w:p>
    <w:p w:rsidR="005B1347" w:rsidRDefault="005B1347" w:rsidP="004D3BA0">
      <w:pPr>
        <w:spacing w:after="0" w:line="360" w:lineRule="auto"/>
        <w:ind w:firstLine="630"/>
        <w:jc w:val="both"/>
        <w:rPr>
          <w:rFonts w:ascii="Times New Roman" w:hAnsi="Times New Roman" w:cs="Times New Roman"/>
          <w:sz w:val="24"/>
          <w:szCs w:val="24"/>
        </w:rPr>
      </w:pPr>
      <w:r>
        <w:rPr>
          <w:rFonts w:ascii="Times New Roman" w:hAnsi="Times New Roman" w:cs="Times New Roman"/>
          <w:sz w:val="24"/>
          <w:szCs w:val="24"/>
        </w:rPr>
        <w:t xml:space="preserve">Budaya nalo mencerminkan budaya kebersamaan yang disertai dengan makan dan minum. Dalam kegiatan tersebut ditemukan minuman beralkohol yang menyertai kegiatan tersebut. Minuman beralkohol tersebut di sering disebut </w:t>
      </w:r>
      <w:r>
        <w:rPr>
          <w:rFonts w:ascii="Times New Roman" w:hAnsi="Times New Roman" w:cs="Times New Roman"/>
          <w:i/>
          <w:sz w:val="24"/>
          <w:szCs w:val="24"/>
        </w:rPr>
        <w:t xml:space="preserve">moke. </w:t>
      </w:r>
      <w:r>
        <w:rPr>
          <w:rFonts w:ascii="Times New Roman" w:hAnsi="Times New Roman" w:cs="Times New Roman"/>
          <w:sz w:val="24"/>
          <w:szCs w:val="24"/>
        </w:rPr>
        <w:t xml:space="preserve">Di mata awam, akan berpikir budaya nalo tidak memiliki dampak yang baik bagi terbentuknya karakter anak. Sesuai dengan </w:t>
      </w:r>
      <w:r>
        <w:rPr>
          <w:rFonts w:ascii="Times New Roman" w:hAnsi="Times New Roman" w:cs="Times New Roman"/>
          <w:sz w:val="24"/>
          <w:szCs w:val="24"/>
        </w:rPr>
        <w:lastRenderedPageBreak/>
        <w:t xml:space="preserve">hasil penelitian dan pengumpulan data yang dilakukan, beberapa nilai karakter baik tercermin dari budaya nalo. Ini diakibatkan faktor pembiasaan, pengertian, nilai filosofi budaya mempengaruhi terbentuknya karakter baik dalam budaya nalo. </w:t>
      </w:r>
    </w:p>
    <w:p w:rsidR="004D3BA0" w:rsidRDefault="004D3BA0" w:rsidP="004D3BA0">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Budaya suku Ngada juga memiliki tingkat religius yang tinggi, terbukti dengan seringnya diadakan ritual-ritual adat serta kegiatan keagamaan lainnya. Tidak hanya mempunyai agama yang tinggi masyarakat suku Ngada juga menerapkannya dalam kehidupan sehari-hari.</w:t>
      </w:r>
      <w:r w:rsidR="00A0009D">
        <w:rPr>
          <w:rFonts w:ascii="Times New Roman" w:hAnsi="Times New Roman" w:cs="Times New Roman"/>
          <w:sz w:val="24"/>
          <w:szCs w:val="24"/>
        </w:rPr>
        <w:t xml:space="preserve"> </w:t>
      </w:r>
    </w:p>
    <w:p w:rsidR="00A0009D" w:rsidRPr="00F62C04" w:rsidRDefault="00A0009D" w:rsidP="00A0009D">
      <w:pPr>
        <w:spacing w:after="0" w:line="360" w:lineRule="auto"/>
        <w:ind w:firstLine="630"/>
        <w:jc w:val="both"/>
        <w:rPr>
          <w:rFonts w:ascii="Times New Roman" w:hAnsi="Times New Roman" w:cs="Times New Roman"/>
          <w:i/>
          <w:sz w:val="24"/>
          <w:szCs w:val="24"/>
        </w:rPr>
      </w:pPr>
      <w:r w:rsidRPr="00F62C04">
        <w:rPr>
          <w:rFonts w:ascii="Times New Roman" w:hAnsi="Times New Roman" w:cs="Times New Roman"/>
          <w:sz w:val="24"/>
          <w:szCs w:val="24"/>
        </w:rPr>
        <w:t xml:space="preserve">Ajaran suku Ngada dalam penanaman nilai-nilai agama sangat terlihat dalam kegiatan sehari-hari. Selain dengan berdoa yang selalu dilakukan oleh orang tua suku Ngada, pemberian nasehat-nasehat tentang nilai-nilai agama sangat ditekankan di lingkungan suku Ngada. Ini sesuai dengan syair yang merupakan nasehat yang sering diucapkan oleh orang tua atau tetua adat untuk mengingatkan anak dan cucu mereka tentang Tuhan. “ </w:t>
      </w:r>
      <w:r w:rsidRPr="00F62C04">
        <w:rPr>
          <w:rFonts w:ascii="Times New Roman" w:hAnsi="Times New Roman" w:cs="Times New Roman"/>
          <w:i/>
          <w:sz w:val="24"/>
          <w:szCs w:val="24"/>
        </w:rPr>
        <w:t xml:space="preserve">Ota kita dia, Ga’e Dewa rona, Moe wa’i ba ne’e lima, weki ba ne’e ngia, Ga’e Dewa da pako pina, Wake ne’e watu lewa, Dewa wi dhoro dhegha, Sere ne’e nabe meze, Nitu da tuzu tere, lizu biza wae wa’a, tau fa kita ata, Feo folo lengi Jawa, tau fa nua kita”. </w:t>
      </w:r>
      <w:r w:rsidRPr="00F62C04">
        <w:rPr>
          <w:rFonts w:ascii="Times New Roman" w:hAnsi="Times New Roman" w:cs="Times New Roman"/>
          <w:sz w:val="24"/>
          <w:szCs w:val="24"/>
        </w:rPr>
        <w:t>Makna dari syair yang dilantuntkan sebagai nasehat untuk anak-</w:t>
      </w:r>
      <w:r w:rsidRPr="00F62C04">
        <w:rPr>
          <w:rFonts w:ascii="Times New Roman" w:hAnsi="Times New Roman" w:cs="Times New Roman"/>
          <w:sz w:val="24"/>
          <w:szCs w:val="24"/>
        </w:rPr>
        <w:lastRenderedPageBreak/>
        <w:t xml:space="preserve">anak dan cucu suku Ngada adalah kemakmuran dan kesuburan di bumi datang dari Allah. </w:t>
      </w:r>
      <w:r w:rsidRPr="00F62C04">
        <w:rPr>
          <w:rFonts w:ascii="Times New Roman" w:hAnsi="Times New Roman" w:cs="Times New Roman"/>
          <w:i/>
          <w:sz w:val="24"/>
          <w:szCs w:val="24"/>
        </w:rPr>
        <w:t xml:space="preserve"> </w:t>
      </w:r>
    </w:p>
    <w:p w:rsidR="00A0009D" w:rsidRDefault="00A0009D" w:rsidP="00A0009D">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Filosofi yang diajarkan dari syair ini diaplikasikan melalui tindakan anak yaitu rajin beribadah dengan berdoa kepada Tuhan setiap awal dan akhir kegiatan baik di rumah, sekolah maupun lingkungan masyarakat.</w:t>
      </w:r>
    </w:p>
    <w:p w:rsidR="00A0009D" w:rsidRPr="00F62C04" w:rsidRDefault="00A0009D" w:rsidP="00A0009D">
      <w:pPr>
        <w:spacing w:after="0" w:line="360" w:lineRule="auto"/>
        <w:ind w:firstLine="630"/>
        <w:jc w:val="both"/>
        <w:rPr>
          <w:rFonts w:ascii="Times New Roman" w:hAnsi="Times New Roman" w:cs="Times New Roman"/>
          <w:i/>
          <w:sz w:val="24"/>
          <w:szCs w:val="24"/>
        </w:rPr>
      </w:pPr>
      <w:r w:rsidRPr="00F62C04">
        <w:rPr>
          <w:rFonts w:ascii="Times New Roman" w:hAnsi="Times New Roman" w:cs="Times New Roman"/>
          <w:sz w:val="24"/>
          <w:szCs w:val="24"/>
        </w:rPr>
        <w:t xml:space="preserve"> </w:t>
      </w:r>
    </w:p>
    <w:p w:rsidR="004D3BA0" w:rsidRPr="00F62C04" w:rsidRDefault="004D3BA0" w:rsidP="00A0009D">
      <w:pPr>
        <w:spacing w:after="0" w:line="360" w:lineRule="auto"/>
        <w:jc w:val="both"/>
        <w:rPr>
          <w:rFonts w:ascii="Times New Roman" w:hAnsi="Times New Roman" w:cs="Times New Roman"/>
          <w:sz w:val="24"/>
          <w:szCs w:val="24"/>
        </w:rPr>
      </w:pPr>
      <w:r w:rsidRPr="00F62C04">
        <w:rPr>
          <w:rFonts w:ascii="Times New Roman" w:hAnsi="Times New Roman" w:cs="Times New Roman"/>
          <w:sz w:val="24"/>
          <w:szCs w:val="24"/>
        </w:rPr>
        <w:t>Masyarakat suku Ngada memiliki sikap ramah tamah yang tinggi. Mereka melakukan hal itu tidak saja kepada orang yang mereka kenal atau hanya kepada penduduk setempat tetapi juga kepada pendatang atau wisatawan yang datang untuk berwisata. Keramah-tamahan tersebut tercermin ketika peneliti melakukan pra penelitian hingga sampai selesai penelitian di desa tersebut. Dengan pengasuhan yang intim dan teratur serta interaksi sehari-hari dapat memberikan pengalaman baik dan menentukan dampak yang baik bagi masa depan anak</w:t>
      </w:r>
      <w:r w:rsidR="00A0009D">
        <w:rPr>
          <w:rFonts w:ascii="Times New Roman" w:hAnsi="Times New Roman" w:cs="Times New Roman"/>
          <w:sz w:val="24"/>
          <w:szCs w:val="24"/>
        </w:rPr>
        <w:t xml:space="preserve"> </w:t>
      </w:r>
      <w:r w:rsidR="0083473E">
        <w:rPr>
          <w:rFonts w:ascii="Times New Roman" w:hAnsi="Times New Roman" w:cs="Times New Roman"/>
          <w:sz w:val="24"/>
          <w:szCs w:val="24"/>
        </w:rPr>
        <w:fldChar w:fldCharType="begin" w:fldLock="1"/>
      </w:r>
      <w:r w:rsidR="0083473E">
        <w:rPr>
          <w:rFonts w:ascii="Times New Roman" w:hAnsi="Times New Roman" w:cs="Times New Roman"/>
          <w:sz w:val="24"/>
          <w:szCs w:val="24"/>
        </w:rPr>
        <w:instrText>ADDIN CSL_CITATION {"citationItems":[{"id":"ITEM-1","itemData":{"author":[{"dropping-particle":"","family":"World Health Organization","given":"","non-dropping-particle":"","parse-names":false,"suffix":""}],"id":"ITEM-1","issued":{"date-parts":[["20014"]]},"number-of-pages":"5","title":"Departement of Child and Adolescent Health and Development (CAH). The Importance of Caregiver-Child Interactions for the Survival and Development of Young Children","type":"report"},"uris":["http://www.mendeley.com/documents/?uuid=c92c3c34-138e-4ad3-952e-3d048de56dc8"]}],"mendeley":{"formattedCitation":"(World Health Organization, 20014)","plainTextFormattedCitation":"(World Health Organization, 20014)","previouslyFormattedCitation":"(World Health Organization, 20014)"},"properties":{"noteIndex":0},"schema":"https://github.com/citation-style-language/schema/raw/master/csl-citation.json"}</w:instrText>
      </w:r>
      <w:r w:rsidR="0083473E">
        <w:rPr>
          <w:rFonts w:ascii="Times New Roman" w:hAnsi="Times New Roman" w:cs="Times New Roman"/>
          <w:sz w:val="24"/>
          <w:szCs w:val="24"/>
        </w:rPr>
        <w:fldChar w:fldCharType="separate"/>
      </w:r>
      <w:r w:rsidR="0083473E" w:rsidRPr="0083473E">
        <w:rPr>
          <w:rFonts w:ascii="Times New Roman" w:hAnsi="Times New Roman" w:cs="Times New Roman"/>
          <w:noProof/>
          <w:sz w:val="24"/>
          <w:szCs w:val="24"/>
        </w:rPr>
        <w:t>(World Health Organization, 20014)</w:t>
      </w:r>
      <w:r w:rsidR="0083473E">
        <w:rPr>
          <w:rFonts w:ascii="Times New Roman" w:hAnsi="Times New Roman" w:cs="Times New Roman"/>
          <w:sz w:val="24"/>
          <w:szCs w:val="24"/>
        </w:rPr>
        <w:fldChar w:fldCharType="end"/>
      </w:r>
      <w:r w:rsidRPr="00F62C04">
        <w:rPr>
          <w:rFonts w:ascii="Times New Roman" w:hAnsi="Times New Roman" w:cs="Times New Roman"/>
          <w:sz w:val="24"/>
          <w:szCs w:val="24"/>
        </w:rPr>
        <w:t>.</w:t>
      </w:r>
    </w:p>
    <w:p w:rsidR="004D3BA0" w:rsidRPr="00F62C04" w:rsidRDefault="004D3BA0" w:rsidP="004D3BA0">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Sikap seperti itu tidak hanya dilakukan kepada orang yang berumur sebaya tetapi juga kepada anak-anak ataupun orang yang lebih tua, sehingga jika dilihat mereka sangat akrab satu sama lain tanpa adanya batas usia. Orang yang masih berumur muda menghormati yang sudah tua, dan yang berumur sudah tua menghormati yang muda.</w:t>
      </w:r>
    </w:p>
    <w:p w:rsidR="004D3BA0" w:rsidRPr="00F62C04" w:rsidRDefault="004D3BA0" w:rsidP="004D3BA0">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lastRenderedPageBreak/>
        <w:t>Dengan pemberian contoh keramah-tamahan, keakraban, sopan satun, saling menghormati dan saling menghormati terciptalah pola masyarakat yang terbiasa dengan hal seperti itu sehingga tanpa mereka sadari sudah memberikan pelajaran atau teladan bagi siapa saja yang melihat, termasuk anak. Dengan sifat bawaan anak yang suka meniru pasti akan belajar dari apa yang ia lihat dan dari apa yang ia dengar. Orang tua atau orang dewasa  merupakan seorang model yang utama bagi anak mereka dalam bersosialisasi</w:t>
      </w:r>
      <w:r w:rsidR="0083473E">
        <w:rPr>
          <w:rFonts w:ascii="Times New Roman" w:hAnsi="Times New Roman" w:cs="Times New Roman"/>
          <w:sz w:val="24"/>
          <w:szCs w:val="24"/>
        </w:rPr>
        <w:t xml:space="preserve"> </w:t>
      </w:r>
      <w:r w:rsidR="0083473E">
        <w:rPr>
          <w:rFonts w:ascii="Times New Roman" w:hAnsi="Times New Roman" w:cs="Times New Roman"/>
          <w:sz w:val="24"/>
          <w:szCs w:val="24"/>
        </w:rPr>
        <w:fldChar w:fldCharType="begin" w:fldLock="1"/>
      </w:r>
      <w:r w:rsidR="00D278E0">
        <w:rPr>
          <w:rFonts w:ascii="Times New Roman" w:hAnsi="Times New Roman" w:cs="Times New Roman"/>
          <w:sz w:val="24"/>
          <w:szCs w:val="24"/>
        </w:rPr>
        <w:instrText>ADDIN CSL_CITATION {"citationItems":[{"id":"ITEM-1","itemData":{"author":[{"dropping-particle":"","family":"Carol","given":"Seefeldt","non-dropping-particle":"","parse-names":false,"suffix":""},{"dropping-particle":"","family":"Sharon","given":"Castle","non-dropping-particle":"","parse-names":false,"suffix":""},{"dropping-particle":"","family":"Renee","given":"C. Falconer","non-dropping-particle":"","parse-names":false,"suffix":""}],"id":"ITEM-1","issued":{"date-parts":[["2010"]]},"number-of-pages":"2010","publisher":"Pearson Education","publisher-place":"New Jersey","title":"Social Studies for the Preschool/ Primary Child Eighth Edition","type":"book"},"uris":["http://www.mendeley.com/documents/?uuid=6c2b5dda-3f2d-4055-bdfa-4a5af8c8abab"]}],"mendeley":{"formattedCitation":"(Carol et al., 2010)","plainTextFormattedCitation":"(Carol et al., 2010)","previouslyFormattedCitation":"(Carol et al., 2010)"},"properties":{"noteIndex":0},"schema":"https://github.com/citation-style-language/schema/raw/master/csl-citation.json"}</w:instrText>
      </w:r>
      <w:r w:rsidR="0083473E">
        <w:rPr>
          <w:rFonts w:ascii="Times New Roman" w:hAnsi="Times New Roman" w:cs="Times New Roman"/>
          <w:sz w:val="24"/>
          <w:szCs w:val="24"/>
        </w:rPr>
        <w:fldChar w:fldCharType="separate"/>
      </w:r>
      <w:r w:rsidR="0083473E" w:rsidRPr="0083473E">
        <w:rPr>
          <w:rFonts w:ascii="Times New Roman" w:hAnsi="Times New Roman" w:cs="Times New Roman"/>
          <w:noProof/>
          <w:sz w:val="24"/>
          <w:szCs w:val="24"/>
        </w:rPr>
        <w:t>(Carol et al., 2010)</w:t>
      </w:r>
      <w:r w:rsidR="0083473E">
        <w:rPr>
          <w:rFonts w:ascii="Times New Roman" w:hAnsi="Times New Roman" w:cs="Times New Roman"/>
          <w:sz w:val="24"/>
          <w:szCs w:val="24"/>
        </w:rPr>
        <w:fldChar w:fldCharType="end"/>
      </w:r>
      <w:r w:rsidRPr="00F62C04">
        <w:rPr>
          <w:rFonts w:ascii="Times New Roman" w:hAnsi="Times New Roman" w:cs="Times New Roman"/>
          <w:sz w:val="24"/>
          <w:szCs w:val="24"/>
        </w:rPr>
        <w:t>, sehingga dengan lingkungan orang dewasa yang memiliki sosialisasi tinggi maka perkembangan sosial anak juga akan tinggi.</w:t>
      </w:r>
    </w:p>
    <w:p w:rsidR="004D3BA0" w:rsidRPr="00F62C04" w:rsidRDefault="004D3BA0" w:rsidP="004D3BA0">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Anak belajar dari lingkungan, ketika lingkungan sekitar mendukung anak dalam bersosialisasi pasti anak akan meniru dan menjadi suatu kebiasaan yang lama-lama akan membudaya dan membentuk suatu</w:t>
      </w:r>
      <w:r w:rsidR="0083473E">
        <w:rPr>
          <w:rFonts w:ascii="Times New Roman" w:hAnsi="Times New Roman" w:cs="Times New Roman"/>
          <w:sz w:val="24"/>
          <w:szCs w:val="24"/>
        </w:rPr>
        <w:t xml:space="preserve"> karakter yang ramah tamah,sopan,</w:t>
      </w:r>
      <w:r w:rsidRPr="00F62C04">
        <w:rPr>
          <w:rFonts w:ascii="Times New Roman" w:hAnsi="Times New Roman" w:cs="Times New Roman"/>
          <w:sz w:val="24"/>
          <w:szCs w:val="24"/>
        </w:rPr>
        <w:t xml:space="preserve"> dan menghormati orang lain pula. Budaya merupakan salah satu karakteristik yang mempengaruhi perkembangan sosial anak</w:t>
      </w:r>
      <w:r w:rsidR="0083473E">
        <w:rPr>
          <w:rFonts w:ascii="Times New Roman" w:hAnsi="Times New Roman" w:cs="Times New Roman"/>
          <w:sz w:val="24"/>
          <w:szCs w:val="24"/>
        </w:rPr>
        <w:t>.</w:t>
      </w:r>
    </w:p>
    <w:p w:rsidR="004D3BA0" w:rsidRPr="00F62C04" w:rsidRDefault="004D3BA0" w:rsidP="004D3BA0">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Hal serupa juga dialami oleh anak-anak suku Ngada. Dengan keterbiasaan yang dibangun oleh masyarakat tentang keramah-tamahan, sopan santun, saling mengh</w:t>
      </w:r>
      <w:r w:rsidR="0083473E">
        <w:rPr>
          <w:rFonts w:ascii="Times New Roman" w:hAnsi="Times New Roman" w:cs="Times New Roman"/>
          <w:sz w:val="24"/>
          <w:szCs w:val="24"/>
        </w:rPr>
        <w:t>o</w:t>
      </w:r>
      <w:r w:rsidRPr="00F62C04">
        <w:rPr>
          <w:rFonts w:ascii="Times New Roman" w:hAnsi="Times New Roman" w:cs="Times New Roman"/>
          <w:sz w:val="24"/>
          <w:szCs w:val="24"/>
        </w:rPr>
        <w:t xml:space="preserve">rmati, dan saling menghargai maka pembentukan </w:t>
      </w:r>
      <w:r w:rsidRPr="00F62C04">
        <w:rPr>
          <w:rFonts w:ascii="Times New Roman" w:hAnsi="Times New Roman" w:cs="Times New Roman"/>
          <w:sz w:val="24"/>
          <w:szCs w:val="24"/>
        </w:rPr>
        <w:lastRenderedPageBreak/>
        <w:t xml:space="preserve">karakter tersebut akan semakin muncul dari dalam diri anak. </w:t>
      </w:r>
    </w:p>
    <w:p w:rsidR="004D3BA0" w:rsidRPr="00F62C04" w:rsidRDefault="004D3BA0" w:rsidP="004D3BA0">
      <w:pPr>
        <w:pStyle w:val="ListParagraph"/>
        <w:spacing w:after="0" w:line="360" w:lineRule="auto"/>
        <w:ind w:left="0" w:firstLine="630"/>
        <w:jc w:val="both"/>
        <w:rPr>
          <w:rFonts w:ascii="Times New Roman" w:hAnsi="Times New Roman" w:cs="Times New Roman"/>
          <w:sz w:val="24"/>
          <w:szCs w:val="24"/>
        </w:rPr>
      </w:pPr>
      <w:r w:rsidRPr="00F62C04">
        <w:rPr>
          <w:rFonts w:ascii="Times New Roman" w:hAnsi="Times New Roman" w:cs="Times New Roman"/>
          <w:sz w:val="24"/>
          <w:szCs w:val="24"/>
        </w:rPr>
        <w:t xml:space="preserve">Rasa peduli, tanggap atau peka terhadap keadaan, rasa sayang dan empati merupakan sikap yang berhubungan dengan hati. Anak usia dini harusnya memang diajarkan hal-hal tersebut agar perkembangan emosionalnya berkembang secara optimal. Anak belajar tidak hanya dibidang akademis saja tetapi juga  belajar bersosialisasi dengan orang lain. </w:t>
      </w:r>
    </w:p>
    <w:p w:rsidR="004D3BA0" w:rsidRPr="00F62C04" w:rsidRDefault="004D3BA0" w:rsidP="004D3BA0">
      <w:pPr>
        <w:pStyle w:val="ListParagraph"/>
        <w:spacing w:after="0" w:line="360" w:lineRule="auto"/>
        <w:ind w:left="0" w:firstLine="630"/>
        <w:jc w:val="both"/>
        <w:rPr>
          <w:rFonts w:ascii="Times New Roman" w:hAnsi="Times New Roman" w:cs="Times New Roman"/>
          <w:sz w:val="24"/>
          <w:szCs w:val="24"/>
        </w:rPr>
      </w:pPr>
      <w:r w:rsidRPr="00F62C04">
        <w:rPr>
          <w:rFonts w:ascii="Times New Roman" w:hAnsi="Times New Roman" w:cs="Times New Roman"/>
          <w:sz w:val="24"/>
          <w:szCs w:val="24"/>
        </w:rPr>
        <w:t>Kesadaran tentang pentingnya penanaman rasa peduli, empati, tanggap dengan keadaan dan rasa kasih sayang m</w:t>
      </w:r>
      <w:r w:rsidR="00D278E0">
        <w:rPr>
          <w:rFonts w:ascii="Times New Roman" w:hAnsi="Times New Roman" w:cs="Times New Roman"/>
          <w:sz w:val="24"/>
          <w:szCs w:val="24"/>
        </w:rPr>
        <w:t>erupakan hal fundamental bagi an</w:t>
      </w:r>
      <w:r w:rsidRPr="00F62C04">
        <w:rPr>
          <w:rFonts w:ascii="Times New Roman" w:hAnsi="Times New Roman" w:cs="Times New Roman"/>
          <w:sz w:val="24"/>
          <w:szCs w:val="24"/>
        </w:rPr>
        <w:t>ak. Jika karakter tersebut sudah melekat pada anak maka ia akan disukai  oleh semua orang karena memang pintar dalam memahami situasi.</w:t>
      </w:r>
    </w:p>
    <w:p w:rsidR="004D3BA0" w:rsidRPr="00F62C04" w:rsidRDefault="004D3BA0" w:rsidP="004D3BA0">
      <w:pPr>
        <w:pStyle w:val="ListParagraph"/>
        <w:spacing w:after="0" w:line="360" w:lineRule="auto"/>
        <w:ind w:left="0" w:firstLine="630"/>
        <w:jc w:val="both"/>
        <w:rPr>
          <w:rFonts w:ascii="Times New Roman" w:hAnsi="Times New Roman" w:cs="Times New Roman"/>
          <w:sz w:val="24"/>
          <w:szCs w:val="24"/>
        </w:rPr>
      </w:pPr>
      <w:r w:rsidRPr="00F62C04">
        <w:rPr>
          <w:rFonts w:ascii="Times New Roman" w:hAnsi="Times New Roman" w:cs="Times New Roman"/>
          <w:sz w:val="24"/>
          <w:szCs w:val="24"/>
        </w:rPr>
        <w:t xml:space="preserve">Anak-anak </w:t>
      </w:r>
      <w:r w:rsidRPr="00F62C04">
        <w:rPr>
          <w:rFonts w:ascii="Times New Roman" w:hAnsi="Times New Roman" w:cs="Times New Roman"/>
          <w:sz w:val="24"/>
          <w:szCs w:val="24"/>
          <w:lang w:val="en-US"/>
        </w:rPr>
        <w:t>suku Ngada memahami makna dan mengimplementasikan makna peduli, tanggap, rasa saying dan empati itu dari budaya yang di ajarkan oleh lingkungan masyrakat. Hal ini biasa di dengar dari syair ataupun nasehat orang tua atau tetua adat saat sedang berkumpul bersama dalam rumah adat atau saaat berkumpul bersama  Syair atau nasehat yang sering diucapkan seperti “</w:t>
      </w:r>
      <w:r w:rsidRPr="00F62C04">
        <w:rPr>
          <w:rFonts w:ascii="Times New Roman" w:hAnsi="Times New Roman" w:cs="Times New Roman"/>
          <w:i/>
          <w:sz w:val="24"/>
          <w:szCs w:val="24"/>
          <w:lang w:val="en-US"/>
        </w:rPr>
        <w:t xml:space="preserve">Meku ne’e doa delu, modhe ne’e hoga woe” </w:t>
      </w:r>
      <w:r w:rsidRPr="00F62C04">
        <w:rPr>
          <w:rFonts w:ascii="Times New Roman" w:hAnsi="Times New Roman" w:cs="Times New Roman"/>
          <w:sz w:val="24"/>
          <w:szCs w:val="24"/>
          <w:lang w:val="en-US"/>
        </w:rPr>
        <w:t xml:space="preserve">yang artinya lembut dengan saudara, baik </w:t>
      </w:r>
      <w:r w:rsidRPr="00F62C04">
        <w:rPr>
          <w:rFonts w:ascii="Times New Roman" w:hAnsi="Times New Roman" w:cs="Times New Roman"/>
          <w:sz w:val="24"/>
          <w:szCs w:val="24"/>
          <w:lang w:val="en-US"/>
        </w:rPr>
        <w:lastRenderedPageBreak/>
        <w:t>dengan sahabat. Pengertian ini memiliki makna mengasihi sesama</w:t>
      </w:r>
      <w:r w:rsidRPr="00F62C04">
        <w:rPr>
          <w:rFonts w:ascii="Times New Roman" w:hAnsi="Times New Roman" w:cs="Times New Roman"/>
          <w:sz w:val="24"/>
          <w:szCs w:val="24"/>
        </w:rPr>
        <w:t xml:space="preserve">. </w:t>
      </w:r>
    </w:p>
    <w:p w:rsidR="004D3BA0" w:rsidRPr="00F62C04" w:rsidRDefault="004D3BA0" w:rsidP="004D3BA0">
      <w:pPr>
        <w:pStyle w:val="ListParagraph"/>
        <w:spacing w:after="0" w:line="360" w:lineRule="auto"/>
        <w:ind w:left="0" w:firstLine="630"/>
        <w:jc w:val="both"/>
        <w:rPr>
          <w:rFonts w:ascii="Times New Roman" w:hAnsi="Times New Roman" w:cs="Times New Roman"/>
          <w:sz w:val="24"/>
          <w:szCs w:val="24"/>
          <w:lang w:val="en-US"/>
        </w:rPr>
      </w:pPr>
      <w:r w:rsidRPr="00F62C04">
        <w:rPr>
          <w:rFonts w:ascii="Times New Roman" w:hAnsi="Times New Roman" w:cs="Times New Roman"/>
          <w:sz w:val="24"/>
          <w:szCs w:val="24"/>
        </w:rPr>
        <w:t xml:space="preserve">Penanaman </w:t>
      </w:r>
      <w:r w:rsidRPr="00F62C04">
        <w:rPr>
          <w:rFonts w:ascii="Times New Roman" w:hAnsi="Times New Roman" w:cs="Times New Roman"/>
          <w:sz w:val="24"/>
          <w:szCs w:val="24"/>
          <w:lang w:val="en-US"/>
        </w:rPr>
        <w:t xml:space="preserve">karakter mengasihani sesama yang dicontohkan oleh masyarakat suku Ngada diaplikasikan dalam tindakan sehari-hari seperti ketika ada tetangga yang sedang kesusahan atau membutuhkan bantuan maka tetangga lain akan menolong dengan kemampuan yang dimiliki. Rasa sayang dan peduli terhadap anak dari sanak saudara atau teangga bahkan orang yabg tidak dikenal merupakan salah satu tindakan yang dilakukan oleh masyarakat suku Ngada dalam mengimplementasikan karakter mengasihani sesama. </w:t>
      </w:r>
    </w:p>
    <w:p w:rsidR="004D3BA0" w:rsidRPr="00F62C04" w:rsidRDefault="004D3BA0" w:rsidP="004D3BA0">
      <w:pPr>
        <w:pStyle w:val="ListParagraph"/>
        <w:spacing w:after="0" w:line="360" w:lineRule="auto"/>
        <w:ind w:left="0" w:firstLine="630"/>
        <w:jc w:val="both"/>
        <w:rPr>
          <w:rFonts w:ascii="Times New Roman" w:hAnsi="Times New Roman" w:cs="Times New Roman"/>
          <w:sz w:val="24"/>
          <w:szCs w:val="24"/>
          <w:lang w:val="en-US"/>
        </w:rPr>
      </w:pPr>
      <w:r w:rsidRPr="00F62C04">
        <w:rPr>
          <w:rFonts w:ascii="Times New Roman" w:hAnsi="Times New Roman" w:cs="Times New Roman"/>
          <w:sz w:val="24"/>
          <w:szCs w:val="24"/>
          <w:lang w:val="en-US"/>
        </w:rPr>
        <w:t xml:space="preserve">Lingkungan budaya masyarakat suku Ngada dengan segala aktivitas budayanya telah berpengaruh baik terhadap pembentukan karakter peduli dan rasa sayang terhadap sesama. Anak suku Ngada memiliki karakter tersebut dan selalu diterapkan dalam kegiatan sehari-hari baik dengan teman maupun pendatang. </w:t>
      </w:r>
    </w:p>
    <w:p w:rsidR="004D3BA0" w:rsidRPr="00F62C04" w:rsidRDefault="004D3BA0" w:rsidP="004D3BA0">
      <w:pPr>
        <w:pStyle w:val="ListParagraph"/>
        <w:spacing w:after="0" w:line="360" w:lineRule="auto"/>
        <w:ind w:left="0" w:firstLine="630"/>
        <w:jc w:val="both"/>
        <w:rPr>
          <w:rFonts w:ascii="Times New Roman" w:hAnsi="Times New Roman" w:cs="Times New Roman"/>
          <w:sz w:val="24"/>
          <w:szCs w:val="24"/>
        </w:rPr>
      </w:pPr>
      <w:r w:rsidRPr="00F62C04">
        <w:rPr>
          <w:rFonts w:ascii="Times New Roman" w:hAnsi="Times New Roman" w:cs="Times New Roman"/>
          <w:sz w:val="24"/>
          <w:szCs w:val="24"/>
        </w:rPr>
        <w:t>Dengan mengembangkan perasaan peduli orang lain, menyayangi orang lain maka dapat dikatakan anak akan tumbuh menjadi pribadi yang penuh dengan kasih sayang, penuh dengan kepedulian terhadap sesama, dan penuh rasa tanggap atau peka terhadap lingkungan sekitar.</w:t>
      </w:r>
    </w:p>
    <w:p w:rsidR="004D3BA0" w:rsidRPr="00F62C04" w:rsidRDefault="004D3BA0" w:rsidP="004D3BA0">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lastRenderedPageBreak/>
        <w:t>Pengajaran lain dari kegiatan budaya dan kebiasaan suku Ngada terhadap pembentukkan karakter anak menanamkan sejak dini  bahwa kita harus menghargai diri sendiri, menghormati diri sendiri dan belajar menjaga diri. Konsep diri memang perlu ditanamkan kepada anak lewat penguatan dalam berbagai kegiatan</w:t>
      </w:r>
      <w:r w:rsidR="00D278E0">
        <w:rPr>
          <w:rFonts w:ascii="Times New Roman" w:hAnsi="Times New Roman" w:cs="Times New Roman"/>
          <w:sz w:val="24"/>
          <w:szCs w:val="24"/>
        </w:rPr>
        <w:t>.</w:t>
      </w:r>
    </w:p>
    <w:p w:rsidR="004D3BA0" w:rsidRPr="00F62C04" w:rsidRDefault="004D3BA0" w:rsidP="004D3BA0">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Orang tua, masyarakat dan lingkungan sekitar dalam budaya suku Ngada juga memberikan nasehat-nasehat serta arahan-arahan kepada anak tentang menghargai diri sendiri. Maka dari itu, tidak boleh menyentuh anak perempuan, membuka rok anak perempuan dan hal lainnya yang berhubungan dengan pelecehan. Pembelajaran mengenai harga diri menjadi kompeten lewat perhatian</w:t>
      </w:r>
      <w:r w:rsidR="00D278E0">
        <w:rPr>
          <w:rFonts w:ascii="Times New Roman" w:hAnsi="Times New Roman" w:cs="Times New Roman"/>
          <w:sz w:val="24"/>
          <w:szCs w:val="24"/>
        </w:rPr>
        <w:t xml:space="preserve"> </w:t>
      </w:r>
      <w:r w:rsidR="00D278E0">
        <w:rPr>
          <w:rFonts w:ascii="Times New Roman" w:hAnsi="Times New Roman" w:cs="Times New Roman"/>
          <w:sz w:val="24"/>
          <w:szCs w:val="24"/>
        </w:rPr>
        <w:fldChar w:fldCharType="begin" w:fldLock="1"/>
      </w:r>
      <w:r w:rsidR="00D278E0">
        <w:rPr>
          <w:rFonts w:ascii="Times New Roman" w:hAnsi="Times New Roman" w:cs="Times New Roman"/>
          <w:sz w:val="24"/>
          <w:szCs w:val="24"/>
        </w:rPr>
        <w:instrText>ADDIN CSL_CITATION {"citationItems":[{"id":"ITEM-1","itemData":{"author":[{"dropping-particle":"","family":"Winter","given":"Pam","non-dropping-particle":"","parse-names":false,"suffix":""}],"id":"ITEM-1","issued":{"date-parts":[["2010"]]},"number-of-pages":"21","publisher-place":"South Australia","title":"Engaging Families in the Early Childhood Development Story","type":"book"},"uris":["http://www.mendeley.com/documents/?uuid=c44f0ff8-dd6a-4337-87ca-c5d5146ddcf3"]}],"mendeley":{"formattedCitation":"(Winter, 2010)","plainTextFormattedCitation":"(Winter, 2010)","previouslyFormattedCitation":"(Winter, 2010)"},"properties":{"noteIndex":0},"schema":"https://github.com/citation-style-language/schema/raw/master/csl-citation.json"}</w:instrText>
      </w:r>
      <w:r w:rsidR="00D278E0">
        <w:rPr>
          <w:rFonts w:ascii="Times New Roman" w:hAnsi="Times New Roman" w:cs="Times New Roman"/>
          <w:sz w:val="24"/>
          <w:szCs w:val="24"/>
        </w:rPr>
        <w:fldChar w:fldCharType="separate"/>
      </w:r>
      <w:r w:rsidR="00D278E0" w:rsidRPr="00D278E0">
        <w:rPr>
          <w:rFonts w:ascii="Times New Roman" w:hAnsi="Times New Roman" w:cs="Times New Roman"/>
          <w:noProof/>
          <w:sz w:val="24"/>
          <w:szCs w:val="24"/>
        </w:rPr>
        <w:t>(Winter, 2010)</w:t>
      </w:r>
      <w:r w:rsidR="00D278E0">
        <w:rPr>
          <w:rFonts w:ascii="Times New Roman" w:hAnsi="Times New Roman" w:cs="Times New Roman"/>
          <w:sz w:val="24"/>
          <w:szCs w:val="24"/>
        </w:rPr>
        <w:fldChar w:fldCharType="end"/>
      </w:r>
      <w:r w:rsidRPr="00F62C04">
        <w:rPr>
          <w:rFonts w:ascii="Times New Roman" w:hAnsi="Times New Roman" w:cs="Times New Roman"/>
          <w:sz w:val="24"/>
          <w:szCs w:val="24"/>
        </w:rPr>
        <w:t xml:space="preserve">. Perhatian dan contoh yang diberikan oleh orang tua dan lingkungan sekitar menjadikan anak suku Ngada memiliki harga diri yang tinggi dan selalu menjunjung tinggi harkat dan martabat keluarganya. Karena bagi suku Ngada ketika kita menghargai diri sendiri maka kita dapat menghargai orang lain. </w:t>
      </w:r>
    </w:p>
    <w:p w:rsidR="004D3BA0" w:rsidRPr="00F62C04" w:rsidRDefault="004D3BA0" w:rsidP="004D3BA0">
      <w:pPr>
        <w:spacing w:after="0" w:line="360" w:lineRule="auto"/>
        <w:ind w:firstLine="630"/>
        <w:jc w:val="both"/>
        <w:rPr>
          <w:rFonts w:ascii="Times New Roman" w:hAnsi="Times New Roman" w:cs="Times New Roman"/>
          <w:sz w:val="24"/>
          <w:szCs w:val="24"/>
        </w:rPr>
      </w:pPr>
      <w:r w:rsidRPr="00F62C04">
        <w:rPr>
          <w:rFonts w:ascii="Times New Roman" w:hAnsi="Times New Roman" w:cs="Times New Roman"/>
          <w:sz w:val="24"/>
          <w:szCs w:val="24"/>
        </w:rPr>
        <w:t xml:space="preserve">Sesuai dengan pernyataan di atas, anak suku Ngada sangat menjunjung tinggi harga dirinya, keluarga maupun orang yang dikenal. Hal ini ditunjukan dengan tidak menganggu ketentraman orang lain  dan menghargai orang yang memiliki status, jenis </w:t>
      </w:r>
      <w:r w:rsidRPr="00F62C04">
        <w:rPr>
          <w:rFonts w:ascii="Times New Roman" w:hAnsi="Times New Roman" w:cs="Times New Roman"/>
          <w:sz w:val="24"/>
          <w:szCs w:val="24"/>
        </w:rPr>
        <w:lastRenderedPageBreak/>
        <w:t xml:space="preserve">klamin, dan suku yang berbeda. Anak suku Ngada tidak pernah menyetuh atau berbuat kasar terhadap orang lain bahkan keluarganya sendiri. </w:t>
      </w:r>
    </w:p>
    <w:p w:rsidR="004D3BA0" w:rsidRPr="00F62C04" w:rsidRDefault="004D3BA0" w:rsidP="004D3BA0">
      <w:pPr>
        <w:spacing w:after="0" w:line="360" w:lineRule="auto"/>
        <w:ind w:firstLine="540"/>
        <w:jc w:val="both"/>
        <w:rPr>
          <w:rFonts w:ascii="Times New Roman" w:hAnsi="Times New Roman" w:cs="Times New Roman"/>
          <w:sz w:val="24"/>
          <w:szCs w:val="24"/>
        </w:rPr>
      </w:pPr>
      <w:r w:rsidRPr="00F62C04">
        <w:rPr>
          <w:rFonts w:ascii="Times New Roman" w:hAnsi="Times New Roman" w:cs="Times New Roman"/>
          <w:sz w:val="24"/>
          <w:szCs w:val="24"/>
        </w:rPr>
        <w:t xml:space="preserve">Bekerjasama merupakan karakter yang baik dalam perkembanagan interaksi sosial anak. Penanaman karakter kerjasama juga terdapart dalam syair </w:t>
      </w:r>
      <w:r w:rsidRPr="00F62C04">
        <w:rPr>
          <w:rFonts w:ascii="Times New Roman" w:hAnsi="Times New Roman" w:cs="Times New Roman"/>
          <w:i/>
          <w:sz w:val="24"/>
          <w:szCs w:val="24"/>
        </w:rPr>
        <w:t xml:space="preserve">Peta Dela. </w:t>
      </w:r>
      <w:r w:rsidRPr="00F62C04">
        <w:rPr>
          <w:rFonts w:ascii="Times New Roman" w:hAnsi="Times New Roman" w:cs="Times New Roman"/>
          <w:sz w:val="24"/>
          <w:szCs w:val="24"/>
        </w:rPr>
        <w:t>Syair tersebut berbunyi : 1) “</w:t>
      </w:r>
      <w:r w:rsidRPr="00F62C04">
        <w:rPr>
          <w:rFonts w:ascii="Times New Roman" w:hAnsi="Times New Roman" w:cs="Times New Roman"/>
          <w:i/>
          <w:sz w:val="24"/>
          <w:szCs w:val="24"/>
        </w:rPr>
        <w:t xml:space="preserve">Su’u papa suru, sa’a papa laka, Sa’i rengu maru, sai zanga sala:, </w:t>
      </w:r>
      <w:r w:rsidRPr="00F62C04">
        <w:rPr>
          <w:rFonts w:ascii="Times New Roman" w:hAnsi="Times New Roman" w:cs="Times New Roman"/>
          <w:sz w:val="24"/>
          <w:szCs w:val="24"/>
        </w:rPr>
        <w:t xml:space="preserve">syair ini memiliki arti junjung saling berbantu, pikul saling tukar. Sampai temaram senja, sampai salah menatap. Makna dari pengertian syair ini adalah bekerja harus bersama-sama, 2) </w:t>
      </w:r>
      <w:r w:rsidRPr="00F62C04">
        <w:rPr>
          <w:rFonts w:ascii="Times New Roman" w:hAnsi="Times New Roman" w:cs="Times New Roman"/>
          <w:i/>
          <w:sz w:val="24"/>
          <w:szCs w:val="24"/>
        </w:rPr>
        <w:t>“To’o penga to’o,  rejo  penga rejo. Ka’e nga poge joke, azi wi beli kole</w:t>
      </w:r>
      <w:r w:rsidRPr="00F62C04">
        <w:rPr>
          <w:rFonts w:ascii="Times New Roman" w:hAnsi="Times New Roman" w:cs="Times New Roman"/>
          <w:sz w:val="24"/>
          <w:szCs w:val="24"/>
        </w:rPr>
        <w:t>.. arti dari syair ini adalah Bangun bersama, duduk bersama. Kakak menebang, adik menata. Maknanya yaitu Bekerja bersama-sama dan membagi yang adil.</w:t>
      </w:r>
    </w:p>
    <w:p w:rsidR="004D3BA0" w:rsidRPr="00F62C04" w:rsidRDefault="004D3BA0" w:rsidP="004D3BA0">
      <w:pPr>
        <w:spacing w:after="0" w:line="360" w:lineRule="auto"/>
        <w:ind w:firstLine="540"/>
        <w:jc w:val="both"/>
        <w:rPr>
          <w:rFonts w:ascii="Times New Roman" w:hAnsi="Times New Roman" w:cs="Times New Roman"/>
          <w:sz w:val="24"/>
          <w:szCs w:val="24"/>
        </w:rPr>
      </w:pPr>
      <w:r w:rsidRPr="00F62C04">
        <w:rPr>
          <w:rFonts w:ascii="Times New Roman" w:hAnsi="Times New Roman" w:cs="Times New Roman"/>
          <w:sz w:val="24"/>
          <w:szCs w:val="24"/>
        </w:rPr>
        <w:t xml:space="preserve">Tindakan nyata dari syair di atas dalam kehdupan sehari-hari yang dijadikan teladan bagi anak-anak suku Ngad adalah orang tua, tetua adat, masyarakat lingkungan suku Ngada saat mengerjakan sesuatu seperti membangun rumah adat atau rumah biasa memebersihkan ladang baru, mengadakan hajatan atau syukuran saling bekerjasama tanpa ada paksaan dan status. </w:t>
      </w:r>
    </w:p>
    <w:p w:rsidR="004D3BA0" w:rsidRPr="00F62C04" w:rsidRDefault="004D3BA0" w:rsidP="004D3BA0">
      <w:pPr>
        <w:spacing w:after="0" w:line="360" w:lineRule="auto"/>
        <w:ind w:firstLine="540"/>
        <w:jc w:val="both"/>
        <w:rPr>
          <w:rFonts w:ascii="Times New Roman" w:hAnsi="Times New Roman" w:cs="Times New Roman"/>
          <w:sz w:val="24"/>
          <w:szCs w:val="24"/>
        </w:rPr>
      </w:pPr>
      <w:r w:rsidRPr="00F62C04">
        <w:rPr>
          <w:rFonts w:ascii="Times New Roman" w:hAnsi="Times New Roman" w:cs="Times New Roman"/>
          <w:sz w:val="24"/>
          <w:szCs w:val="24"/>
        </w:rPr>
        <w:t xml:space="preserve">Hal ini juga dilakukan oleh anak suku Ngada. Mereka saling bekerjasama </w:t>
      </w:r>
      <w:r w:rsidRPr="00F62C04">
        <w:rPr>
          <w:rFonts w:ascii="Times New Roman" w:hAnsi="Times New Roman" w:cs="Times New Roman"/>
          <w:sz w:val="24"/>
          <w:szCs w:val="24"/>
        </w:rPr>
        <w:lastRenderedPageBreak/>
        <w:t xml:space="preserve">membantu teman atau sanak saudaranya untuk melakukan tuga rumah seperti mencari kayu bakar atau memberi makan ternak. Saat mencari kayu bakar mereka saling meminta izin kepada orang tua masing-masing, dan hasil dari pencarian kayu bakar akan dibagi sedail-adilnya antara mereka. Begitupun saat memberi makan ternak, mereka akan bergantian untuk memberikan makan makan ternaknya sehingga aktivitas yang mereka lakukan bukan hanya bkerja membantu orang tua tetapi juga bermain bersama, berinteraksi sambil bekerjasama.  </w:t>
      </w:r>
    </w:p>
    <w:p w:rsidR="004D3BA0" w:rsidRPr="00F62C04" w:rsidRDefault="004D3BA0" w:rsidP="004D3BA0">
      <w:pPr>
        <w:pStyle w:val="ListParagraph"/>
        <w:spacing w:after="0" w:line="360" w:lineRule="auto"/>
        <w:ind w:left="0" w:firstLine="540"/>
        <w:jc w:val="both"/>
        <w:rPr>
          <w:rFonts w:ascii="Times New Roman" w:hAnsi="Times New Roman" w:cs="Times New Roman"/>
          <w:sz w:val="24"/>
          <w:szCs w:val="24"/>
        </w:rPr>
      </w:pPr>
      <w:r w:rsidRPr="00F62C04">
        <w:rPr>
          <w:rFonts w:ascii="Times New Roman" w:hAnsi="Times New Roman" w:cs="Times New Roman"/>
          <w:sz w:val="24"/>
          <w:szCs w:val="24"/>
        </w:rPr>
        <w:t>Tanggung jawab merupakan suatu sifat yang harus dikenalkan sedini mungkin. Dengan mengenalkan tanggung jawab maka anak diajarkan untuk berlatih menyelesaikan persoalan-persoalan yang nantinya akan berguna saat ia berajak dewasa.</w:t>
      </w:r>
    </w:p>
    <w:p w:rsidR="004D3BA0" w:rsidRPr="00F62C04" w:rsidRDefault="004D3BA0" w:rsidP="004D3BA0">
      <w:pPr>
        <w:pStyle w:val="ListParagraph"/>
        <w:spacing w:after="0" w:line="360" w:lineRule="auto"/>
        <w:ind w:left="0" w:firstLine="540"/>
        <w:jc w:val="both"/>
        <w:rPr>
          <w:rFonts w:ascii="Times New Roman" w:hAnsi="Times New Roman" w:cs="Times New Roman"/>
          <w:sz w:val="24"/>
          <w:szCs w:val="24"/>
          <w:lang w:val="en-US"/>
        </w:rPr>
      </w:pPr>
      <w:r w:rsidRPr="00F62C04">
        <w:rPr>
          <w:rFonts w:ascii="Times New Roman" w:hAnsi="Times New Roman" w:cs="Times New Roman"/>
          <w:sz w:val="24"/>
          <w:szCs w:val="24"/>
        </w:rPr>
        <w:t>Salah satu bentuk positif untuk mengembangkan kemampuan anak adalah menyelesaikan tugas</w:t>
      </w:r>
      <w:r w:rsidR="00D278E0">
        <w:rPr>
          <w:rFonts w:ascii="Times New Roman" w:hAnsi="Times New Roman" w:cs="Times New Roman"/>
          <w:sz w:val="24"/>
          <w:szCs w:val="24"/>
          <w:lang w:val="en-US"/>
        </w:rPr>
        <w:t xml:space="preserve"> </w:t>
      </w:r>
      <w:r w:rsidR="00D278E0">
        <w:rPr>
          <w:rFonts w:ascii="Times New Roman" w:hAnsi="Times New Roman" w:cs="Times New Roman"/>
          <w:sz w:val="24"/>
          <w:szCs w:val="24"/>
          <w:lang w:val="en-US"/>
        </w:rPr>
        <w:fldChar w:fldCharType="begin" w:fldLock="1"/>
      </w:r>
      <w:r w:rsidR="00F92A71">
        <w:rPr>
          <w:rFonts w:ascii="Times New Roman" w:hAnsi="Times New Roman" w:cs="Times New Roman"/>
          <w:sz w:val="24"/>
          <w:szCs w:val="24"/>
          <w:lang w:val="en-US"/>
        </w:rPr>
        <w:instrText>ADDIN CSL_CITATION {"citationItems":[{"id":"ITEM-1","itemData":{"author":[{"dropping-particle":"","family":"French","given":"Geraldine","non-dropping-particle":"","parse-names":false,"suffix":""}],"id":"ITEM-1","issued":{"date-parts":[["20017"]]},"number-of-pages":"30","title":"Children’s early learning and development. (National Council for Curriculum and Assessment)","type":"book"},"uris":["http://www.mendeley.com/documents/?uuid=36056682-da8d-4c26-b30b-80b85f5e831f"]}],"mendeley":{"formattedCitation":"(French, 20017)","plainTextFormattedCitation":"(French, 20017)","previouslyFormattedCitation":"(French, 20017)"},"properties":{"noteIndex":0},"schema":"https://github.com/citation-style-language/schema/raw/master/csl-citation.json"}</w:instrText>
      </w:r>
      <w:r w:rsidR="00D278E0">
        <w:rPr>
          <w:rFonts w:ascii="Times New Roman" w:hAnsi="Times New Roman" w:cs="Times New Roman"/>
          <w:sz w:val="24"/>
          <w:szCs w:val="24"/>
          <w:lang w:val="en-US"/>
        </w:rPr>
        <w:fldChar w:fldCharType="separate"/>
      </w:r>
      <w:r w:rsidR="00D278E0" w:rsidRPr="00D278E0">
        <w:rPr>
          <w:rFonts w:ascii="Times New Roman" w:hAnsi="Times New Roman" w:cs="Times New Roman"/>
          <w:noProof/>
          <w:sz w:val="24"/>
          <w:szCs w:val="24"/>
          <w:lang w:val="en-US"/>
        </w:rPr>
        <w:t>(French, 20017)</w:t>
      </w:r>
      <w:r w:rsidR="00D278E0">
        <w:rPr>
          <w:rFonts w:ascii="Times New Roman" w:hAnsi="Times New Roman" w:cs="Times New Roman"/>
          <w:sz w:val="24"/>
          <w:szCs w:val="24"/>
          <w:lang w:val="en-US"/>
        </w:rPr>
        <w:fldChar w:fldCharType="end"/>
      </w:r>
      <w:r w:rsidRPr="00F62C04">
        <w:rPr>
          <w:rFonts w:ascii="Times New Roman" w:hAnsi="Times New Roman" w:cs="Times New Roman"/>
          <w:sz w:val="24"/>
          <w:szCs w:val="24"/>
        </w:rPr>
        <w:t xml:space="preserve">. Dengan pemberian tugas kepada anak sesuai dengan usia anak maka anak akan belajar bagaimana menyelesaikan tugas tersebut dan secara tidak langsung hal tersebut mengajarkan kepada anak untuk bertanggung jawab. </w:t>
      </w:r>
      <w:r w:rsidRPr="00F62C04">
        <w:rPr>
          <w:rFonts w:ascii="Times New Roman" w:hAnsi="Times New Roman" w:cs="Times New Roman"/>
          <w:sz w:val="24"/>
          <w:szCs w:val="24"/>
          <w:lang w:val="en-US"/>
        </w:rPr>
        <w:t xml:space="preserve">Sesuai dengan ajaran suku Ngada yang sering dilantunkan dalam syair </w:t>
      </w:r>
      <w:r w:rsidRPr="00F62C04">
        <w:rPr>
          <w:rFonts w:ascii="Times New Roman" w:hAnsi="Times New Roman" w:cs="Times New Roman"/>
          <w:i/>
          <w:sz w:val="24"/>
          <w:szCs w:val="24"/>
          <w:lang w:val="en-US"/>
        </w:rPr>
        <w:t xml:space="preserve">Pata Dela </w:t>
      </w:r>
      <w:r w:rsidRPr="00F62C04">
        <w:rPr>
          <w:rFonts w:ascii="Times New Roman" w:hAnsi="Times New Roman" w:cs="Times New Roman"/>
          <w:sz w:val="24"/>
          <w:szCs w:val="24"/>
          <w:lang w:val="en-US"/>
        </w:rPr>
        <w:t>yang berbunyi “</w:t>
      </w:r>
      <w:r w:rsidRPr="00F62C04">
        <w:rPr>
          <w:rFonts w:ascii="Times New Roman" w:hAnsi="Times New Roman" w:cs="Times New Roman"/>
          <w:i/>
          <w:sz w:val="24"/>
          <w:szCs w:val="24"/>
          <w:lang w:val="en-US"/>
        </w:rPr>
        <w:t xml:space="preserve">Dua wi uma bodha ne’e su’a, nuka wi sa’o ne’e ranga da baka ghako </w:t>
      </w:r>
      <w:r w:rsidRPr="00F62C04">
        <w:rPr>
          <w:rFonts w:ascii="Times New Roman" w:hAnsi="Times New Roman" w:cs="Times New Roman"/>
          <w:sz w:val="24"/>
          <w:szCs w:val="24"/>
          <w:lang w:val="en-US"/>
        </w:rPr>
        <w:lastRenderedPageBreak/>
        <w:t xml:space="preserve">(pergi ke kebun bawa su’a, pulang ke rumah bawa makan babi). Makna dari syair di atas adalah. Bekerja keras dan bersungguh-sungguh. Selain itu lirik lain dalam syair yang memiliki makna setia anak harus bertanggung jawab yaitu </w:t>
      </w:r>
      <w:r w:rsidRPr="00F62C04">
        <w:rPr>
          <w:rFonts w:ascii="Times New Roman" w:hAnsi="Times New Roman" w:cs="Times New Roman"/>
          <w:i/>
          <w:sz w:val="24"/>
          <w:szCs w:val="24"/>
          <w:lang w:val="en-US"/>
        </w:rPr>
        <w:t xml:space="preserve">Ngo ma’e bari kadhi </w:t>
      </w:r>
      <w:r w:rsidRPr="00F62C04">
        <w:rPr>
          <w:rFonts w:ascii="Times New Roman" w:hAnsi="Times New Roman" w:cs="Times New Roman"/>
          <w:sz w:val="24"/>
          <w:szCs w:val="24"/>
          <w:lang w:val="en-US"/>
        </w:rPr>
        <w:t xml:space="preserve">(bekerja jangan langgar). </w:t>
      </w:r>
    </w:p>
    <w:p w:rsidR="004D3BA0" w:rsidRDefault="004D3BA0" w:rsidP="004D3BA0">
      <w:pPr>
        <w:pStyle w:val="ListParagraph"/>
        <w:spacing w:after="0" w:line="360" w:lineRule="auto"/>
        <w:ind w:left="0" w:firstLine="540"/>
        <w:jc w:val="both"/>
        <w:rPr>
          <w:rFonts w:ascii="Times New Roman" w:hAnsi="Times New Roman" w:cs="Times New Roman"/>
          <w:sz w:val="24"/>
          <w:szCs w:val="24"/>
          <w:lang w:val="en-US"/>
        </w:rPr>
      </w:pPr>
      <w:r w:rsidRPr="00F62C04">
        <w:rPr>
          <w:rFonts w:ascii="Times New Roman" w:hAnsi="Times New Roman" w:cs="Times New Roman"/>
          <w:sz w:val="24"/>
          <w:szCs w:val="24"/>
          <w:lang w:val="en-US"/>
        </w:rPr>
        <w:t>Dengan demiikian setia bunyi dari lirik syair di atas mengajarkan makna agar anak cucu suku Ngada memilimi tanggung jawab yang tinggi terhadap hidupnya. Setiap keputusan yang diambiul dalam hidup harus di pertanggung jawabkan. Pekerjaan yang diberikan oleh orang tua ataupun lingkungan harus dikerjakan dengan tanggung jawab. Teladan yang diberikan oleh Budaya suku Ngada melalui teladan orang tua dan masyarakat serta lingkungan sekitar dari  memberikan dampak yang baik terhadap karaker anak suku Ngada.</w:t>
      </w:r>
    </w:p>
    <w:p w:rsidR="00D62DC4" w:rsidRDefault="00D62DC4" w:rsidP="004D3BA0">
      <w:pPr>
        <w:pStyle w:val="ListParagraph"/>
        <w:spacing w:after="0" w:line="360" w:lineRule="auto"/>
        <w:ind w:left="0" w:firstLine="540"/>
        <w:jc w:val="both"/>
        <w:rPr>
          <w:rFonts w:ascii="Times New Roman" w:hAnsi="Times New Roman" w:cs="Times New Roman"/>
          <w:sz w:val="24"/>
          <w:szCs w:val="24"/>
          <w:lang w:val="en-US"/>
        </w:rPr>
      </w:pPr>
    </w:p>
    <w:p w:rsidR="00D62DC4" w:rsidRDefault="00D62DC4" w:rsidP="00D62DC4">
      <w:pPr>
        <w:spacing w:after="0" w:line="360" w:lineRule="auto"/>
        <w:jc w:val="both"/>
        <w:rPr>
          <w:rFonts w:ascii="Times New Roman" w:hAnsi="Times New Roman" w:cs="Times New Roman"/>
          <w:b/>
          <w:sz w:val="24"/>
          <w:szCs w:val="24"/>
        </w:rPr>
      </w:pPr>
      <w:r w:rsidRPr="00D62DC4">
        <w:rPr>
          <w:rFonts w:ascii="Times New Roman" w:hAnsi="Times New Roman" w:cs="Times New Roman"/>
          <w:b/>
          <w:sz w:val="24"/>
          <w:szCs w:val="24"/>
        </w:rPr>
        <w:t xml:space="preserve">KESIMPULAN </w:t>
      </w:r>
    </w:p>
    <w:p w:rsidR="00D62DC4" w:rsidRDefault="00D62DC4" w:rsidP="00D62DC4">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Nalo merupakan simbol dari salah satu budaya masyrakat suku Ngadha yang mencerminkan nilai-nilai karakter posotif bagi anak usia dini. </w:t>
      </w:r>
      <w:r w:rsidR="00F92A71">
        <w:rPr>
          <w:rFonts w:ascii="Times New Roman" w:hAnsi="Times New Roman" w:cs="Times New Roman"/>
          <w:sz w:val="24"/>
          <w:szCs w:val="24"/>
        </w:rPr>
        <w:t xml:space="preserve">Pembiasaan nilai-nilai yang tertanam dalam budaya nalo pada anak-anak menstimulasi anak-anak usia dini untuk merespon dan meniru perilku orang tua,dan masyarakt sekitar. Karakter-karakter baik yang terbentuk dari pembiasaan, dan teladan </w:t>
      </w:r>
      <w:r w:rsidR="00F92A71">
        <w:rPr>
          <w:rFonts w:ascii="Times New Roman" w:hAnsi="Times New Roman" w:cs="Times New Roman"/>
          <w:sz w:val="24"/>
          <w:szCs w:val="24"/>
        </w:rPr>
        <w:lastRenderedPageBreak/>
        <w:t>orang tua dan masyrakat sekitar diaplikasikan dalam kehidupan anak sehari-hari baik itu di rumah, sekolah,dan lingkungan masyarakat.</w:t>
      </w:r>
    </w:p>
    <w:p w:rsidR="00F92A71" w:rsidRPr="00D62DC4" w:rsidRDefault="00F92A71" w:rsidP="00D62DC4">
      <w:pPr>
        <w:spacing w:after="0" w:line="360" w:lineRule="auto"/>
        <w:ind w:firstLine="540"/>
        <w:jc w:val="both"/>
        <w:rPr>
          <w:rFonts w:ascii="Times New Roman" w:hAnsi="Times New Roman" w:cs="Times New Roman"/>
          <w:sz w:val="24"/>
          <w:szCs w:val="24"/>
        </w:rPr>
      </w:pPr>
    </w:p>
    <w:p w:rsidR="00D62DC4" w:rsidRPr="00D62DC4" w:rsidRDefault="00D62DC4" w:rsidP="00D62DC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UCAPAN TERIMA KASIH </w:t>
      </w:r>
    </w:p>
    <w:p w:rsidR="004D3BA0" w:rsidRDefault="00F92A71" w:rsidP="004D3B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Terima kasi peneliti ucapkan kepda orang tya, keluarga, teman-teman, dan masyarakat di tempat penelitian atas motivasi dan doanya. Disamping itu untuk dosen pembimbing 1 yaitu Prof. Dr. Yufiarti, M.Psi., dan dosen pembimbing II yaitu Dr. Asep Supena, M.Psi.</w:t>
      </w:r>
    </w:p>
    <w:p w:rsidR="00F92A71" w:rsidRPr="00F62C04" w:rsidRDefault="00F92A71" w:rsidP="004D3BA0">
      <w:pPr>
        <w:spacing w:after="0" w:line="360" w:lineRule="auto"/>
        <w:jc w:val="both"/>
        <w:rPr>
          <w:rFonts w:ascii="Times New Roman" w:hAnsi="Times New Roman" w:cs="Times New Roman"/>
          <w:sz w:val="24"/>
          <w:szCs w:val="24"/>
        </w:rPr>
      </w:pPr>
    </w:p>
    <w:p w:rsidR="004D3BA0" w:rsidRPr="00F62C04" w:rsidRDefault="004D3BA0" w:rsidP="004D3BA0">
      <w:pPr>
        <w:spacing w:after="0" w:line="360" w:lineRule="auto"/>
        <w:jc w:val="both"/>
        <w:rPr>
          <w:rFonts w:ascii="Times New Roman" w:hAnsi="Times New Roman" w:cs="Times New Roman"/>
          <w:b/>
          <w:sz w:val="24"/>
          <w:szCs w:val="24"/>
          <w:lang w:val="id-ID"/>
        </w:rPr>
      </w:pPr>
      <w:r w:rsidRPr="00F62C04">
        <w:rPr>
          <w:rFonts w:ascii="Times New Roman" w:hAnsi="Times New Roman" w:cs="Times New Roman"/>
          <w:b/>
          <w:sz w:val="24"/>
          <w:szCs w:val="24"/>
        </w:rPr>
        <w:t xml:space="preserve">DAFTAR PUSTAKA </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Pr>
          <w:rFonts w:ascii="Times New Roman" w:hAnsi="Times New Roman" w:cs="Times New Roman"/>
          <w:b/>
          <w:sz w:val="24"/>
          <w:szCs w:val="24"/>
        </w:rPr>
        <w:fldChar w:fldCharType="begin" w:fldLock="1"/>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sidRPr="00F92A71">
        <w:rPr>
          <w:rFonts w:ascii="Times New Roman" w:hAnsi="Times New Roman" w:cs="Times New Roman"/>
          <w:noProof/>
          <w:sz w:val="24"/>
          <w:szCs w:val="24"/>
        </w:rPr>
        <w:t xml:space="preserve">Carol, S., Sharon, C., &amp; Renee, C. F. (2010). </w:t>
      </w:r>
      <w:r w:rsidRPr="00F92A71">
        <w:rPr>
          <w:rFonts w:ascii="Times New Roman" w:hAnsi="Times New Roman" w:cs="Times New Roman"/>
          <w:i/>
          <w:iCs/>
          <w:noProof/>
          <w:sz w:val="24"/>
          <w:szCs w:val="24"/>
        </w:rPr>
        <w:t>Social Studies for the Preschool/ Primary Child Eighth Edition</w:t>
      </w:r>
      <w:r w:rsidRPr="00F92A71">
        <w:rPr>
          <w:rFonts w:ascii="Times New Roman" w:hAnsi="Times New Roman" w:cs="Times New Roman"/>
          <w:noProof/>
          <w:sz w:val="24"/>
          <w:szCs w:val="24"/>
        </w:rPr>
        <w:t>. New Jersey: Pearson Education.</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Creswell, J. (2007). </w:t>
      </w:r>
      <w:r w:rsidRPr="00F92A71">
        <w:rPr>
          <w:rFonts w:ascii="Times New Roman" w:hAnsi="Times New Roman" w:cs="Times New Roman"/>
          <w:i/>
          <w:iCs/>
          <w:noProof/>
          <w:sz w:val="24"/>
          <w:szCs w:val="24"/>
        </w:rPr>
        <w:t>Qualitative Inquiry &amp; research Design</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Emzir. (2008). </w:t>
      </w:r>
      <w:r w:rsidRPr="00F92A71">
        <w:rPr>
          <w:rFonts w:ascii="Times New Roman" w:hAnsi="Times New Roman" w:cs="Times New Roman"/>
          <w:i/>
          <w:iCs/>
          <w:noProof/>
          <w:sz w:val="24"/>
          <w:szCs w:val="24"/>
        </w:rPr>
        <w:t>Metode Penelitian Pendidikan</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Ferdiawan, E., &amp; Putra, W. E. (2013). Esq Education for Children Character Building based on Phylosophy of Javaness in Indonesia. </w:t>
      </w:r>
      <w:r w:rsidRPr="00F92A71">
        <w:rPr>
          <w:rFonts w:ascii="Times New Roman" w:hAnsi="Times New Roman" w:cs="Times New Roman"/>
          <w:i/>
          <w:iCs/>
          <w:noProof/>
          <w:sz w:val="24"/>
          <w:szCs w:val="24"/>
        </w:rPr>
        <w:t>Procedia - Social and Behavioral Sciences</w:t>
      </w:r>
      <w:r w:rsidRPr="00F92A71">
        <w:rPr>
          <w:rFonts w:ascii="Times New Roman" w:hAnsi="Times New Roman" w:cs="Times New Roman"/>
          <w:noProof/>
          <w:sz w:val="24"/>
          <w:szCs w:val="24"/>
        </w:rPr>
        <w:t>. https://doi.org/10.1016/j.sbspro.2013.12.123</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French, G. (20017). </w:t>
      </w:r>
      <w:r w:rsidRPr="00F92A71">
        <w:rPr>
          <w:rFonts w:ascii="Times New Roman" w:hAnsi="Times New Roman" w:cs="Times New Roman"/>
          <w:i/>
          <w:iCs/>
          <w:noProof/>
          <w:sz w:val="24"/>
          <w:szCs w:val="24"/>
        </w:rPr>
        <w:t xml:space="preserve">Children’s early learning and development. (National </w:t>
      </w:r>
      <w:r w:rsidRPr="00F92A71">
        <w:rPr>
          <w:rFonts w:ascii="Times New Roman" w:hAnsi="Times New Roman" w:cs="Times New Roman"/>
          <w:i/>
          <w:iCs/>
          <w:noProof/>
          <w:sz w:val="24"/>
          <w:szCs w:val="24"/>
        </w:rPr>
        <w:lastRenderedPageBreak/>
        <w:t>Council for Curriculum and Assessment)</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Juma, A. W. (2012). </w:t>
      </w:r>
      <w:r w:rsidRPr="00F92A71">
        <w:rPr>
          <w:rFonts w:ascii="Times New Roman" w:hAnsi="Times New Roman" w:cs="Times New Roman"/>
          <w:i/>
          <w:iCs/>
          <w:noProof/>
          <w:sz w:val="24"/>
          <w:szCs w:val="24"/>
        </w:rPr>
        <w:t>Education for Character</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Kh, E. F. ., &amp; Mukhlis, G. . (2017). Pendidikan Anak Usia Dini menurut Q.S. Lukman : 13-19. </w:t>
      </w:r>
      <w:r w:rsidRPr="00F92A71">
        <w:rPr>
          <w:rFonts w:ascii="Times New Roman" w:hAnsi="Times New Roman" w:cs="Times New Roman"/>
          <w:i/>
          <w:iCs/>
          <w:noProof/>
          <w:sz w:val="24"/>
          <w:szCs w:val="24"/>
        </w:rPr>
        <w:t>Jurnal Anak Uisa Dini Dan Pendidikan Anak Usia Dini</w:t>
      </w:r>
      <w:r w:rsidRPr="00F92A71">
        <w:rPr>
          <w:rFonts w:ascii="Times New Roman" w:hAnsi="Times New Roman" w:cs="Times New Roman"/>
          <w:noProof/>
          <w:sz w:val="24"/>
          <w:szCs w:val="24"/>
        </w:rPr>
        <w:t xml:space="preserve">, </w:t>
      </w:r>
      <w:r w:rsidRPr="00F92A71">
        <w:rPr>
          <w:rFonts w:ascii="Times New Roman" w:hAnsi="Times New Roman" w:cs="Times New Roman"/>
          <w:i/>
          <w:iCs/>
          <w:noProof/>
          <w:sz w:val="24"/>
          <w:szCs w:val="24"/>
        </w:rPr>
        <w:t>3</w:t>
      </w:r>
      <w:r w:rsidRPr="00F92A71">
        <w:rPr>
          <w:rFonts w:ascii="Times New Roman" w:hAnsi="Times New Roman" w:cs="Times New Roman"/>
          <w:noProof/>
          <w:sz w:val="24"/>
          <w:szCs w:val="24"/>
        </w:rPr>
        <w:t>, 42.</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Komalasari, K., &amp; Saripudin, D. (2017). </w:t>
      </w:r>
      <w:r w:rsidRPr="00F92A71">
        <w:rPr>
          <w:rFonts w:ascii="Times New Roman" w:hAnsi="Times New Roman" w:cs="Times New Roman"/>
          <w:i/>
          <w:iCs/>
          <w:noProof/>
          <w:sz w:val="24"/>
          <w:szCs w:val="24"/>
        </w:rPr>
        <w:t>pendidikan karakter (konsep dan aplikasi living values education)</w:t>
      </w:r>
      <w:r w:rsidRPr="00F92A71">
        <w:rPr>
          <w:rFonts w:ascii="Times New Roman" w:hAnsi="Times New Roman" w:cs="Times New Roman"/>
          <w:noProof/>
          <w:sz w:val="24"/>
          <w:szCs w:val="24"/>
        </w:rPr>
        <w:t>. Bandung: PT Refika Aditama.</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Komariah, &amp; Satori. (2012). </w:t>
      </w:r>
      <w:r w:rsidRPr="00F92A71">
        <w:rPr>
          <w:rFonts w:ascii="Times New Roman" w:hAnsi="Times New Roman" w:cs="Times New Roman"/>
          <w:i/>
          <w:iCs/>
          <w:noProof/>
          <w:sz w:val="24"/>
          <w:szCs w:val="24"/>
        </w:rPr>
        <w:t>Metodelogi Penelitian Kualitatif</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Moraru, C., Gomez, J., &amp; Mcguigan, N. (2016). Developmental changes in the influence of conventional and instrumental cues on over-imitation in 3- to 6-year-old children. </w:t>
      </w:r>
      <w:r w:rsidRPr="00F92A71">
        <w:rPr>
          <w:rFonts w:ascii="Times New Roman" w:hAnsi="Times New Roman" w:cs="Times New Roman"/>
          <w:i/>
          <w:iCs/>
          <w:noProof/>
          <w:sz w:val="24"/>
          <w:szCs w:val="24"/>
        </w:rPr>
        <w:t>Experimental Child Psyhology</w:t>
      </w:r>
      <w:r w:rsidRPr="00F92A71">
        <w:rPr>
          <w:rFonts w:ascii="Times New Roman" w:hAnsi="Times New Roman" w:cs="Times New Roman"/>
          <w:noProof/>
          <w:sz w:val="24"/>
          <w:szCs w:val="24"/>
        </w:rPr>
        <w:t>, 34–47.</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Narawati, T. (2019). </w:t>
      </w:r>
      <w:r w:rsidRPr="00F92A71">
        <w:rPr>
          <w:rFonts w:ascii="Times New Roman" w:hAnsi="Times New Roman" w:cs="Times New Roman"/>
          <w:i/>
          <w:iCs/>
          <w:noProof/>
          <w:sz w:val="24"/>
          <w:szCs w:val="24"/>
        </w:rPr>
        <w:t>Arts and Design Education for Character Building</w:t>
      </w:r>
      <w:r w:rsidRPr="00F92A71">
        <w:rPr>
          <w:rFonts w:ascii="Times New Roman" w:hAnsi="Times New Roman" w:cs="Times New Roman"/>
          <w:noProof/>
          <w:sz w:val="24"/>
          <w:szCs w:val="24"/>
        </w:rPr>
        <w:t>. (January). https://doi.org/10.2991/icade-18.2019.38</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Papalia, Sally, Old, dan Ruth, D. F. (2008). </w:t>
      </w:r>
      <w:r w:rsidRPr="00F92A71">
        <w:rPr>
          <w:rFonts w:ascii="Times New Roman" w:hAnsi="Times New Roman" w:cs="Times New Roman"/>
          <w:i/>
          <w:iCs/>
          <w:noProof/>
          <w:sz w:val="24"/>
          <w:szCs w:val="24"/>
        </w:rPr>
        <w:t>Human Development, Edisi Kesembilan</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Pelu, M., &amp; Isawati, I. (2019). </w:t>
      </w:r>
      <w:r w:rsidRPr="00F92A71">
        <w:rPr>
          <w:rFonts w:ascii="Times New Roman" w:hAnsi="Times New Roman" w:cs="Times New Roman"/>
          <w:i/>
          <w:iCs/>
          <w:noProof/>
          <w:sz w:val="24"/>
          <w:szCs w:val="24"/>
        </w:rPr>
        <w:t xml:space="preserve">Historical Value of Cetho Temple as Local </w:t>
      </w:r>
      <w:r w:rsidRPr="00F92A71">
        <w:rPr>
          <w:rFonts w:ascii="Times New Roman" w:hAnsi="Times New Roman" w:cs="Times New Roman"/>
          <w:i/>
          <w:iCs/>
          <w:noProof/>
          <w:sz w:val="24"/>
          <w:szCs w:val="24"/>
        </w:rPr>
        <w:lastRenderedPageBreak/>
        <w:t>Culture-Based Character Education Source and Material</w:t>
      </w:r>
      <w:r w:rsidRPr="00F92A71">
        <w:rPr>
          <w:rFonts w:ascii="Times New Roman" w:hAnsi="Times New Roman" w:cs="Times New Roman"/>
          <w:noProof/>
          <w:sz w:val="24"/>
          <w:szCs w:val="24"/>
        </w:rPr>
        <w:t xml:space="preserve">. </w:t>
      </w:r>
      <w:r w:rsidRPr="00F92A71">
        <w:rPr>
          <w:rFonts w:ascii="Times New Roman" w:hAnsi="Times New Roman" w:cs="Times New Roman"/>
          <w:i/>
          <w:iCs/>
          <w:noProof/>
          <w:sz w:val="24"/>
          <w:szCs w:val="24"/>
        </w:rPr>
        <w:t>279</w:t>
      </w:r>
      <w:r w:rsidRPr="00F92A71">
        <w:rPr>
          <w:rFonts w:ascii="Times New Roman" w:hAnsi="Times New Roman" w:cs="Times New Roman"/>
          <w:noProof/>
          <w:sz w:val="24"/>
          <w:szCs w:val="24"/>
        </w:rPr>
        <w:t>(Icalc 2018), 394–401. https://doi.org/10.2991/icalc-18.2019.56</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Review, L., &amp; Stedje, L. B. (n.d.). </w:t>
      </w:r>
      <w:r w:rsidRPr="00F92A71">
        <w:rPr>
          <w:rFonts w:ascii="Times New Roman" w:hAnsi="Times New Roman" w:cs="Times New Roman"/>
          <w:i/>
          <w:iCs/>
          <w:noProof/>
          <w:sz w:val="24"/>
          <w:szCs w:val="24"/>
        </w:rPr>
        <w:t>Nuts and Bolts of Character Education</w:t>
      </w:r>
      <w:r w:rsidRPr="00F92A71">
        <w:rPr>
          <w:rFonts w:ascii="Times New Roman" w:hAnsi="Times New Roman" w:cs="Times New Roman"/>
          <w:noProof/>
          <w:sz w:val="24"/>
          <w:szCs w:val="24"/>
        </w:rPr>
        <w:t>. 1–19.</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Rokhman, F., Hum, M., &amp; Syaifudin, A. (2014). Character Education For Golden Generation 2045 ( National Character Building for Indonesian Golden Years ). </w:t>
      </w:r>
      <w:r w:rsidRPr="00F92A71">
        <w:rPr>
          <w:rFonts w:ascii="Times New Roman" w:hAnsi="Times New Roman" w:cs="Times New Roman"/>
          <w:i/>
          <w:iCs/>
          <w:noProof/>
          <w:sz w:val="24"/>
          <w:szCs w:val="24"/>
        </w:rPr>
        <w:t>Procedia - Social and Behavioral Sciences</w:t>
      </w:r>
      <w:r w:rsidRPr="00F92A71">
        <w:rPr>
          <w:rFonts w:ascii="Times New Roman" w:hAnsi="Times New Roman" w:cs="Times New Roman"/>
          <w:noProof/>
          <w:sz w:val="24"/>
          <w:szCs w:val="24"/>
        </w:rPr>
        <w:t xml:space="preserve">, </w:t>
      </w:r>
      <w:r w:rsidRPr="00F92A71">
        <w:rPr>
          <w:rFonts w:ascii="Times New Roman" w:hAnsi="Times New Roman" w:cs="Times New Roman"/>
          <w:i/>
          <w:iCs/>
          <w:noProof/>
          <w:sz w:val="24"/>
          <w:szCs w:val="24"/>
        </w:rPr>
        <w:t>141</w:t>
      </w:r>
      <w:r w:rsidRPr="00F92A71">
        <w:rPr>
          <w:rFonts w:ascii="Times New Roman" w:hAnsi="Times New Roman" w:cs="Times New Roman"/>
          <w:noProof/>
          <w:sz w:val="24"/>
          <w:szCs w:val="24"/>
        </w:rPr>
        <w:t>, 1161–1165. https://doi.org/10.1016/j.sbspro.2014.05.197</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Spradley, J. P. (1980). </w:t>
      </w:r>
      <w:r w:rsidRPr="00F92A71">
        <w:rPr>
          <w:rFonts w:ascii="Times New Roman" w:hAnsi="Times New Roman" w:cs="Times New Roman"/>
          <w:i/>
          <w:iCs/>
          <w:noProof/>
          <w:sz w:val="24"/>
          <w:szCs w:val="24"/>
        </w:rPr>
        <w:t>Participant Observation</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Sudiana, N. N. (2015). Ni Nyoman Sudiana, Pendidikan Karakter Melalui Gending Rare. </w:t>
      </w:r>
      <w:r w:rsidRPr="00F92A71">
        <w:rPr>
          <w:rFonts w:ascii="Times New Roman" w:hAnsi="Times New Roman" w:cs="Times New Roman"/>
          <w:i/>
          <w:iCs/>
          <w:noProof/>
          <w:sz w:val="24"/>
          <w:szCs w:val="24"/>
        </w:rPr>
        <w:t>PENDIDIKAN ANAK USIA DINi</w:t>
      </w:r>
      <w:r w:rsidRPr="00F92A71">
        <w:rPr>
          <w:rFonts w:ascii="Times New Roman" w:hAnsi="Times New Roman" w:cs="Times New Roman"/>
          <w:noProof/>
          <w:sz w:val="24"/>
          <w:szCs w:val="24"/>
        </w:rPr>
        <w:t xml:space="preserve">, </w:t>
      </w:r>
      <w:r w:rsidRPr="00F92A71">
        <w:rPr>
          <w:rFonts w:ascii="Times New Roman" w:hAnsi="Times New Roman" w:cs="Times New Roman"/>
          <w:i/>
          <w:iCs/>
          <w:noProof/>
          <w:sz w:val="24"/>
          <w:szCs w:val="24"/>
        </w:rPr>
        <w:t>9</w:t>
      </w:r>
      <w:r w:rsidRPr="00F92A71">
        <w:rPr>
          <w:rFonts w:ascii="Times New Roman" w:hAnsi="Times New Roman" w:cs="Times New Roman"/>
          <w:noProof/>
          <w:sz w:val="24"/>
          <w:szCs w:val="24"/>
        </w:rPr>
        <w:t>, 51.</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Sugiyo, R., &amp; Purwastuti, L. A. (2017). Local Wisdom-Based Character Education Model in Elementary School in Bantul Yogyakarta Indonesia. </w:t>
      </w:r>
      <w:r w:rsidRPr="00F92A71">
        <w:rPr>
          <w:rFonts w:ascii="Times New Roman" w:hAnsi="Times New Roman" w:cs="Times New Roman"/>
          <w:i/>
          <w:iCs/>
          <w:noProof/>
          <w:sz w:val="24"/>
          <w:szCs w:val="24"/>
        </w:rPr>
        <w:t>Sino-US English Teaching</w:t>
      </w:r>
      <w:r w:rsidRPr="00F92A71">
        <w:rPr>
          <w:rFonts w:ascii="Times New Roman" w:hAnsi="Times New Roman" w:cs="Times New Roman"/>
          <w:noProof/>
          <w:sz w:val="24"/>
          <w:szCs w:val="24"/>
        </w:rPr>
        <w:t xml:space="preserve">, </w:t>
      </w:r>
      <w:r w:rsidRPr="00F92A71">
        <w:rPr>
          <w:rFonts w:ascii="Times New Roman" w:hAnsi="Times New Roman" w:cs="Times New Roman"/>
          <w:i/>
          <w:iCs/>
          <w:noProof/>
          <w:sz w:val="24"/>
          <w:szCs w:val="24"/>
        </w:rPr>
        <w:t>14</w:t>
      </w:r>
      <w:r w:rsidRPr="00F92A71">
        <w:rPr>
          <w:rFonts w:ascii="Times New Roman" w:hAnsi="Times New Roman" w:cs="Times New Roman"/>
          <w:noProof/>
          <w:sz w:val="24"/>
          <w:szCs w:val="24"/>
        </w:rPr>
        <w:t>(5). https://doi.org/10.17265/1539-8072/2017.05.003</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Sugiyono. (2007). </w:t>
      </w:r>
      <w:r w:rsidRPr="00F92A71">
        <w:rPr>
          <w:rFonts w:ascii="Times New Roman" w:hAnsi="Times New Roman" w:cs="Times New Roman"/>
          <w:i/>
          <w:iCs/>
          <w:noProof/>
          <w:sz w:val="24"/>
          <w:szCs w:val="24"/>
        </w:rPr>
        <w:t>Penelitian Kualitatif, Kuantitatif dan R&amp;D</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Suprayekti. (2013). </w:t>
      </w:r>
      <w:r w:rsidRPr="00F92A71">
        <w:rPr>
          <w:rFonts w:ascii="Times New Roman" w:hAnsi="Times New Roman" w:cs="Times New Roman"/>
          <w:i/>
          <w:iCs/>
          <w:noProof/>
          <w:sz w:val="24"/>
          <w:szCs w:val="24"/>
        </w:rPr>
        <w:t xml:space="preserve">Pengembangan bahan belajar “pendidikan karakter anak usia </w:t>
      </w:r>
      <w:r w:rsidRPr="00F92A71">
        <w:rPr>
          <w:rFonts w:ascii="Times New Roman" w:hAnsi="Times New Roman" w:cs="Times New Roman"/>
          <w:i/>
          <w:iCs/>
          <w:noProof/>
          <w:sz w:val="24"/>
          <w:szCs w:val="24"/>
        </w:rPr>
        <w:lastRenderedPageBreak/>
        <w:t>sekolah dasar” untuk orang tua</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Tanto, O. D., Hapidin, H., &amp; Supena, A. (2019). Penanaman Karakter Anak Usia Dini dalam Kesenian Tradisional Tatah Sungging. </w:t>
      </w:r>
      <w:r w:rsidRPr="00F92A71">
        <w:rPr>
          <w:rFonts w:ascii="Times New Roman" w:hAnsi="Times New Roman" w:cs="Times New Roman"/>
          <w:i/>
          <w:iCs/>
          <w:noProof/>
          <w:sz w:val="24"/>
          <w:szCs w:val="24"/>
        </w:rPr>
        <w:t>Jurnal Obsesi : Jurnal Pendidikan Anak Usia Dini</w:t>
      </w:r>
      <w:r w:rsidRPr="00F92A71">
        <w:rPr>
          <w:rFonts w:ascii="Times New Roman" w:hAnsi="Times New Roman" w:cs="Times New Roman"/>
          <w:noProof/>
          <w:sz w:val="24"/>
          <w:szCs w:val="24"/>
        </w:rPr>
        <w:t xml:space="preserve">, </w:t>
      </w:r>
      <w:r w:rsidRPr="00F92A71">
        <w:rPr>
          <w:rFonts w:ascii="Times New Roman" w:hAnsi="Times New Roman" w:cs="Times New Roman"/>
          <w:i/>
          <w:iCs/>
          <w:noProof/>
          <w:sz w:val="24"/>
          <w:szCs w:val="24"/>
        </w:rPr>
        <w:t>3</w:t>
      </w:r>
      <w:r w:rsidRPr="00F92A71">
        <w:rPr>
          <w:rFonts w:ascii="Times New Roman" w:hAnsi="Times New Roman" w:cs="Times New Roman"/>
          <w:noProof/>
          <w:sz w:val="24"/>
          <w:szCs w:val="24"/>
        </w:rPr>
        <w:t>(2), 337. https://doi.org/10.31004/obsesi.v3i2.192</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Wagiran. (2012). Pengembangan karakter berbasis kearifan lokal. </w:t>
      </w:r>
      <w:r w:rsidRPr="00F92A71">
        <w:rPr>
          <w:rFonts w:ascii="Times New Roman" w:hAnsi="Times New Roman" w:cs="Times New Roman"/>
          <w:i/>
          <w:iCs/>
          <w:noProof/>
          <w:sz w:val="24"/>
          <w:szCs w:val="24"/>
        </w:rPr>
        <w:t>Jurnal Pendidikan Karakter</w:t>
      </w:r>
      <w:r w:rsidRPr="00F92A71">
        <w:rPr>
          <w:rFonts w:ascii="Times New Roman" w:hAnsi="Times New Roman" w:cs="Times New Roman"/>
          <w:noProof/>
          <w:sz w:val="24"/>
          <w:szCs w:val="24"/>
        </w:rPr>
        <w:t xml:space="preserve">, </w:t>
      </w:r>
      <w:r w:rsidRPr="00F92A71">
        <w:rPr>
          <w:rFonts w:ascii="Times New Roman" w:hAnsi="Times New Roman" w:cs="Times New Roman"/>
          <w:i/>
          <w:iCs/>
          <w:noProof/>
          <w:sz w:val="24"/>
          <w:szCs w:val="24"/>
        </w:rPr>
        <w:t>II</w:t>
      </w:r>
      <w:r w:rsidRPr="00F92A71">
        <w:rPr>
          <w:rFonts w:ascii="Times New Roman" w:hAnsi="Times New Roman" w:cs="Times New Roman"/>
          <w:noProof/>
          <w:sz w:val="24"/>
          <w:szCs w:val="24"/>
        </w:rPr>
        <w:t>(3), 329–339.</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Wahyu, Y., &amp; Leonangung Edu,  dan A. (2018). Reconstruction Of Character Values Based On Manggaraian Culture. </w:t>
      </w:r>
      <w:r w:rsidRPr="00F92A71">
        <w:rPr>
          <w:rFonts w:ascii="Times New Roman" w:hAnsi="Times New Roman" w:cs="Times New Roman"/>
          <w:i/>
          <w:iCs/>
          <w:noProof/>
          <w:sz w:val="24"/>
          <w:szCs w:val="24"/>
        </w:rPr>
        <w:t>SHS Web of Conferences</w:t>
      </w:r>
      <w:r w:rsidRPr="00F92A71">
        <w:rPr>
          <w:rFonts w:ascii="Times New Roman" w:hAnsi="Times New Roman" w:cs="Times New Roman"/>
          <w:noProof/>
          <w:sz w:val="24"/>
          <w:szCs w:val="24"/>
        </w:rPr>
        <w:t xml:space="preserve">, </w:t>
      </w:r>
      <w:r w:rsidRPr="00F92A71">
        <w:rPr>
          <w:rFonts w:ascii="Times New Roman" w:hAnsi="Times New Roman" w:cs="Times New Roman"/>
          <w:i/>
          <w:iCs/>
          <w:noProof/>
          <w:sz w:val="24"/>
          <w:szCs w:val="24"/>
        </w:rPr>
        <w:t>42</w:t>
      </w:r>
      <w:r w:rsidRPr="00F92A71">
        <w:rPr>
          <w:rFonts w:ascii="Times New Roman" w:hAnsi="Times New Roman" w:cs="Times New Roman"/>
          <w:noProof/>
          <w:sz w:val="24"/>
          <w:szCs w:val="24"/>
        </w:rPr>
        <w:t>, 00029. https://doi.org/10.1051/shsconf/20184200029</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Walgito, B. (2004). </w:t>
      </w:r>
      <w:r w:rsidRPr="00F92A71">
        <w:rPr>
          <w:rFonts w:ascii="Times New Roman" w:hAnsi="Times New Roman" w:cs="Times New Roman"/>
          <w:i/>
          <w:iCs/>
          <w:noProof/>
          <w:sz w:val="24"/>
          <w:szCs w:val="24"/>
        </w:rPr>
        <w:t>Pengantar psikologi umum</w:t>
      </w:r>
      <w:r w:rsidRPr="00F92A71">
        <w:rPr>
          <w:rFonts w:ascii="Times New Roman" w:hAnsi="Times New Roman" w:cs="Times New Roman"/>
          <w:noProof/>
          <w:sz w:val="24"/>
          <w:szCs w:val="24"/>
        </w:rPr>
        <w:t>. Yogyakarta.</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Winter, P. (2010). </w:t>
      </w:r>
      <w:r w:rsidRPr="00F92A71">
        <w:rPr>
          <w:rFonts w:ascii="Times New Roman" w:hAnsi="Times New Roman" w:cs="Times New Roman"/>
          <w:i/>
          <w:iCs/>
          <w:noProof/>
          <w:sz w:val="24"/>
          <w:szCs w:val="24"/>
        </w:rPr>
        <w:t>Engaging Families in the Early Childhood Development Story</w:t>
      </w:r>
      <w:r w:rsidRPr="00F92A71">
        <w:rPr>
          <w:rFonts w:ascii="Times New Roman" w:hAnsi="Times New Roman" w:cs="Times New Roman"/>
          <w:noProof/>
          <w:sz w:val="24"/>
          <w:szCs w:val="24"/>
        </w:rPr>
        <w:t>. South Australia.</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F92A71">
        <w:rPr>
          <w:rFonts w:ascii="Times New Roman" w:hAnsi="Times New Roman" w:cs="Times New Roman"/>
          <w:noProof/>
          <w:sz w:val="24"/>
          <w:szCs w:val="24"/>
        </w:rPr>
        <w:t xml:space="preserve">World Health Organization. (20014). </w:t>
      </w:r>
      <w:r w:rsidRPr="00F92A71">
        <w:rPr>
          <w:rFonts w:ascii="Times New Roman" w:hAnsi="Times New Roman" w:cs="Times New Roman"/>
          <w:i/>
          <w:iCs/>
          <w:noProof/>
          <w:sz w:val="24"/>
          <w:szCs w:val="24"/>
        </w:rPr>
        <w:t>Departement of Child and Adolescent Health and Development (CAH). The Importance of Caregiver-Child Interactions for the Survival and Development of Young Children</w:t>
      </w:r>
      <w:r w:rsidRPr="00F92A71">
        <w:rPr>
          <w:rFonts w:ascii="Times New Roman" w:hAnsi="Times New Roman" w:cs="Times New Roman"/>
          <w:noProof/>
          <w:sz w:val="24"/>
          <w:szCs w:val="24"/>
        </w:rPr>
        <w:t>.</w:t>
      </w:r>
    </w:p>
    <w:p w:rsidR="00F92A71" w:rsidRPr="00F92A71" w:rsidRDefault="00F92A71" w:rsidP="00F92A71">
      <w:pPr>
        <w:widowControl w:val="0"/>
        <w:autoSpaceDE w:val="0"/>
        <w:autoSpaceDN w:val="0"/>
        <w:adjustRightInd w:val="0"/>
        <w:spacing w:after="0" w:line="360" w:lineRule="auto"/>
        <w:ind w:left="480" w:hanging="480"/>
        <w:rPr>
          <w:rFonts w:ascii="Times New Roman" w:hAnsi="Times New Roman" w:cs="Times New Roman"/>
          <w:noProof/>
          <w:sz w:val="24"/>
        </w:rPr>
      </w:pPr>
      <w:r w:rsidRPr="00F92A71">
        <w:rPr>
          <w:rFonts w:ascii="Times New Roman" w:hAnsi="Times New Roman" w:cs="Times New Roman"/>
          <w:noProof/>
          <w:sz w:val="24"/>
          <w:szCs w:val="24"/>
        </w:rPr>
        <w:t xml:space="preserve">Yaumi, M. (2014). </w:t>
      </w:r>
      <w:r w:rsidRPr="00F92A71">
        <w:rPr>
          <w:rFonts w:ascii="Times New Roman" w:hAnsi="Times New Roman" w:cs="Times New Roman"/>
          <w:i/>
          <w:iCs/>
          <w:noProof/>
          <w:sz w:val="24"/>
          <w:szCs w:val="24"/>
        </w:rPr>
        <w:t>Pendidikan Karakter. Landasan, Pilar &amp; Implementasi</w:t>
      </w:r>
      <w:r w:rsidRPr="00F92A71">
        <w:rPr>
          <w:rFonts w:ascii="Times New Roman" w:hAnsi="Times New Roman" w:cs="Times New Roman"/>
          <w:noProof/>
          <w:sz w:val="24"/>
          <w:szCs w:val="24"/>
        </w:rPr>
        <w:t>.</w:t>
      </w:r>
    </w:p>
    <w:p w:rsidR="004D3BA0" w:rsidRPr="00F62C04" w:rsidRDefault="00F92A71" w:rsidP="004D3BA0">
      <w:pPr>
        <w:tabs>
          <w:tab w:val="left" w:pos="283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fldChar w:fldCharType="end"/>
      </w:r>
    </w:p>
    <w:p w:rsidR="004D3BA0" w:rsidRPr="00F62C04" w:rsidRDefault="004D3BA0" w:rsidP="004D3BA0">
      <w:pPr>
        <w:tabs>
          <w:tab w:val="left" w:pos="2835"/>
        </w:tabs>
        <w:spacing w:after="0" w:line="360" w:lineRule="auto"/>
        <w:jc w:val="both"/>
        <w:rPr>
          <w:rFonts w:ascii="Times New Roman" w:hAnsi="Times New Roman" w:cs="Times New Roman"/>
          <w:b/>
          <w:sz w:val="24"/>
          <w:szCs w:val="24"/>
        </w:rPr>
      </w:pPr>
    </w:p>
    <w:p w:rsidR="004D3BA0" w:rsidRPr="00F62C04" w:rsidRDefault="004D3BA0" w:rsidP="004D3BA0">
      <w:pPr>
        <w:tabs>
          <w:tab w:val="left" w:pos="2835"/>
        </w:tabs>
        <w:spacing w:after="0" w:line="360" w:lineRule="auto"/>
        <w:jc w:val="both"/>
        <w:rPr>
          <w:rFonts w:ascii="Times New Roman" w:hAnsi="Times New Roman" w:cs="Times New Roman"/>
          <w:b/>
          <w:sz w:val="24"/>
          <w:szCs w:val="24"/>
        </w:rPr>
      </w:pPr>
    </w:p>
    <w:p w:rsidR="004D3BA0" w:rsidRPr="00F62C04" w:rsidRDefault="004D3BA0" w:rsidP="004D3BA0">
      <w:pPr>
        <w:tabs>
          <w:tab w:val="left" w:pos="2835"/>
        </w:tabs>
        <w:spacing w:after="0" w:line="360" w:lineRule="auto"/>
        <w:jc w:val="both"/>
        <w:rPr>
          <w:rFonts w:ascii="Times New Roman" w:hAnsi="Times New Roman" w:cs="Times New Roman"/>
          <w:b/>
          <w:sz w:val="24"/>
          <w:szCs w:val="24"/>
        </w:rPr>
      </w:pPr>
    </w:p>
    <w:p w:rsidR="004D3BA0" w:rsidRPr="00F62C04" w:rsidRDefault="004D3BA0" w:rsidP="004D3BA0">
      <w:pPr>
        <w:pStyle w:val="ListParagraph"/>
        <w:spacing w:after="0" w:line="360" w:lineRule="auto"/>
        <w:ind w:left="0" w:firstLine="720"/>
        <w:jc w:val="both"/>
        <w:rPr>
          <w:rFonts w:ascii="Times New Roman" w:hAnsi="Times New Roman" w:cs="Times New Roman"/>
          <w:sz w:val="24"/>
        </w:rPr>
      </w:pPr>
      <w:r w:rsidRPr="00F62C04">
        <w:rPr>
          <w:rFonts w:ascii="Times New Roman" w:hAnsi="Times New Roman" w:cs="Times New Roman"/>
          <w:sz w:val="24"/>
        </w:rPr>
        <w:t xml:space="preserve"> </w:t>
      </w:r>
    </w:p>
    <w:p w:rsidR="004D3BA0" w:rsidRPr="00F62C04" w:rsidRDefault="004D3BA0" w:rsidP="004D3BA0">
      <w:pPr>
        <w:pStyle w:val="ListParagraph"/>
        <w:spacing w:after="0" w:line="360" w:lineRule="auto"/>
        <w:ind w:left="0" w:firstLine="900"/>
        <w:jc w:val="both"/>
        <w:rPr>
          <w:rFonts w:ascii="Times New Roman" w:hAnsi="Times New Roman" w:cs="Times New Roman"/>
          <w:b/>
          <w:sz w:val="24"/>
          <w:szCs w:val="24"/>
          <w:lang w:val="en-US"/>
        </w:rPr>
      </w:pPr>
    </w:p>
    <w:p w:rsidR="004D3BA0" w:rsidRPr="00F62C04" w:rsidRDefault="004D3BA0" w:rsidP="004D3BA0">
      <w:pPr>
        <w:pStyle w:val="ListParagraph"/>
        <w:spacing w:after="0" w:line="360" w:lineRule="auto"/>
        <w:ind w:left="426"/>
        <w:jc w:val="both"/>
        <w:rPr>
          <w:rFonts w:ascii="Times New Roman" w:hAnsi="Times New Roman" w:cs="Times New Roman"/>
          <w:b/>
          <w:sz w:val="24"/>
          <w:szCs w:val="24"/>
          <w:lang w:val="en-US"/>
        </w:rPr>
      </w:pPr>
    </w:p>
    <w:p w:rsidR="004D3BA0" w:rsidRPr="00F62C04" w:rsidRDefault="004D3BA0" w:rsidP="004D3BA0">
      <w:pPr>
        <w:pStyle w:val="ListParagraph"/>
        <w:spacing w:after="0" w:line="360" w:lineRule="auto"/>
        <w:ind w:left="426"/>
        <w:jc w:val="both"/>
        <w:rPr>
          <w:rFonts w:ascii="Times New Roman" w:hAnsi="Times New Roman" w:cs="Times New Roman"/>
          <w:sz w:val="24"/>
          <w:szCs w:val="24"/>
        </w:rPr>
      </w:pPr>
    </w:p>
    <w:p w:rsidR="004D3BA0" w:rsidRPr="00F62C04" w:rsidRDefault="004D3BA0" w:rsidP="004D3BA0">
      <w:pPr>
        <w:tabs>
          <w:tab w:val="left" w:pos="2805"/>
        </w:tabs>
        <w:spacing w:line="360" w:lineRule="auto"/>
        <w:ind w:firstLine="810"/>
        <w:jc w:val="both"/>
        <w:rPr>
          <w:rFonts w:ascii="Times New Roman" w:hAnsi="Times New Roman" w:cs="Times New Roman"/>
          <w:sz w:val="24"/>
          <w:szCs w:val="24"/>
        </w:rPr>
      </w:pPr>
    </w:p>
    <w:p w:rsidR="004D3BA0" w:rsidRPr="00F62C04" w:rsidRDefault="004D3BA0" w:rsidP="004D3BA0">
      <w:pPr>
        <w:tabs>
          <w:tab w:val="left" w:pos="2805"/>
        </w:tabs>
        <w:spacing w:line="360" w:lineRule="auto"/>
        <w:ind w:firstLine="2808"/>
        <w:jc w:val="both"/>
        <w:rPr>
          <w:rFonts w:ascii="Times New Roman" w:hAnsi="Times New Roman" w:cs="Times New Roman"/>
          <w:sz w:val="24"/>
          <w:szCs w:val="24"/>
        </w:rPr>
      </w:pPr>
    </w:p>
    <w:p w:rsidR="004D3BA0" w:rsidRPr="00F62C04" w:rsidRDefault="004D3BA0" w:rsidP="004D3BA0">
      <w:pPr>
        <w:tabs>
          <w:tab w:val="left" w:pos="2805"/>
        </w:tabs>
        <w:spacing w:line="360" w:lineRule="auto"/>
        <w:ind w:firstLine="2808"/>
        <w:jc w:val="both"/>
        <w:rPr>
          <w:rFonts w:ascii="Times New Roman" w:hAnsi="Times New Roman" w:cs="Times New Roman"/>
          <w:sz w:val="24"/>
          <w:szCs w:val="24"/>
        </w:rPr>
      </w:pPr>
    </w:p>
    <w:p w:rsidR="00275B59" w:rsidRDefault="00505FE4"/>
    <w:sectPr w:rsidR="00275B59" w:rsidSect="00F82A52">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FE4" w:rsidRDefault="00505FE4" w:rsidP="004D3BA0">
      <w:pPr>
        <w:spacing w:after="0" w:line="240" w:lineRule="auto"/>
      </w:pPr>
      <w:r>
        <w:separator/>
      </w:r>
    </w:p>
  </w:endnote>
  <w:endnote w:type="continuationSeparator" w:id="0">
    <w:p w:rsidR="00505FE4" w:rsidRDefault="00505FE4" w:rsidP="004D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FE4" w:rsidRDefault="00505FE4" w:rsidP="004D3BA0">
      <w:pPr>
        <w:spacing w:after="0" w:line="240" w:lineRule="auto"/>
      </w:pPr>
      <w:r>
        <w:separator/>
      </w:r>
    </w:p>
  </w:footnote>
  <w:footnote w:type="continuationSeparator" w:id="0">
    <w:p w:rsidR="00505FE4" w:rsidRDefault="00505FE4" w:rsidP="004D3B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B4692D"/>
    <w:multiLevelType w:val="hybridMultilevel"/>
    <w:tmpl w:val="AFCA6F6A"/>
    <w:lvl w:ilvl="0" w:tplc="1D78014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320F149D"/>
    <w:multiLevelType w:val="hybridMultilevel"/>
    <w:tmpl w:val="FFA2B76C"/>
    <w:lvl w:ilvl="0" w:tplc="B33ECBA0">
      <w:start w:val="3"/>
      <w:numFmt w:val="decimal"/>
      <w:lvlText w:val="%1."/>
      <w:lvlJc w:val="left"/>
      <w:pPr>
        <w:ind w:left="14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1B5DCC"/>
    <w:multiLevelType w:val="hybridMultilevel"/>
    <w:tmpl w:val="606EFAE6"/>
    <w:lvl w:ilvl="0" w:tplc="0421000F">
      <w:start w:val="1"/>
      <w:numFmt w:val="decimal"/>
      <w:lvlText w:val="%1."/>
      <w:lvlJc w:val="left"/>
      <w:pPr>
        <w:ind w:left="2007" w:hanging="360"/>
      </w:pPr>
      <w:rPr>
        <w:rFonts w:hint="default"/>
        <w:b/>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A0"/>
    <w:rsid w:val="00015A75"/>
    <w:rsid w:val="00061729"/>
    <w:rsid w:val="000B5F9C"/>
    <w:rsid w:val="000C643C"/>
    <w:rsid w:val="000F3A3B"/>
    <w:rsid w:val="00154049"/>
    <w:rsid w:val="00162B97"/>
    <w:rsid w:val="00171315"/>
    <w:rsid w:val="00180F9F"/>
    <w:rsid w:val="00194847"/>
    <w:rsid w:val="00195731"/>
    <w:rsid w:val="0022781C"/>
    <w:rsid w:val="00233908"/>
    <w:rsid w:val="002600AD"/>
    <w:rsid w:val="002E14A3"/>
    <w:rsid w:val="002F1247"/>
    <w:rsid w:val="00304A6A"/>
    <w:rsid w:val="003075DE"/>
    <w:rsid w:val="00360E6F"/>
    <w:rsid w:val="00385F35"/>
    <w:rsid w:val="00407E2B"/>
    <w:rsid w:val="00426ABD"/>
    <w:rsid w:val="00461BB2"/>
    <w:rsid w:val="00495C21"/>
    <w:rsid w:val="004B25ED"/>
    <w:rsid w:val="004D3BA0"/>
    <w:rsid w:val="004F75EC"/>
    <w:rsid w:val="00502BF3"/>
    <w:rsid w:val="00505FE4"/>
    <w:rsid w:val="005211E2"/>
    <w:rsid w:val="005B1347"/>
    <w:rsid w:val="005D0234"/>
    <w:rsid w:val="006E486A"/>
    <w:rsid w:val="007445A9"/>
    <w:rsid w:val="0076600F"/>
    <w:rsid w:val="00792CFA"/>
    <w:rsid w:val="007A3E58"/>
    <w:rsid w:val="007F2EAA"/>
    <w:rsid w:val="0081307E"/>
    <w:rsid w:val="0083473E"/>
    <w:rsid w:val="008924B6"/>
    <w:rsid w:val="008A5C01"/>
    <w:rsid w:val="00933296"/>
    <w:rsid w:val="00942010"/>
    <w:rsid w:val="009D0737"/>
    <w:rsid w:val="009E52F8"/>
    <w:rsid w:val="009F3027"/>
    <w:rsid w:val="00A0009D"/>
    <w:rsid w:val="00A76528"/>
    <w:rsid w:val="00A96176"/>
    <w:rsid w:val="00AC11CB"/>
    <w:rsid w:val="00AE73CA"/>
    <w:rsid w:val="00B40ECE"/>
    <w:rsid w:val="00BD3C32"/>
    <w:rsid w:val="00BE42C1"/>
    <w:rsid w:val="00C552F1"/>
    <w:rsid w:val="00CC0BD0"/>
    <w:rsid w:val="00CC3271"/>
    <w:rsid w:val="00CC6129"/>
    <w:rsid w:val="00CE0049"/>
    <w:rsid w:val="00D278E0"/>
    <w:rsid w:val="00D62DC4"/>
    <w:rsid w:val="00D6444B"/>
    <w:rsid w:val="00D95C4C"/>
    <w:rsid w:val="00DB5AC2"/>
    <w:rsid w:val="00EB1305"/>
    <w:rsid w:val="00ED18AF"/>
    <w:rsid w:val="00EE3453"/>
    <w:rsid w:val="00F714EB"/>
    <w:rsid w:val="00F92A71"/>
    <w:rsid w:val="00FA473F"/>
    <w:rsid w:val="00FA536A"/>
    <w:rsid w:val="00FE3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87BDD1-014F-48C8-BA2C-0350B362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B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D3BA0"/>
    <w:pPr>
      <w:spacing w:after="0" w:line="240" w:lineRule="auto"/>
    </w:pPr>
    <w:rPr>
      <w:sz w:val="20"/>
      <w:szCs w:val="20"/>
      <w:lang w:val="id-ID"/>
    </w:rPr>
  </w:style>
  <w:style w:type="character" w:customStyle="1" w:styleId="FootnoteTextChar">
    <w:name w:val="Footnote Text Char"/>
    <w:basedOn w:val="DefaultParagraphFont"/>
    <w:link w:val="FootnoteText"/>
    <w:uiPriority w:val="99"/>
    <w:semiHidden/>
    <w:rsid w:val="004D3BA0"/>
    <w:rPr>
      <w:sz w:val="20"/>
      <w:szCs w:val="20"/>
      <w:lang w:val="id-ID"/>
    </w:rPr>
  </w:style>
  <w:style w:type="character" w:styleId="FootnoteReference">
    <w:name w:val="footnote reference"/>
    <w:basedOn w:val="DefaultParagraphFont"/>
    <w:uiPriority w:val="99"/>
    <w:semiHidden/>
    <w:unhideWhenUsed/>
    <w:rsid w:val="004D3BA0"/>
    <w:rPr>
      <w:vertAlign w:val="superscript"/>
    </w:rPr>
  </w:style>
  <w:style w:type="paragraph" w:styleId="ListParagraph">
    <w:name w:val="List Paragraph"/>
    <w:basedOn w:val="Normal"/>
    <w:uiPriority w:val="34"/>
    <w:qFormat/>
    <w:rsid w:val="004D3BA0"/>
    <w:pPr>
      <w:ind w:left="720"/>
      <w:contextualSpacing/>
    </w:pPr>
    <w:rPr>
      <w:lang w:val="id-ID"/>
    </w:rPr>
  </w:style>
  <w:style w:type="character" w:styleId="Hyperlink">
    <w:name w:val="Hyperlink"/>
    <w:basedOn w:val="DefaultParagraphFont"/>
    <w:uiPriority w:val="99"/>
    <w:unhideWhenUsed/>
    <w:rsid w:val="004D3BA0"/>
    <w:rPr>
      <w:color w:val="0563C1" w:themeColor="hyperlink"/>
      <w:u w:val="single"/>
    </w:rPr>
  </w:style>
  <w:style w:type="character" w:customStyle="1" w:styleId="tlid-translation">
    <w:name w:val="tlid-translation"/>
    <w:basedOn w:val="DefaultParagraphFont"/>
    <w:rsid w:val="00360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154778">
      <w:bodyDiv w:val="1"/>
      <w:marLeft w:val="0"/>
      <w:marRight w:val="0"/>
      <w:marTop w:val="0"/>
      <w:marBottom w:val="0"/>
      <w:divBdr>
        <w:top w:val="none" w:sz="0" w:space="0" w:color="auto"/>
        <w:left w:val="none" w:sz="0" w:space="0" w:color="auto"/>
        <w:bottom w:val="none" w:sz="0" w:space="0" w:color="auto"/>
        <w:right w:val="none" w:sz="0" w:space="0" w:color="auto"/>
      </w:divBdr>
      <w:divsChild>
        <w:div w:id="1008144097">
          <w:marLeft w:val="0"/>
          <w:marRight w:val="0"/>
          <w:marTop w:val="0"/>
          <w:marBottom w:val="0"/>
          <w:divBdr>
            <w:top w:val="none" w:sz="0" w:space="0" w:color="auto"/>
            <w:left w:val="none" w:sz="0" w:space="0" w:color="auto"/>
            <w:bottom w:val="none" w:sz="0" w:space="0" w:color="auto"/>
            <w:right w:val="none" w:sz="0" w:space="0" w:color="auto"/>
          </w:divBdr>
          <w:divsChild>
            <w:div w:id="11582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inafsia89@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upena2007@yahoo.com" TargetMode="External"/><Relationship Id="rId4" Type="http://schemas.openxmlformats.org/officeDocument/2006/relationships/settings" Target="settings.xml"/><Relationship Id="rId9" Type="http://schemas.openxmlformats.org/officeDocument/2006/relationships/hyperlink" Target="mailto:yufiartizei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8BF23-BBA8-4B55-AC2B-565458EBC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8973</Words>
  <Characters>51147</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2020-01-13T05:16:00Z</dcterms:created>
  <dcterms:modified xsi:type="dcterms:W3CDTF">2020-01-13T05:16:00Z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ba38bee0-bafb-3a55-aa0c-3d91ee4c09e1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