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51E92" w14:textId="77777777" w:rsidR="00BE15CB" w:rsidRPr="005930CD" w:rsidRDefault="00BE15CB" w:rsidP="00BE15CB">
      <w:pPr>
        <w:spacing w:after="0" w:line="240" w:lineRule="auto"/>
        <w:ind w:left="1418"/>
        <w:rPr>
          <w:rFonts w:ascii="Book Antiqua" w:hAnsi="Book Antiqua"/>
          <w:sz w:val="28"/>
          <w:szCs w:val="28"/>
        </w:rPr>
      </w:pPr>
      <w:bookmarkStart w:id="0" w:name="_Hlk10147465"/>
      <w:bookmarkEnd w:id="0"/>
      <w:r w:rsidRPr="005930CD">
        <w:rPr>
          <w:rFonts w:ascii="Book Antiqua" w:hAnsi="Book Antiqua"/>
          <w:noProof/>
          <w:sz w:val="28"/>
          <w:szCs w:val="28"/>
          <w:lang w:val="en-US"/>
        </w:rPr>
        <w:drawing>
          <wp:anchor distT="0" distB="0" distL="114300" distR="114300" simplePos="0" relativeHeight="251659264" behindDoc="0" locked="0" layoutInCell="1" allowOverlap="1" wp14:anchorId="23DC3C9B" wp14:editId="530DC087">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30CD">
        <w:rPr>
          <w:rFonts w:ascii="Book Antiqua" w:hAnsi="Book Antiqua"/>
          <w:sz w:val="28"/>
          <w:szCs w:val="28"/>
        </w:rPr>
        <w:t>Volume x Edition x (xxxx) Pages x-xx</w:t>
      </w:r>
    </w:p>
    <w:p w14:paraId="0B629C29" w14:textId="389781AF" w:rsidR="00BE15CB" w:rsidRPr="005930CD" w:rsidRDefault="00BE15CB" w:rsidP="00BE15CB">
      <w:pPr>
        <w:pBdr>
          <w:bottom w:val="single" w:sz="6" w:space="1" w:color="auto"/>
        </w:pBdr>
        <w:spacing w:after="0" w:line="240" w:lineRule="auto"/>
        <w:ind w:left="1418"/>
        <w:rPr>
          <w:rFonts w:ascii="Book Antiqua" w:hAnsi="Book Antiqua"/>
          <w:b/>
          <w:bCs/>
          <w:sz w:val="28"/>
          <w:szCs w:val="28"/>
        </w:rPr>
      </w:pPr>
      <w:r w:rsidRPr="005930CD">
        <w:rPr>
          <w:rFonts w:ascii="Book Antiqua" w:hAnsi="Book Antiqua"/>
          <w:b/>
          <w:bCs/>
          <w:sz w:val="28"/>
          <w:szCs w:val="28"/>
        </w:rPr>
        <w:t>Obsession Journal: Early Childhood Education Journal</w:t>
      </w:r>
    </w:p>
    <w:p w14:paraId="610D918E" w14:textId="77777777" w:rsidR="00BE15CB" w:rsidRPr="005930CD" w:rsidRDefault="00BE15CB" w:rsidP="00BE15CB">
      <w:pPr>
        <w:pBdr>
          <w:bottom w:val="single" w:sz="6" w:space="1" w:color="auto"/>
        </w:pBdr>
        <w:spacing w:after="0" w:line="240" w:lineRule="auto"/>
        <w:ind w:left="1418"/>
        <w:rPr>
          <w:rFonts w:ascii="Book Antiqua" w:hAnsi="Book Antiqua"/>
          <w:bCs/>
          <w:sz w:val="28"/>
          <w:szCs w:val="28"/>
        </w:rPr>
      </w:pPr>
      <w:r w:rsidRPr="005930CD">
        <w:rPr>
          <w:rFonts w:ascii="Book Antiqua" w:hAnsi="Book Antiqua"/>
          <w:bCs/>
          <w:sz w:val="28"/>
          <w:szCs w:val="28"/>
        </w:rPr>
        <w:t>ISSN: 2549-8959 (Online) 2356-1327 (Print)</w:t>
      </w:r>
    </w:p>
    <w:p w14:paraId="6095EB6C" w14:textId="77777777" w:rsidR="00BE15CB" w:rsidRPr="005930CD" w:rsidRDefault="00BE15CB" w:rsidP="00BE15CB">
      <w:pPr>
        <w:spacing w:after="0" w:line="240" w:lineRule="auto"/>
        <w:jc w:val="center"/>
        <w:rPr>
          <w:rFonts w:ascii="Book Antiqua" w:hAnsi="Book Antiqua" w:cs="Times New Roman"/>
          <w:b/>
          <w:bCs/>
          <w:color w:val="000000"/>
          <w:sz w:val="28"/>
          <w:szCs w:val="28"/>
        </w:rPr>
      </w:pPr>
    </w:p>
    <w:p w14:paraId="72756B38" w14:textId="218CFB75" w:rsidR="00BE15CB" w:rsidRPr="005930CD" w:rsidRDefault="00BE15CB" w:rsidP="00BE15CB">
      <w:pPr>
        <w:autoSpaceDE w:val="0"/>
        <w:autoSpaceDN w:val="0"/>
        <w:adjustRightInd w:val="0"/>
        <w:spacing w:after="0" w:line="240" w:lineRule="auto"/>
        <w:rPr>
          <w:rFonts w:ascii="Book Antiqua" w:hAnsi="Book Antiqua" w:cs="Times New Roman"/>
          <w:b/>
          <w:bCs/>
          <w:color w:val="000000"/>
          <w:sz w:val="36"/>
          <w:szCs w:val="36"/>
        </w:rPr>
      </w:pPr>
      <w:r w:rsidRPr="005930CD">
        <w:rPr>
          <w:rFonts w:ascii="Book Antiqua" w:hAnsi="Book Antiqua" w:cs="Times New Roman"/>
          <w:b/>
          <w:bCs/>
          <w:color w:val="000000"/>
          <w:sz w:val="36"/>
          <w:szCs w:val="36"/>
        </w:rPr>
        <w:t xml:space="preserve">TEACHERS </w:t>
      </w:r>
      <w:r w:rsidR="00797A67">
        <w:rPr>
          <w:rFonts w:ascii="Book Antiqua" w:hAnsi="Book Antiqua" w:cs="Times New Roman"/>
          <w:b/>
          <w:bCs/>
          <w:color w:val="000000"/>
          <w:sz w:val="36"/>
          <w:szCs w:val="36"/>
        </w:rPr>
        <w:t xml:space="preserve">HAVE </w:t>
      </w:r>
      <w:r w:rsidRPr="005930CD">
        <w:rPr>
          <w:rFonts w:ascii="Book Antiqua" w:hAnsi="Book Antiqua" w:cs="Times New Roman"/>
          <w:b/>
          <w:bCs/>
          <w:color w:val="000000"/>
          <w:sz w:val="36"/>
          <w:szCs w:val="36"/>
        </w:rPr>
        <w:t>PROBLEMS TEACHING EARLY CHILDREN DURING THE COVID-19 PANDEMIC</w:t>
      </w:r>
    </w:p>
    <w:p w14:paraId="1D9F2D25" w14:textId="77777777" w:rsidR="00BE15CB" w:rsidRPr="005930CD" w:rsidRDefault="00BE15CB" w:rsidP="00BE15CB">
      <w:pPr>
        <w:autoSpaceDE w:val="0"/>
        <w:autoSpaceDN w:val="0"/>
        <w:adjustRightInd w:val="0"/>
        <w:spacing w:after="0" w:line="240" w:lineRule="auto"/>
        <w:rPr>
          <w:rFonts w:ascii="Book Antiqua" w:hAnsi="Book Antiqua" w:cs="Times New Roman"/>
          <w:b/>
          <w:bCs/>
          <w:color w:val="000000"/>
          <w:sz w:val="36"/>
          <w:szCs w:val="36"/>
        </w:rPr>
      </w:pPr>
    </w:p>
    <w:p w14:paraId="7E93AA32" w14:textId="77777777" w:rsidR="00BE15CB" w:rsidRPr="005930CD" w:rsidRDefault="00BE15CB" w:rsidP="00BE15CB">
      <w:pPr>
        <w:autoSpaceDE w:val="0"/>
        <w:autoSpaceDN w:val="0"/>
        <w:adjustRightInd w:val="0"/>
        <w:spacing w:after="0" w:line="240" w:lineRule="auto"/>
        <w:rPr>
          <w:rFonts w:ascii="Book Antiqua" w:hAnsi="Book Antiqua" w:cs="Times New Roman"/>
          <w:vertAlign w:val="superscript"/>
          <w:lang w:val="en-US"/>
        </w:rPr>
      </w:pPr>
      <w:r w:rsidRPr="005930CD">
        <w:rPr>
          <w:rFonts w:ascii="Book Antiqua" w:hAnsi="Book Antiqua" w:cs="Times New Roman"/>
        </w:rPr>
        <w:t xml:space="preserve">Nuryati </w:t>
      </w:r>
      <w:r w:rsidRPr="005930CD">
        <w:rPr>
          <w:rFonts w:ascii="Book Antiqua" w:hAnsi="Book Antiqua" w:cs="Times New Roman"/>
          <w:vertAlign w:val="superscript"/>
          <w:lang w:val="en-US"/>
        </w:rPr>
        <w:t xml:space="preserve">1 </w:t>
      </w:r>
      <w:r w:rsidRPr="005930CD">
        <w:rPr>
          <w:rFonts w:ascii="Book Antiqua" w:hAnsi="Book Antiqua" w:cs="Times New Roman"/>
        </w:rPr>
        <w:t xml:space="preserve">, Yonia Ilma Insyira </w:t>
      </w:r>
      <w:r w:rsidRPr="005930CD">
        <w:rPr>
          <w:rFonts w:ascii="Book Antiqua" w:hAnsi="Book Antiqua" w:cs="Times New Roman"/>
          <w:vertAlign w:val="superscript"/>
          <w:lang w:val="en-US"/>
        </w:rPr>
        <w:t xml:space="preserve">2 </w:t>
      </w:r>
      <w:r w:rsidRPr="005930CD">
        <w:rPr>
          <w:rFonts w:ascii="Book Antiqua" w:hAnsi="Book Antiqua" w:cs="Times New Roman"/>
        </w:rPr>
        <w:t xml:space="preserve">, Nisa Nuranisa </w:t>
      </w:r>
      <w:r w:rsidRPr="005930CD">
        <w:rPr>
          <w:rFonts w:ascii="Book Antiqua" w:hAnsi="Book Antiqua" w:cs="Times New Roman"/>
          <w:vertAlign w:val="superscript"/>
          <w:lang w:val="en-US"/>
        </w:rPr>
        <w:t xml:space="preserve">3 </w:t>
      </w:r>
      <w:r w:rsidRPr="005930CD">
        <w:rPr>
          <w:rFonts w:ascii="Book Antiqua" w:hAnsi="Book Antiqua" w:cs="Times New Roman"/>
        </w:rPr>
        <w:t xml:space="preserve">, Uyu Muawanah </w:t>
      </w:r>
      <w:r w:rsidRPr="005930CD">
        <w:rPr>
          <w:rFonts w:ascii="Book Antiqua" w:hAnsi="Book Antiqua" w:cs="Times New Roman"/>
          <w:vertAlign w:val="superscript"/>
          <w:lang w:val="en-US"/>
        </w:rPr>
        <w:t>4</w:t>
      </w:r>
    </w:p>
    <w:p w14:paraId="01F5447E" w14:textId="70AB7D54" w:rsidR="00BE15CB" w:rsidRPr="005930CD" w:rsidRDefault="00BE15CB" w:rsidP="00BE15CB">
      <w:pPr>
        <w:autoSpaceDE w:val="0"/>
        <w:autoSpaceDN w:val="0"/>
        <w:adjustRightInd w:val="0"/>
        <w:spacing w:after="0" w:line="240" w:lineRule="auto"/>
        <w:rPr>
          <w:rFonts w:ascii="Book Antiqua" w:hAnsi="Book Antiqua" w:cs="Times New Roman"/>
          <w:vertAlign w:val="superscript"/>
          <w:lang w:val="en-US"/>
        </w:rPr>
      </w:pPr>
      <w:r w:rsidRPr="005930CD">
        <w:rPr>
          <w:rFonts w:ascii="Book Antiqua" w:hAnsi="Book Antiqua" w:cs="Times New Roman"/>
        </w:rPr>
        <w:t xml:space="preserve">Postgraduate UNTIRTA, STKIP Site Banten, Indonesia </w:t>
      </w:r>
      <w:r w:rsidRPr="005930CD">
        <w:rPr>
          <w:rFonts w:ascii="Book Antiqua" w:hAnsi="Book Antiqua" w:cs="Times New Roman"/>
          <w:vertAlign w:val="superscript"/>
          <w:lang w:val="en-US"/>
        </w:rPr>
        <w:t>1.3</w:t>
      </w:r>
    </w:p>
    <w:p w14:paraId="395140DC" w14:textId="77777777" w:rsidR="00BE15CB" w:rsidRPr="005930CD" w:rsidRDefault="00BE15CB" w:rsidP="00BE15CB">
      <w:pPr>
        <w:autoSpaceDE w:val="0"/>
        <w:autoSpaceDN w:val="0"/>
        <w:adjustRightInd w:val="0"/>
        <w:spacing w:after="0" w:line="240" w:lineRule="auto"/>
        <w:rPr>
          <w:rFonts w:ascii="Book Antiqua" w:hAnsi="Book Antiqua" w:cs="Times New Roman"/>
          <w:vertAlign w:val="superscript"/>
          <w:lang w:val="en-US"/>
        </w:rPr>
      </w:pPr>
      <w:r w:rsidRPr="005930CD">
        <w:rPr>
          <w:rFonts w:ascii="Book Antiqua" w:hAnsi="Book Antiqua" w:cs="Times New Roman"/>
        </w:rPr>
        <w:t xml:space="preserve">PIAUD Al-Khairiyah University Cilegon City, Indonesia </w:t>
      </w:r>
      <w:r w:rsidRPr="005930CD">
        <w:rPr>
          <w:rFonts w:ascii="Book Antiqua" w:hAnsi="Book Antiqua" w:cs="Times New Roman"/>
          <w:vertAlign w:val="superscript"/>
          <w:lang w:val="en-US"/>
        </w:rPr>
        <w:t>2</w:t>
      </w:r>
    </w:p>
    <w:p w14:paraId="7D31FC68" w14:textId="77777777" w:rsidR="00BE15CB" w:rsidRPr="005930CD" w:rsidRDefault="00BE15CB" w:rsidP="00BE15CB">
      <w:pPr>
        <w:autoSpaceDE w:val="0"/>
        <w:autoSpaceDN w:val="0"/>
        <w:adjustRightInd w:val="0"/>
        <w:spacing w:after="0" w:line="240" w:lineRule="auto"/>
        <w:rPr>
          <w:rFonts w:ascii="Book Antiqua" w:hAnsi="Book Antiqua" w:cs="Times New Roman"/>
          <w:vertAlign w:val="superscript"/>
          <w:lang w:val="en-US"/>
        </w:rPr>
      </w:pPr>
      <w:r w:rsidRPr="005930CD">
        <w:rPr>
          <w:rFonts w:ascii="Book Antiqua" w:hAnsi="Book Antiqua" w:cs="Times New Roman"/>
        </w:rPr>
        <w:t xml:space="preserve">Postgraduate UNTIRTA, Indonesia </w:t>
      </w:r>
      <w:r w:rsidRPr="005930CD">
        <w:rPr>
          <w:rFonts w:ascii="Book Antiqua" w:hAnsi="Book Antiqua" w:cs="Times New Roman"/>
          <w:vertAlign w:val="superscript"/>
          <w:lang w:val="en-US"/>
        </w:rPr>
        <w:t>3</w:t>
      </w:r>
    </w:p>
    <w:p w14:paraId="01AD1360" w14:textId="77777777" w:rsidR="00BE15CB" w:rsidRPr="005930CD" w:rsidRDefault="00BE15CB" w:rsidP="00BE15CB">
      <w:pPr>
        <w:autoSpaceDE w:val="0"/>
        <w:autoSpaceDN w:val="0"/>
        <w:adjustRightInd w:val="0"/>
        <w:spacing w:after="0" w:line="240" w:lineRule="auto"/>
        <w:rPr>
          <w:rFonts w:ascii="Book Antiqua" w:hAnsi="Book Antiqua" w:cs="Times New Roman"/>
          <w:vertAlign w:val="superscript"/>
          <w:lang w:val="en-US"/>
        </w:rPr>
      </w:pPr>
      <w:r w:rsidRPr="005930CD">
        <w:rPr>
          <w:rFonts w:ascii="Book Antiqua" w:hAnsi="Book Antiqua" w:cs="Times New Roman"/>
        </w:rPr>
        <w:t xml:space="preserve">UIN SMH Banten, Indonesia </w:t>
      </w:r>
      <w:r w:rsidRPr="005930CD">
        <w:rPr>
          <w:rFonts w:ascii="Book Antiqua" w:hAnsi="Book Antiqua" w:cs="Times New Roman"/>
          <w:vertAlign w:val="superscript"/>
          <w:lang w:val="en-US"/>
        </w:rPr>
        <w:t>4</w:t>
      </w:r>
    </w:p>
    <w:p w14:paraId="67CD0B6F" w14:textId="77777777" w:rsidR="00BE15CB" w:rsidRPr="005930CD" w:rsidRDefault="00BE15CB" w:rsidP="00BE15CB">
      <w:pPr>
        <w:autoSpaceDE w:val="0"/>
        <w:autoSpaceDN w:val="0"/>
        <w:adjustRightInd w:val="0"/>
        <w:spacing w:after="0" w:line="240" w:lineRule="auto"/>
        <w:rPr>
          <w:rFonts w:ascii="Book Antiqua" w:hAnsi="Book Antiqua" w:cs="Times New Roman"/>
        </w:rPr>
      </w:pPr>
    </w:p>
    <w:p w14:paraId="403C9F0E" w14:textId="77777777" w:rsidR="00BE15CB" w:rsidRPr="005930CD" w:rsidRDefault="00BE15CB" w:rsidP="00BE15CB">
      <w:pPr>
        <w:autoSpaceDE w:val="0"/>
        <w:autoSpaceDN w:val="0"/>
        <w:adjustRightInd w:val="0"/>
        <w:spacing w:after="0" w:line="240" w:lineRule="auto"/>
        <w:rPr>
          <w:rFonts w:ascii="Book Antiqua" w:hAnsi="Book Antiqua" w:cs="Times New Roman"/>
          <w:vertAlign w:val="superscript"/>
          <w:lang w:val="en-US"/>
        </w:rPr>
      </w:pPr>
      <w:r w:rsidRPr="005930CD">
        <w:rPr>
          <w:rFonts w:ascii="Book Antiqua" w:hAnsi="Book Antiqua" w:cs="Times New Roman"/>
        </w:rPr>
        <w:t xml:space="preserve">*7782210004@untirta.ac.id, nuryatimamah70@gmail.com </w:t>
      </w:r>
      <w:r w:rsidRPr="005930CD">
        <w:rPr>
          <w:rFonts w:ascii="Book Antiqua" w:hAnsi="Book Antiqua" w:cs="Times New Roman"/>
          <w:vertAlign w:val="superscript"/>
          <w:lang w:val="en-US"/>
        </w:rPr>
        <w:t>1</w:t>
      </w:r>
    </w:p>
    <w:p w14:paraId="70AEC4FC" w14:textId="77777777" w:rsidR="00BE15CB" w:rsidRPr="005930CD" w:rsidRDefault="00BE15CB" w:rsidP="00BE15CB">
      <w:pPr>
        <w:autoSpaceDE w:val="0"/>
        <w:autoSpaceDN w:val="0"/>
        <w:adjustRightInd w:val="0"/>
        <w:spacing w:after="0" w:line="240" w:lineRule="auto"/>
        <w:rPr>
          <w:rFonts w:ascii="Book Antiqua" w:hAnsi="Book Antiqua" w:cs="Times New Roman"/>
          <w:vertAlign w:val="superscript"/>
          <w:lang w:val="en-US"/>
        </w:rPr>
      </w:pPr>
      <w:r w:rsidRPr="005930CD">
        <w:rPr>
          <w:rFonts w:ascii="Book Antiqua" w:hAnsi="Book Antiqua" w:cs="Times New Roman"/>
        </w:rPr>
        <w:t xml:space="preserve">ilmayonia@gmail.com </w:t>
      </w:r>
      <w:r w:rsidRPr="005930CD">
        <w:rPr>
          <w:rFonts w:ascii="Book Antiqua" w:hAnsi="Book Antiqua" w:cs="Times New Roman"/>
          <w:vertAlign w:val="superscript"/>
          <w:lang w:val="en-US"/>
        </w:rPr>
        <w:t>2</w:t>
      </w:r>
    </w:p>
    <w:p w14:paraId="7BC7DCC6" w14:textId="77777777" w:rsidR="00BE15CB" w:rsidRPr="005930CD" w:rsidRDefault="00BE15CB" w:rsidP="00BE15CB">
      <w:pPr>
        <w:autoSpaceDE w:val="0"/>
        <w:autoSpaceDN w:val="0"/>
        <w:adjustRightInd w:val="0"/>
        <w:spacing w:after="0" w:line="240" w:lineRule="auto"/>
        <w:rPr>
          <w:rFonts w:ascii="Book Antiqua" w:hAnsi="Book Antiqua" w:cs="Times New Roman"/>
          <w:vertAlign w:val="superscript"/>
          <w:lang w:val="en-US"/>
        </w:rPr>
      </w:pPr>
      <w:r w:rsidRPr="005930CD">
        <w:rPr>
          <w:rFonts w:ascii="Book Antiqua" w:hAnsi="Book Antiqua" w:cs="Times New Roman"/>
        </w:rPr>
        <w:t xml:space="preserve">7782210023@untirta.ac.id </w:t>
      </w:r>
      <w:r w:rsidRPr="005930CD">
        <w:rPr>
          <w:rFonts w:ascii="Book Antiqua" w:hAnsi="Book Antiqua" w:cs="Times New Roman"/>
          <w:vertAlign w:val="superscript"/>
          <w:lang w:val="en-US"/>
        </w:rPr>
        <w:t>3</w:t>
      </w:r>
    </w:p>
    <w:p w14:paraId="3D6D810E" w14:textId="77777777" w:rsidR="00BE15CB" w:rsidRPr="005930CD" w:rsidRDefault="002D3CC5" w:rsidP="00BE15CB">
      <w:pPr>
        <w:autoSpaceDE w:val="0"/>
        <w:autoSpaceDN w:val="0"/>
        <w:adjustRightInd w:val="0"/>
        <w:spacing w:after="0" w:line="240" w:lineRule="auto"/>
        <w:rPr>
          <w:rFonts w:ascii="Book Antiqua" w:hAnsi="Book Antiqua" w:cs="Times New Roman"/>
          <w:vertAlign w:val="superscript"/>
          <w:lang w:val="en-US"/>
        </w:rPr>
      </w:pPr>
      <w:hyperlink r:id="rId6" w:history="1">
        <w:r w:rsidR="00BE15CB" w:rsidRPr="005930CD">
          <w:rPr>
            <w:rStyle w:val="Hyperlink"/>
            <w:rFonts w:ascii="Book Antiqua" w:hAnsi="Book Antiqua" w:cs="Times New Roman"/>
          </w:rPr>
          <w:t xml:space="preserve">Uyu.muawanah@uinbanten.ac.id </w:t>
        </w:r>
      </w:hyperlink>
      <w:r w:rsidR="00BE15CB" w:rsidRPr="005930CD">
        <w:rPr>
          <w:rFonts w:ascii="Book Antiqua" w:hAnsi="Book Antiqua" w:cs="Times New Roman"/>
          <w:vertAlign w:val="superscript"/>
          <w:lang w:val="en-US"/>
        </w:rPr>
        <w:t>4</w:t>
      </w:r>
    </w:p>
    <w:p w14:paraId="2CFCC9EF" w14:textId="77777777" w:rsidR="00BE15CB" w:rsidRPr="005930CD" w:rsidRDefault="00BE15CB" w:rsidP="00BE15CB">
      <w:pPr>
        <w:autoSpaceDE w:val="0"/>
        <w:autoSpaceDN w:val="0"/>
        <w:adjustRightInd w:val="0"/>
        <w:spacing w:after="0" w:line="240" w:lineRule="auto"/>
        <w:rPr>
          <w:rFonts w:ascii="Book Antiqua" w:hAnsi="Book Antiqua" w:cs="Times New Roman"/>
          <w:b/>
          <w:bCs/>
          <w:color w:val="000000"/>
          <w:sz w:val="28"/>
          <w:szCs w:val="28"/>
        </w:rPr>
      </w:pPr>
    </w:p>
    <w:p w14:paraId="78DB931D" w14:textId="7FF320E8" w:rsidR="00BE15CB" w:rsidRPr="005930CD" w:rsidRDefault="00BE15CB" w:rsidP="00BE15CB">
      <w:pPr>
        <w:spacing w:before="243" w:after="0" w:line="240" w:lineRule="auto"/>
        <w:ind w:right="244"/>
        <w:jc w:val="both"/>
        <w:rPr>
          <w:rFonts w:ascii="Book Antiqua" w:eastAsia="Times New Roman" w:hAnsi="Book Antiqua" w:cs="Times New Roman"/>
          <w:color w:val="000000"/>
          <w:sz w:val="28"/>
          <w:szCs w:val="28"/>
          <w:lang w:val="en-US"/>
        </w:rPr>
      </w:pPr>
      <w:r w:rsidRPr="005930CD">
        <w:rPr>
          <w:rFonts w:ascii="Book Antiqua" w:eastAsia="Times New Roman" w:hAnsi="Book Antiqua" w:cs="Times New Roman"/>
          <w:b/>
          <w:bCs/>
          <w:color w:val="000000"/>
          <w:sz w:val="28"/>
          <w:szCs w:val="28"/>
          <w:lang w:val="en-US"/>
        </w:rPr>
        <w:t xml:space="preserve">Abstract: </w:t>
      </w:r>
      <w:r w:rsidRPr="005930CD">
        <w:rPr>
          <w:rFonts w:ascii="Book Antiqua" w:eastAsia="Times New Roman" w:hAnsi="Book Antiqua" w:cs="Times New Roman"/>
          <w:color w:val="000000"/>
          <w:sz w:val="28"/>
          <w:szCs w:val="28"/>
          <w:lang w:val="en-US"/>
        </w:rPr>
        <w:t xml:space="preserve">Study this aim </w:t>
      </w:r>
      <w:proofErr w:type="spellStart"/>
      <w:r w:rsidRPr="005930CD">
        <w:rPr>
          <w:rFonts w:ascii="Book Antiqua" w:eastAsia="Times New Roman" w:hAnsi="Book Antiqua" w:cs="Times New Roman"/>
          <w:color w:val="000000"/>
          <w:sz w:val="28"/>
          <w:szCs w:val="28"/>
          <w:lang w:val="en-US"/>
        </w:rPr>
        <w:t>for know</w:t>
      </w:r>
      <w:proofErr w:type="spellEnd"/>
      <w:r w:rsidRPr="005930CD">
        <w:rPr>
          <w:rFonts w:ascii="Book Antiqua" w:eastAsia="Times New Roman" w:hAnsi="Book Antiqua" w:cs="Times New Roman"/>
          <w:color w:val="000000"/>
          <w:sz w:val="28"/>
          <w:szCs w:val="28"/>
          <w:lang w:val="en-US"/>
        </w:rPr>
        <w:t xml:space="preserve"> teacher problems in teaching PAUD during the Covid-19 pandemic in the District Attack, and </w:t>
      </w:r>
      <w:proofErr w:type="spellStart"/>
      <w:r w:rsidRPr="005930CD">
        <w:rPr>
          <w:rFonts w:ascii="Book Antiqua" w:eastAsia="Times New Roman" w:hAnsi="Book Antiqua" w:cs="Times New Roman"/>
          <w:color w:val="000000"/>
          <w:sz w:val="28"/>
          <w:szCs w:val="28"/>
          <w:lang w:val="en-US"/>
        </w:rPr>
        <w:t>for know</w:t>
      </w:r>
      <w:proofErr w:type="spellEnd"/>
      <w:r w:rsidRPr="005930CD">
        <w:rPr>
          <w:rFonts w:ascii="Book Antiqua" w:eastAsia="Times New Roman" w:hAnsi="Book Antiqua" w:cs="Times New Roman"/>
          <w:color w:val="000000"/>
          <w:sz w:val="28"/>
          <w:szCs w:val="28"/>
          <w:lang w:val="en-US"/>
        </w:rPr>
        <w:t xml:space="preserve"> effort made _ in overcome Thing that. </w:t>
      </w:r>
      <w:r w:rsidR="006F2205">
        <w:rPr>
          <w:rFonts w:ascii="Book Antiqua" w:eastAsia="Times New Roman" w:hAnsi="Book Antiqua" w:cs="Times New Roman"/>
          <w:color w:val="000000"/>
          <w:sz w:val="28"/>
          <w:szCs w:val="28"/>
          <w:lang w:val="en-US"/>
        </w:rPr>
        <w:t>The s</w:t>
      </w:r>
      <w:r w:rsidRPr="005930CD">
        <w:rPr>
          <w:rFonts w:ascii="Book Antiqua" w:eastAsia="Times New Roman" w:hAnsi="Book Antiqua" w:cs="Times New Roman"/>
          <w:color w:val="000000"/>
          <w:sz w:val="28"/>
          <w:szCs w:val="28"/>
          <w:lang w:val="en-US"/>
        </w:rPr>
        <w:t xml:space="preserve">ubject study is a PAUD teacher in the district Attack consisting of 126 respondents </w:t>
      </w:r>
      <w:r w:rsidR="002D3CC5">
        <w:rPr>
          <w:rFonts w:ascii="Book Antiqua" w:eastAsia="Times New Roman" w:hAnsi="Book Antiqua" w:cs="Times New Roman"/>
          <w:color w:val="000000"/>
          <w:sz w:val="28"/>
          <w:szCs w:val="28"/>
          <w:lang w:val="en-US"/>
        </w:rPr>
        <w:t>from</w:t>
      </w:r>
      <w:r w:rsidRPr="005930CD">
        <w:rPr>
          <w:rFonts w:ascii="Book Antiqua" w:eastAsia="Times New Roman" w:hAnsi="Book Antiqua" w:cs="Times New Roman"/>
          <w:color w:val="000000"/>
          <w:sz w:val="28"/>
          <w:szCs w:val="28"/>
          <w:lang w:val="en-US"/>
        </w:rPr>
        <w:t xml:space="preserve"> 108 PAUD institutions in the district Attack. Method research used _ is descriptive quantitative with survey technique, researcher </w:t>
      </w:r>
      <w:proofErr w:type="gramStart"/>
      <w:r w:rsidRPr="005930CD">
        <w:rPr>
          <w:rFonts w:ascii="Book Antiqua" w:eastAsia="Times New Roman" w:hAnsi="Book Antiqua" w:cs="Times New Roman"/>
          <w:color w:val="000000"/>
          <w:sz w:val="28"/>
          <w:szCs w:val="28"/>
          <w:lang w:val="en-US"/>
        </w:rPr>
        <w:t>To</w:t>
      </w:r>
      <w:proofErr w:type="gramEnd"/>
      <w:r w:rsidRPr="005930CD">
        <w:rPr>
          <w:rFonts w:ascii="Book Antiqua" w:eastAsia="Times New Roman" w:hAnsi="Book Antiqua" w:cs="Times New Roman"/>
          <w:color w:val="000000"/>
          <w:sz w:val="28"/>
          <w:szCs w:val="28"/>
          <w:lang w:val="en-US"/>
        </w:rPr>
        <w:t xml:space="preserve"> do Interview with spread questionnaire online to _ respondents. </w:t>
      </w:r>
      <w:r w:rsidR="006F2205">
        <w:rPr>
          <w:rFonts w:ascii="Book Antiqua" w:eastAsia="Times New Roman" w:hAnsi="Book Antiqua" w:cs="Times New Roman"/>
          <w:color w:val="000000"/>
          <w:sz w:val="28"/>
          <w:szCs w:val="28"/>
          <w:lang w:val="en-US"/>
        </w:rPr>
        <w:t>The e</w:t>
      </w:r>
      <w:r w:rsidRPr="005930CD">
        <w:rPr>
          <w:rFonts w:ascii="Book Antiqua" w:eastAsia="Times New Roman" w:hAnsi="Book Antiqua" w:cs="Times New Roman"/>
          <w:color w:val="000000"/>
          <w:sz w:val="28"/>
          <w:szCs w:val="28"/>
          <w:lang w:val="en-US"/>
        </w:rPr>
        <w:t>valuation questionnaire use</w:t>
      </w:r>
      <w:r w:rsidR="002D3CC5">
        <w:rPr>
          <w:rFonts w:ascii="Book Antiqua" w:eastAsia="Times New Roman" w:hAnsi="Book Antiqua" w:cs="Times New Roman"/>
          <w:color w:val="000000"/>
          <w:sz w:val="28"/>
          <w:szCs w:val="28"/>
          <w:lang w:val="en-US"/>
        </w:rPr>
        <w:t>s</w:t>
      </w:r>
      <w:r w:rsidRPr="005930CD">
        <w:rPr>
          <w:rFonts w:ascii="Book Antiqua" w:eastAsia="Times New Roman" w:hAnsi="Book Antiqua" w:cs="Times New Roman"/>
          <w:color w:val="000000"/>
          <w:sz w:val="28"/>
          <w:szCs w:val="28"/>
          <w:lang w:val="en-US"/>
        </w:rPr>
        <w:t xml:space="preserve"> </w:t>
      </w:r>
      <w:r w:rsidR="006F2205">
        <w:rPr>
          <w:rFonts w:ascii="Book Antiqua" w:eastAsia="Times New Roman" w:hAnsi="Book Antiqua" w:cs="Times New Roman"/>
          <w:color w:val="000000"/>
          <w:sz w:val="28"/>
          <w:szCs w:val="28"/>
          <w:lang w:val="en-US"/>
        </w:rPr>
        <w:t xml:space="preserve">the </w:t>
      </w:r>
      <w:r w:rsidRPr="005930CD">
        <w:rPr>
          <w:rFonts w:ascii="Book Antiqua" w:eastAsia="Times New Roman" w:hAnsi="Book Antiqua" w:cs="Times New Roman"/>
          <w:color w:val="000000"/>
          <w:sz w:val="28"/>
          <w:szCs w:val="28"/>
          <w:lang w:val="en-US"/>
        </w:rPr>
        <w:t xml:space="preserve">Guttman scale. Research results show that 65% of the total PAUD </w:t>
      </w:r>
      <w:proofErr w:type="gramStart"/>
      <w:r w:rsidRPr="005930CD">
        <w:rPr>
          <w:rFonts w:ascii="Book Antiqua" w:eastAsia="Times New Roman" w:hAnsi="Book Antiqua" w:cs="Times New Roman"/>
          <w:color w:val="000000"/>
          <w:sz w:val="28"/>
          <w:szCs w:val="28"/>
          <w:lang w:val="en-US"/>
        </w:rPr>
        <w:t>( Similar</w:t>
      </w:r>
      <w:proofErr w:type="gramEnd"/>
      <w:r w:rsidRPr="005930CD">
        <w:rPr>
          <w:rFonts w:ascii="Book Antiqua" w:eastAsia="Times New Roman" w:hAnsi="Book Antiqua" w:cs="Times New Roman"/>
          <w:color w:val="000000"/>
          <w:sz w:val="28"/>
          <w:szCs w:val="28"/>
          <w:lang w:val="en-US"/>
        </w:rPr>
        <w:t xml:space="preserve"> Education Units ) in the district attack show many problems faced by PAUD teachers when teach especially during the pandemic , so conducted a survey on all PAUD teachers in </w:t>
      </w:r>
      <w:proofErr w:type="spellStart"/>
      <w:r w:rsidRPr="005930CD">
        <w:rPr>
          <w:rFonts w:ascii="Book Antiqua" w:eastAsia="Times New Roman" w:hAnsi="Book Antiqua" w:cs="Times New Roman"/>
          <w:color w:val="000000"/>
          <w:sz w:val="28"/>
          <w:szCs w:val="28"/>
          <w:lang w:val="en-US"/>
        </w:rPr>
        <w:t>Serang</w:t>
      </w:r>
      <w:proofErr w:type="spellEnd"/>
      <w:r w:rsidRPr="005930CD">
        <w:rPr>
          <w:rFonts w:ascii="Book Antiqua" w:eastAsia="Times New Roman" w:hAnsi="Book Antiqua" w:cs="Times New Roman"/>
          <w:color w:val="000000"/>
          <w:sz w:val="28"/>
          <w:szCs w:val="28"/>
          <w:lang w:val="en-US"/>
        </w:rPr>
        <w:t xml:space="preserve"> . The later district from survey results </w:t>
      </w:r>
      <w:proofErr w:type="gramStart"/>
      <w:r w:rsidRPr="005930CD">
        <w:rPr>
          <w:rFonts w:ascii="Book Antiqua" w:eastAsia="Times New Roman" w:hAnsi="Book Antiqua" w:cs="Times New Roman"/>
          <w:color w:val="000000"/>
          <w:sz w:val="28"/>
          <w:szCs w:val="28"/>
          <w:lang w:val="en-US"/>
        </w:rPr>
        <w:t>show</w:t>
      </w:r>
      <w:proofErr w:type="gramEnd"/>
      <w:r w:rsidRPr="005930CD">
        <w:rPr>
          <w:rFonts w:ascii="Book Antiqua" w:eastAsia="Times New Roman" w:hAnsi="Book Antiqua" w:cs="Times New Roman"/>
          <w:color w:val="000000"/>
          <w:sz w:val="28"/>
          <w:szCs w:val="28"/>
          <w:lang w:val="en-US"/>
        </w:rPr>
        <w:t xml:space="preserve"> same result and opinion _ that is demands from parents _ for implemented system offline learning or stare face</w:t>
      </w:r>
      <w:r w:rsidR="006F2205">
        <w:rPr>
          <w:rFonts w:ascii="Book Antiqua" w:eastAsia="Times New Roman" w:hAnsi="Book Antiqua" w:cs="Times New Roman"/>
          <w:color w:val="000000"/>
          <w:sz w:val="28"/>
          <w:szCs w:val="28"/>
          <w:lang w:val="en-US"/>
        </w:rPr>
        <w:t>;</w:t>
      </w:r>
      <w:r w:rsidRPr="005930CD">
        <w:rPr>
          <w:rFonts w:ascii="Book Antiqua" w:eastAsia="Times New Roman" w:hAnsi="Book Antiqua" w:cs="Times New Roman"/>
          <w:color w:val="000000"/>
          <w:sz w:val="28"/>
          <w:szCs w:val="28"/>
          <w:lang w:val="en-US"/>
        </w:rPr>
        <w:t xml:space="preserve"> so that learning more effective and optimal.</w:t>
      </w:r>
    </w:p>
    <w:p w14:paraId="1AA7AFB5" w14:textId="058D15A7" w:rsidR="00BE15CB" w:rsidRPr="005930CD" w:rsidRDefault="00BE15CB" w:rsidP="00BE15CB">
      <w:pPr>
        <w:spacing w:before="243" w:after="0" w:line="240" w:lineRule="auto"/>
        <w:ind w:left="31" w:right="244" w:hanging="1"/>
        <w:jc w:val="both"/>
        <w:rPr>
          <w:rFonts w:ascii="Book Antiqua" w:eastAsia="Times New Roman" w:hAnsi="Book Antiqua" w:cs="Times New Roman"/>
          <w:b/>
          <w:bCs/>
          <w:i/>
          <w:iCs/>
          <w:color w:val="000000"/>
          <w:sz w:val="28"/>
          <w:szCs w:val="28"/>
          <w:lang w:val="en-US"/>
        </w:rPr>
      </w:pPr>
      <w:r w:rsidRPr="005930CD">
        <w:rPr>
          <w:rFonts w:ascii="Book Antiqua" w:eastAsia="Times New Roman" w:hAnsi="Book Antiqua" w:cs="Times New Roman"/>
          <w:b/>
          <w:bCs/>
          <w:i/>
          <w:iCs/>
          <w:color w:val="000000"/>
          <w:sz w:val="28"/>
          <w:szCs w:val="28"/>
          <w:lang w:val="en-US"/>
        </w:rPr>
        <w:t>Keywords: _ problem</w:t>
      </w:r>
      <w:r w:rsidR="00797A67">
        <w:rPr>
          <w:rFonts w:ascii="Book Antiqua" w:eastAsia="Times New Roman" w:hAnsi="Book Antiqua" w:cs="Times New Roman"/>
          <w:b/>
          <w:bCs/>
          <w:i/>
          <w:iCs/>
          <w:color w:val="000000"/>
          <w:sz w:val="28"/>
          <w:szCs w:val="28"/>
          <w:lang w:val="en-US"/>
        </w:rPr>
        <w:t xml:space="preserve">, </w:t>
      </w:r>
      <w:r w:rsidRPr="005930CD">
        <w:rPr>
          <w:rFonts w:ascii="Book Antiqua" w:eastAsia="Times New Roman" w:hAnsi="Book Antiqua" w:cs="Times New Roman"/>
          <w:b/>
          <w:bCs/>
          <w:i/>
          <w:iCs/>
          <w:color w:val="000000"/>
          <w:sz w:val="28"/>
          <w:szCs w:val="28"/>
          <w:lang w:val="en-US"/>
        </w:rPr>
        <w:t>Teaching</w:t>
      </w:r>
      <w:r w:rsidR="00797A67">
        <w:rPr>
          <w:rFonts w:ascii="Book Antiqua" w:eastAsia="Times New Roman" w:hAnsi="Book Antiqua" w:cs="Times New Roman"/>
          <w:b/>
          <w:bCs/>
          <w:i/>
          <w:iCs/>
          <w:color w:val="000000"/>
          <w:sz w:val="28"/>
          <w:szCs w:val="28"/>
          <w:lang w:val="en-US"/>
        </w:rPr>
        <w:t>,</w:t>
      </w:r>
      <w:r w:rsidRPr="005930CD">
        <w:rPr>
          <w:rFonts w:ascii="Book Antiqua" w:eastAsia="Times New Roman" w:hAnsi="Book Antiqua" w:cs="Times New Roman"/>
          <w:b/>
          <w:bCs/>
          <w:i/>
          <w:iCs/>
          <w:color w:val="000000"/>
          <w:sz w:val="28"/>
          <w:szCs w:val="28"/>
          <w:lang w:val="en-US"/>
        </w:rPr>
        <w:t xml:space="preserve"> early childhood teacher.</w:t>
      </w:r>
    </w:p>
    <w:p w14:paraId="2E0C6316" w14:textId="0DBC5092" w:rsidR="00BE15CB" w:rsidRPr="005930CD" w:rsidRDefault="00BE15CB" w:rsidP="00BE15CB">
      <w:pPr>
        <w:spacing w:before="243" w:beforeAutospacing="1" w:after="0" w:afterAutospacing="1" w:line="240" w:lineRule="auto"/>
        <w:ind w:left="31" w:right="244" w:hanging="1"/>
        <w:jc w:val="both"/>
        <w:rPr>
          <w:rFonts w:ascii="Book Antiqua" w:eastAsia="Times New Roman" w:hAnsi="Book Antiqua" w:cs="Times New Roman"/>
          <w:color w:val="000000"/>
          <w:sz w:val="28"/>
          <w:szCs w:val="28"/>
          <w:lang w:val="en-US"/>
        </w:rPr>
      </w:pPr>
      <w:r w:rsidRPr="005930CD">
        <w:rPr>
          <w:rFonts w:ascii="Book Antiqua" w:eastAsia="Times New Roman" w:hAnsi="Book Antiqua" w:cs="Times New Roman"/>
          <w:color w:val="000000"/>
          <w:sz w:val="28"/>
          <w:szCs w:val="28"/>
          <w:lang w:val="en-US"/>
        </w:rPr>
        <w:t xml:space="preserve">study this aim </w:t>
      </w:r>
      <w:proofErr w:type="spellStart"/>
      <w:r w:rsidRPr="005930CD">
        <w:rPr>
          <w:rFonts w:ascii="Book Antiqua" w:eastAsia="Times New Roman" w:hAnsi="Book Antiqua" w:cs="Times New Roman"/>
          <w:color w:val="000000"/>
          <w:sz w:val="28"/>
          <w:szCs w:val="28"/>
          <w:lang w:val="en-US"/>
        </w:rPr>
        <w:t>for know</w:t>
      </w:r>
      <w:proofErr w:type="spellEnd"/>
      <w:r w:rsidRPr="005930CD">
        <w:rPr>
          <w:rFonts w:ascii="Book Antiqua" w:eastAsia="Times New Roman" w:hAnsi="Book Antiqua" w:cs="Times New Roman"/>
          <w:color w:val="000000"/>
          <w:sz w:val="28"/>
          <w:szCs w:val="28"/>
          <w:lang w:val="en-US"/>
        </w:rPr>
        <w:t xml:space="preserve"> teacher problems in teaching PAUD during the Covid-19 pandemic in the District Attack, and </w:t>
      </w:r>
      <w:proofErr w:type="spellStart"/>
      <w:r w:rsidRPr="005930CD">
        <w:rPr>
          <w:rFonts w:ascii="Book Antiqua" w:eastAsia="Times New Roman" w:hAnsi="Book Antiqua" w:cs="Times New Roman"/>
          <w:color w:val="000000"/>
          <w:sz w:val="28"/>
          <w:szCs w:val="28"/>
          <w:lang w:val="en-US"/>
        </w:rPr>
        <w:t>for know</w:t>
      </w:r>
      <w:proofErr w:type="spellEnd"/>
      <w:r w:rsidRPr="005930CD">
        <w:rPr>
          <w:rFonts w:ascii="Book Antiqua" w:eastAsia="Times New Roman" w:hAnsi="Book Antiqua" w:cs="Times New Roman"/>
          <w:color w:val="000000"/>
          <w:sz w:val="28"/>
          <w:szCs w:val="28"/>
          <w:lang w:val="en-US"/>
        </w:rPr>
        <w:t xml:space="preserve"> effort made _ in overcome Thing that. </w:t>
      </w:r>
      <w:r w:rsidR="006F2205">
        <w:rPr>
          <w:rFonts w:ascii="Book Antiqua" w:eastAsia="Times New Roman" w:hAnsi="Book Antiqua" w:cs="Times New Roman"/>
          <w:color w:val="000000"/>
          <w:sz w:val="28"/>
          <w:szCs w:val="28"/>
          <w:lang w:val="en-US"/>
        </w:rPr>
        <w:t>The s</w:t>
      </w:r>
      <w:r w:rsidRPr="005930CD">
        <w:rPr>
          <w:rFonts w:ascii="Book Antiqua" w:eastAsia="Times New Roman" w:hAnsi="Book Antiqua" w:cs="Times New Roman"/>
          <w:color w:val="000000"/>
          <w:sz w:val="28"/>
          <w:szCs w:val="28"/>
          <w:lang w:val="en-US"/>
        </w:rPr>
        <w:t xml:space="preserve">ubject study is a PAUD teacher in the district Attack consisting </w:t>
      </w:r>
      <w:proofErr w:type="gramStart"/>
      <w:r w:rsidRPr="005930CD">
        <w:rPr>
          <w:rFonts w:ascii="Book Antiqua" w:eastAsia="Times New Roman" w:hAnsi="Book Antiqua" w:cs="Times New Roman"/>
          <w:color w:val="000000"/>
          <w:sz w:val="28"/>
          <w:szCs w:val="28"/>
          <w:lang w:val="en-US"/>
        </w:rPr>
        <w:t>of  126</w:t>
      </w:r>
      <w:proofErr w:type="gramEnd"/>
      <w:r w:rsidRPr="005930CD">
        <w:rPr>
          <w:rFonts w:ascii="Book Antiqua" w:eastAsia="Times New Roman" w:hAnsi="Book Antiqua" w:cs="Times New Roman"/>
          <w:color w:val="000000"/>
          <w:sz w:val="28"/>
          <w:szCs w:val="28"/>
          <w:lang w:val="en-US"/>
        </w:rPr>
        <w:t xml:space="preserve"> respondents</w:t>
      </w:r>
      <w:r w:rsidR="006F2205">
        <w:rPr>
          <w:rFonts w:ascii="Book Antiqua" w:eastAsia="Times New Roman" w:hAnsi="Book Antiqua" w:cs="Times New Roman"/>
          <w:color w:val="000000"/>
          <w:sz w:val="28"/>
          <w:szCs w:val="28"/>
          <w:lang w:val="en-US"/>
        </w:rPr>
        <w:t xml:space="preserve"> from</w:t>
      </w:r>
      <w:r w:rsidRPr="005930CD">
        <w:rPr>
          <w:rFonts w:ascii="Book Antiqua" w:eastAsia="Times New Roman" w:hAnsi="Book Antiqua" w:cs="Times New Roman"/>
          <w:color w:val="000000"/>
          <w:sz w:val="28"/>
          <w:szCs w:val="28"/>
          <w:lang w:val="en-US"/>
        </w:rPr>
        <w:t xml:space="preserve"> 108 PAUD institutions in the district Attack. Method research used _ is descriptive </w:t>
      </w:r>
      <w:r w:rsidRPr="005930CD">
        <w:rPr>
          <w:rFonts w:ascii="Book Antiqua" w:eastAsia="Times New Roman" w:hAnsi="Book Antiqua" w:cs="Times New Roman"/>
          <w:color w:val="000000"/>
          <w:sz w:val="28"/>
          <w:szCs w:val="28"/>
          <w:lang w:val="en-US"/>
        </w:rPr>
        <w:lastRenderedPageBreak/>
        <w:t xml:space="preserve">quantitative with survey </w:t>
      </w:r>
      <w:proofErr w:type="gramStart"/>
      <w:r w:rsidRPr="005930CD">
        <w:rPr>
          <w:rFonts w:ascii="Book Antiqua" w:eastAsia="Times New Roman" w:hAnsi="Book Antiqua" w:cs="Times New Roman"/>
          <w:color w:val="000000"/>
          <w:sz w:val="28"/>
          <w:szCs w:val="28"/>
          <w:lang w:val="en-US"/>
        </w:rPr>
        <w:t>technique ,</w:t>
      </w:r>
      <w:proofErr w:type="gramEnd"/>
      <w:r w:rsidRPr="005930CD">
        <w:rPr>
          <w:rFonts w:ascii="Book Antiqua" w:eastAsia="Times New Roman" w:hAnsi="Book Antiqua" w:cs="Times New Roman"/>
          <w:color w:val="000000"/>
          <w:sz w:val="28"/>
          <w:szCs w:val="28"/>
          <w:lang w:val="en-US"/>
        </w:rPr>
        <w:t xml:space="preserve"> researcher To do Interview with spread questionnaire online to _ respondents. evaluation questionnaire use</w:t>
      </w:r>
      <w:r w:rsidR="002D3CC5">
        <w:rPr>
          <w:rFonts w:ascii="Book Antiqua" w:eastAsia="Times New Roman" w:hAnsi="Book Antiqua" w:cs="Times New Roman"/>
          <w:color w:val="000000"/>
          <w:sz w:val="28"/>
          <w:szCs w:val="28"/>
          <w:lang w:val="en-US"/>
        </w:rPr>
        <w:t>s</w:t>
      </w:r>
      <w:r w:rsidRPr="005930CD">
        <w:rPr>
          <w:rFonts w:ascii="Book Antiqua" w:eastAsia="Times New Roman" w:hAnsi="Book Antiqua" w:cs="Times New Roman"/>
          <w:color w:val="000000"/>
          <w:sz w:val="28"/>
          <w:szCs w:val="28"/>
          <w:lang w:val="en-US"/>
        </w:rPr>
        <w:t xml:space="preserve"> </w:t>
      </w:r>
      <w:r w:rsidR="002D3CC5">
        <w:rPr>
          <w:rFonts w:ascii="Book Antiqua" w:eastAsia="Times New Roman" w:hAnsi="Book Antiqua" w:cs="Times New Roman"/>
          <w:color w:val="000000"/>
          <w:sz w:val="28"/>
          <w:szCs w:val="28"/>
          <w:lang w:val="en-US"/>
        </w:rPr>
        <w:t xml:space="preserve">the </w:t>
      </w:r>
      <w:r w:rsidRPr="005930CD">
        <w:rPr>
          <w:rFonts w:ascii="Book Antiqua" w:eastAsia="Times New Roman" w:hAnsi="Book Antiqua" w:cs="Times New Roman"/>
          <w:color w:val="000000"/>
          <w:sz w:val="28"/>
          <w:szCs w:val="28"/>
          <w:lang w:val="en-US"/>
        </w:rPr>
        <w:t xml:space="preserve">Guttman scale. Research results show that 65% of the total PAUD </w:t>
      </w:r>
      <w:proofErr w:type="gramStart"/>
      <w:r w:rsidRPr="005930CD">
        <w:rPr>
          <w:rFonts w:ascii="Book Antiqua" w:eastAsia="Times New Roman" w:hAnsi="Book Antiqua" w:cs="Times New Roman"/>
          <w:color w:val="000000"/>
          <w:sz w:val="28"/>
          <w:szCs w:val="28"/>
          <w:lang w:val="en-US"/>
        </w:rPr>
        <w:t>( Similar</w:t>
      </w:r>
      <w:proofErr w:type="gramEnd"/>
      <w:r w:rsidRPr="005930CD">
        <w:rPr>
          <w:rFonts w:ascii="Book Antiqua" w:eastAsia="Times New Roman" w:hAnsi="Book Antiqua" w:cs="Times New Roman"/>
          <w:color w:val="000000"/>
          <w:sz w:val="28"/>
          <w:szCs w:val="28"/>
          <w:lang w:val="en-US"/>
        </w:rPr>
        <w:t xml:space="preserve"> Education Units ) in the district attack show many problems faced by PAUD teachers when teaching, especially during the pandemic, so that done supervision for PAUD teachers throughout the district Attack later _ from results survey show</w:t>
      </w:r>
      <w:r w:rsidR="006F2205">
        <w:rPr>
          <w:rFonts w:ascii="Book Antiqua" w:eastAsia="Times New Roman" w:hAnsi="Book Antiqua" w:cs="Times New Roman"/>
          <w:color w:val="000000"/>
          <w:sz w:val="28"/>
          <w:szCs w:val="28"/>
          <w:lang w:val="en-US"/>
        </w:rPr>
        <w:t>s</w:t>
      </w:r>
      <w:r w:rsidRPr="005930CD">
        <w:rPr>
          <w:rFonts w:ascii="Book Antiqua" w:eastAsia="Times New Roman" w:hAnsi="Book Antiqua" w:cs="Times New Roman"/>
          <w:color w:val="000000"/>
          <w:sz w:val="28"/>
          <w:szCs w:val="28"/>
          <w:lang w:val="en-US"/>
        </w:rPr>
        <w:t xml:space="preserve"> </w:t>
      </w:r>
      <w:r w:rsidR="006F2205">
        <w:rPr>
          <w:rFonts w:ascii="Book Antiqua" w:eastAsia="Times New Roman" w:hAnsi="Book Antiqua" w:cs="Times New Roman"/>
          <w:color w:val="000000"/>
          <w:sz w:val="28"/>
          <w:szCs w:val="28"/>
          <w:lang w:val="en-US"/>
        </w:rPr>
        <w:t xml:space="preserve">the </w:t>
      </w:r>
      <w:r w:rsidRPr="005930CD">
        <w:rPr>
          <w:rFonts w:ascii="Book Antiqua" w:eastAsia="Times New Roman" w:hAnsi="Book Antiqua" w:cs="Times New Roman"/>
          <w:color w:val="000000"/>
          <w:sz w:val="28"/>
          <w:szCs w:val="28"/>
          <w:lang w:val="en-US"/>
        </w:rPr>
        <w:t>same result and opinion _ that is as from parents _ for done system offline learning or stare face</w:t>
      </w:r>
      <w:r w:rsidR="006F2205">
        <w:rPr>
          <w:rFonts w:ascii="Book Antiqua" w:eastAsia="Times New Roman" w:hAnsi="Book Antiqua" w:cs="Times New Roman"/>
          <w:color w:val="000000"/>
          <w:sz w:val="28"/>
          <w:szCs w:val="28"/>
          <w:lang w:val="en-US"/>
        </w:rPr>
        <w:t xml:space="preserve">; </w:t>
      </w:r>
      <w:r w:rsidRPr="005930CD">
        <w:rPr>
          <w:rFonts w:ascii="Book Antiqua" w:eastAsia="Times New Roman" w:hAnsi="Book Antiqua" w:cs="Times New Roman"/>
          <w:color w:val="000000"/>
          <w:sz w:val="28"/>
          <w:szCs w:val="28"/>
          <w:lang w:val="en-US"/>
        </w:rPr>
        <w:t>so that learning more effective and optimal.</w:t>
      </w:r>
    </w:p>
    <w:p w14:paraId="2C41FC8A" w14:textId="32BE7736" w:rsidR="00BE15CB" w:rsidRPr="005930CD" w:rsidRDefault="00BE15CB" w:rsidP="00BE15CB">
      <w:pPr>
        <w:spacing w:before="243" w:beforeAutospacing="1" w:after="0" w:afterAutospacing="1" w:line="240" w:lineRule="auto"/>
        <w:ind w:left="31" w:right="244" w:hanging="1"/>
        <w:jc w:val="both"/>
        <w:rPr>
          <w:rFonts w:ascii="Book Antiqua" w:eastAsia="Times New Roman" w:hAnsi="Book Antiqua" w:cs="Times New Roman"/>
          <w:b/>
          <w:bCs/>
          <w:i/>
          <w:iCs/>
          <w:color w:val="000000"/>
          <w:sz w:val="28"/>
          <w:szCs w:val="28"/>
          <w:lang w:val="en-US"/>
        </w:rPr>
      </w:pPr>
      <w:r w:rsidRPr="005930CD">
        <w:rPr>
          <w:rFonts w:ascii="Book Antiqua" w:eastAsia="Times New Roman" w:hAnsi="Book Antiqua" w:cs="Times New Roman"/>
          <w:b/>
          <w:bCs/>
          <w:i/>
          <w:iCs/>
          <w:color w:val="000000"/>
          <w:sz w:val="28"/>
          <w:szCs w:val="28"/>
          <w:lang w:val="en-US"/>
        </w:rPr>
        <w:t>Keywords: _ problem; Teaching; early childhood teacher.</w:t>
      </w:r>
    </w:p>
    <w:p w14:paraId="7A8200C9" w14:textId="77777777" w:rsidR="00BE15CB" w:rsidRPr="005930CD" w:rsidRDefault="00BE15CB" w:rsidP="00BE15CB">
      <w:pPr>
        <w:spacing w:after="0" w:line="240" w:lineRule="auto"/>
        <w:rPr>
          <w:rFonts w:ascii="Book Antiqua" w:hAnsi="Book Antiqua" w:cs="Times New Roman"/>
          <w:b/>
          <w:sz w:val="28"/>
          <w:szCs w:val="28"/>
        </w:rPr>
      </w:pPr>
    </w:p>
    <w:p w14:paraId="68652A3C" w14:textId="77777777" w:rsidR="00BE15CB" w:rsidRPr="005930CD" w:rsidRDefault="00BE15CB" w:rsidP="00BE15CB">
      <w:pPr>
        <w:spacing w:after="0" w:line="240" w:lineRule="auto"/>
        <w:rPr>
          <w:rFonts w:ascii="Book Antiqua" w:hAnsi="Book Antiqua" w:cs="Times New Roman"/>
          <w:b/>
          <w:sz w:val="28"/>
          <w:szCs w:val="28"/>
        </w:rPr>
      </w:pPr>
    </w:p>
    <w:p w14:paraId="0C122C85" w14:textId="0AC97CAC" w:rsidR="00BE15CB" w:rsidRPr="005930CD" w:rsidRDefault="00BE15CB" w:rsidP="00BE15CB">
      <w:pPr>
        <w:pBdr>
          <w:bottom w:val="single" w:sz="6" w:space="1" w:color="auto"/>
        </w:pBdr>
        <w:adjustRightInd w:val="0"/>
        <w:spacing w:after="0" w:line="240" w:lineRule="auto"/>
        <w:jc w:val="right"/>
        <w:rPr>
          <w:rFonts w:ascii="Book Antiqua" w:hAnsi="Book Antiqua"/>
          <w:color w:val="000000"/>
          <w:sz w:val="28"/>
          <w:szCs w:val="28"/>
          <w:lang w:val="en-US"/>
        </w:rPr>
      </w:pPr>
      <w:r w:rsidRPr="005930CD">
        <w:rPr>
          <w:rFonts w:ascii="Book Antiqua" w:hAnsi="Book Antiqua"/>
          <w:color w:val="000000"/>
          <w:sz w:val="28"/>
          <w:szCs w:val="28"/>
        </w:rPr>
        <w:t>Copyright (c) 202</w:t>
      </w:r>
      <w:r w:rsidRPr="005930CD">
        <w:rPr>
          <w:rFonts w:ascii="Book Antiqua" w:hAnsi="Book Antiqua"/>
          <w:color w:val="000000"/>
          <w:sz w:val="28"/>
          <w:szCs w:val="28"/>
          <w:lang w:val="en-US"/>
        </w:rPr>
        <w:t>2</w:t>
      </w:r>
      <w:r w:rsidR="006F2205">
        <w:rPr>
          <w:rFonts w:ascii="Book Antiqua" w:hAnsi="Book Antiqua"/>
          <w:color w:val="000000"/>
          <w:sz w:val="28"/>
          <w:szCs w:val="28"/>
          <w:lang w:val="en-US"/>
        </w:rPr>
        <w:t>,</w:t>
      </w:r>
      <w:r w:rsidRPr="005930CD">
        <w:rPr>
          <w:rFonts w:ascii="Book Antiqua" w:hAnsi="Book Antiqua"/>
          <w:color w:val="000000"/>
          <w:sz w:val="28"/>
          <w:szCs w:val="28"/>
          <w:lang w:val="en-US"/>
        </w:rPr>
        <w:t xml:space="preserve"> </w:t>
      </w:r>
      <w:proofErr w:type="gramStart"/>
      <w:r w:rsidRPr="005930CD">
        <w:rPr>
          <w:rFonts w:ascii="Book Antiqua" w:hAnsi="Book Antiqua"/>
          <w:color w:val="000000"/>
          <w:sz w:val="28"/>
          <w:szCs w:val="28"/>
        </w:rPr>
        <w:t>N</w:t>
      </w:r>
      <w:proofErr w:type="spellStart"/>
      <w:r w:rsidRPr="005930CD">
        <w:rPr>
          <w:rFonts w:ascii="Book Antiqua" w:hAnsi="Book Antiqua"/>
          <w:color w:val="000000"/>
          <w:sz w:val="28"/>
          <w:szCs w:val="28"/>
          <w:lang w:val="en-US"/>
        </w:rPr>
        <w:t>uryati</w:t>
      </w:r>
      <w:proofErr w:type="spellEnd"/>
      <w:r w:rsidRPr="005930CD">
        <w:rPr>
          <w:rFonts w:ascii="Book Antiqua" w:hAnsi="Book Antiqua"/>
          <w:color w:val="000000"/>
          <w:sz w:val="28"/>
          <w:szCs w:val="28"/>
          <w:lang w:val="en-US"/>
        </w:rPr>
        <w:t xml:space="preserve"> ,</w:t>
      </w:r>
      <w:proofErr w:type="gramEnd"/>
      <w:r w:rsidRPr="005930CD">
        <w:rPr>
          <w:rFonts w:ascii="Book Antiqua" w:hAnsi="Book Antiqua"/>
          <w:color w:val="000000"/>
          <w:sz w:val="28"/>
          <w:szCs w:val="28"/>
          <w:lang w:val="en-US"/>
        </w:rPr>
        <w:t xml:space="preserve"> et al</w:t>
      </w:r>
    </w:p>
    <w:p w14:paraId="3042B34C" w14:textId="77777777" w:rsidR="00BE15CB" w:rsidRPr="005930CD" w:rsidRDefault="00BE15CB" w:rsidP="00BE15CB">
      <w:pPr>
        <w:tabs>
          <w:tab w:val="left" w:pos="6237"/>
        </w:tabs>
        <w:adjustRightInd w:val="0"/>
        <w:spacing w:after="0" w:line="240" w:lineRule="auto"/>
        <w:rPr>
          <w:rFonts w:ascii="Book Antiqua" w:hAnsi="Book Antiqua"/>
          <w:color w:val="000000"/>
          <w:sz w:val="28"/>
          <w:szCs w:val="28"/>
        </w:rPr>
      </w:pPr>
      <w:r w:rsidRPr="005930CD">
        <w:rPr>
          <w:rFonts w:ascii="Book Antiqua" w:hAnsi="Book Antiqua"/>
          <w:color w:val="000000"/>
          <w:sz w:val="28"/>
          <w:szCs w:val="28"/>
        </w:rPr>
        <w:sym w:font="Wingdings" w:char="F02A"/>
      </w:r>
      <w:r w:rsidRPr="005930CD">
        <w:rPr>
          <w:rFonts w:ascii="Book Antiqua" w:hAnsi="Book Antiqua"/>
          <w:color w:val="000000"/>
          <w:sz w:val="28"/>
          <w:szCs w:val="28"/>
        </w:rPr>
        <w:t xml:space="preserve"> </w:t>
      </w:r>
      <w:r w:rsidRPr="005930CD">
        <w:rPr>
          <w:rFonts w:ascii="Book Antiqua" w:hAnsi="Book Antiqua"/>
          <w:sz w:val="28"/>
          <w:szCs w:val="28"/>
        </w:rPr>
        <w:t>Suitable authors:</w:t>
      </w:r>
      <w:r w:rsidRPr="005930CD">
        <w:rPr>
          <w:rFonts w:ascii="Book Antiqua" w:hAnsi="Book Antiqua"/>
          <w:sz w:val="28"/>
          <w:szCs w:val="28"/>
          <w:lang w:val="en-US"/>
        </w:rPr>
        <w:t xml:space="preserve"> </w:t>
      </w:r>
      <w:proofErr w:type="spellStart"/>
      <w:r w:rsidRPr="005930CD">
        <w:rPr>
          <w:rFonts w:ascii="Book Antiqua" w:hAnsi="Book Antiqua"/>
          <w:sz w:val="28"/>
          <w:szCs w:val="28"/>
          <w:lang w:val="en-US"/>
        </w:rPr>
        <w:t>Nuryati</w:t>
      </w:r>
      <w:proofErr w:type="spellEnd"/>
      <w:r w:rsidRPr="005930CD">
        <w:rPr>
          <w:rFonts w:ascii="Book Antiqua" w:hAnsi="Book Antiqua"/>
          <w:sz w:val="28"/>
          <w:szCs w:val="28"/>
        </w:rPr>
        <w:tab/>
      </w:r>
    </w:p>
    <w:p w14:paraId="09E5414E" w14:textId="77777777" w:rsidR="00BE15CB" w:rsidRPr="005930CD" w:rsidRDefault="00BE15CB" w:rsidP="00BE15CB">
      <w:pPr>
        <w:tabs>
          <w:tab w:val="left" w:pos="6237"/>
        </w:tabs>
        <w:adjustRightInd w:val="0"/>
        <w:spacing w:after="0" w:line="240" w:lineRule="auto"/>
        <w:rPr>
          <w:rFonts w:ascii="Book Antiqua" w:hAnsi="Book Antiqua"/>
          <w:color w:val="000000"/>
          <w:sz w:val="28"/>
          <w:szCs w:val="28"/>
        </w:rPr>
      </w:pPr>
      <w:r w:rsidRPr="005930CD">
        <w:rPr>
          <w:rFonts w:ascii="Book Antiqua" w:hAnsi="Book Antiqua"/>
          <w:sz w:val="28"/>
          <w:szCs w:val="28"/>
        </w:rPr>
        <w:t xml:space="preserve">Email Address : </w:t>
      </w:r>
      <w:r w:rsidRPr="005930CD">
        <w:rPr>
          <w:rFonts w:ascii="Book Antiqua" w:hAnsi="Book Antiqua"/>
          <w:sz w:val="28"/>
          <w:szCs w:val="28"/>
          <w:lang w:val="en-US"/>
        </w:rPr>
        <w:t xml:space="preserve">nuryatimamah70 </w:t>
      </w:r>
      <w:r w:rsidRPr="005930CD">
        <w:rPr>
          <w:rFonts w:ascii="Book Antiqua" w:hAnsi="Book Antiqua"/>
          <w:sz w:val="28"/>
          <w:szCs w:val="28"/>
        </w:rPr>
        <w:t xml:space="preserve">@gmail.com </w:t>
      </w:r>
      <w:r w:rsidRPr="005930CD">
        <w:rPr>
          <w:rFonts w:ascii="Book Antiqua" w:hAnsi="Book Antiqua"/>
          <w:color w:val="000000"/>
          <w:sz w:val="28"/>
          <w:szCs w:val="28"/>
        </w:rPr>
        <w:t xml:space="preserve">( </w:t>
      </w:r>
      <w:r w:rsidRPr="005930CD">
        <w:rPr>
          <w:rFonts w:ascii="Book Antiqua" w:hAnsi="Book Antiqua"/>
          <w:color w:val="000000"/>
          <w:sz w:val="28"/>
          <w:szCs w:val="28"/>
          <w:lang w:val="en-US"/>
        </w:rPr>
        <w:t xml:space="preserve">UNTIRTA, STKIP Banten Site </w:t>
      </w:r>
      <w:r w:rsidRPr="005930CD">
        <w:rPr>
          <w:rFonts w:ascii="Book Antiqua" w:hAnsi="Book Antiqua"/>
          <w:color w:val="000000"/>
          <w:sz w:val="28"/>
          <w:szCs w:val="28"/>
        </w:rPr>
        <w:t>)</w:t>
      </w:r>
    </w:p>
    <w:p w14:paraId="3B0706E2" w14:textId="77777777" w:rsidR="00BE15CB" w:rsidRPr="005930CD" w:rsidRDefault="00BE15CB" w:rsidP="00BE15CB">
      <w:pPr>
        <w:tabs>
          <w:tab w:val="left" w:pos="6237"/>
        </w:tabs>
        <w:adjustRightInd w:val="0"/>
        <w:spacing w:after="0" w:line="240" w:lineRule="auto"/>
        <w:rPr>
          <w:rFonts w:ascii="Book Antiqua" w:hAnsi="Book Antiqua"/>
          <w:sz w:val="28"/>
          <w:szCs w:val="28"/>
        </w:rPr>
      </w:pPr>
      <w:r w:rsidRPr="005930CD">
        <w:rPr>
          <w:rFonts w:ascii="Book Antiqua" w:hAnsi="Book Antiqua"/>
          <w:color w:val="000000"/>
          <w:sz w:val="28"/>
          <w:szCs w:val="28"/>
        </w:rPr>
        <w:t>Received the day of the month of the year, Received the day of the month of the year, Published the day of the month of the year</w:t>
      </w:r>
    </w:p>
    <w:p w14:paraId="179FD2C3" w14:textId="77777777" w:rsidR="00BE15CB" w:rsidRPr="005930CD" w:rsidRDefault="00BE15CB" w:rsidP="00BE15CB">
      <w:pPr>
        <w:autoSpaceDE w:val="0"/>
        <w:autoSpaceDN w:val="0"/>
        <w:adjustRightInd w:val="0"/>
        <w:spacing w:after="0" w:line="240" w:lineRule="auto"/>
        <w:jc w:val="both"/>
        <w:rPr>
          <w:rFonts w:ascii="Book Antiqua" w:hAnsi="Book Antiqua" w:cs="Times New Roman"/>
          <w:color w:val="000000"/>
          <w:sz w:val="28"/>
          <w:szCs w:val="28"/>
        </w:rPr>
      </w:pPr>
    </w:p>
    <w:p w14:paraId="69654154" w14:textId="77777777" w:rsidR="00BE15CB" w:rsidRPr="005930CD" w:rsidRDefault="00BE15CB" w:rsidP="00BE15CB">
      <w:pPr>
        <w:pStyle w:val="BodyText"/>
        <w:tabs>
          <w:tab w:val="left" w:pos="426"/>
        </w:tabs>
        <w:spacing w:after="0" w:line="240" w:lineRule="auto"/>
        <w:jc w:val="both"/>
        <w:rPr>
          <w:rFonts w:ascii="Book Antiqua" w:hAnsi="Book Antiqua" w:cs="Times New Roman"/>
          <w:b/>
          <w:bCs/>
          <w:sz w:val="28"/>
          <w:szCs w:val="28"/>
        </w:rPr>
      </w:pPr>
      <w:r w:rsidRPr="005930CD">
        <w:rPr>
          <w:rFonts w:ascii="Book Antiqua" w:hAnsi="Book Antiqua" w:cs="Times New Roman"/>
          <w:b/>
          <w:bCs/>
          <w:sz w:val="28"/>
          <w:szCs w:val="28"/>
        </w:rPr>
        <w:t>PRELIMINARY</w:t>
      </w:r>
    </w:p>
    <w:p w14:paraId="6C882016" w14:textId="7872EE5A" w:rsidR="00BE15CB" w:rsidRPr="005930CD" w:rsidRDefault="00BE15CB" w:rsidP="00BE15CB">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At the beginning of 2020</w:t>
      </w:r>
      <w:r w:rsidR="00797A67">
        <w:rPr>
          <w:rFonts w:ascii="Book Antiqua" w:hAnsi="Book Antiqua" w:cs="Times New Roman"/>
          <w:sz w:val="28"/>
          <w:szCs w:val="28"/>
        </w:rPr>
        <w:t>,</w:t>
      </w:r>
      <w:r w:rsidRPr="005930CD">
        <w:rPr>
          <w:rFonts w:ascii="Book Antiqua" w:hAnsi="Book Antiqua" w:cs="Times New Roman"/>
          <w:sz w:val="28"/>
          <w:szCs w:val="28"/>
        </w:rPr>
        <w:t xml:space="preserve"> the world was shocked by information about the Covid 19 pandemic that attacked the country of China, especially the Wuhan area, where the Coronavirus was first detected. All leaders of their respective countries have issued policies to suppress the Covid 19 pandemic so that it does not enter their countr</w:t>
      </w:r>
      <w:r w:rsidR="00797A67">
        <w:rPr>
          <w:rFonts w:ascii="Book Antiqua" w:hAnsi="Book Antiqua" w:cs="Times New Roman"/>
          <w:sz w:val="28"/>
          <w:szCs w:val="28"/>
        </w:rPr>
        <w:t>ies</w:t>
      </w:r>
      <w:r w:rsidRPr="005930CD">
        <w:rPr>
          <w:rFonts w:ascii="Book Antiqua" w:hAnsi="Book Antiqua" w:cs="Times New Roman"/>
          <w:sz w:val="28"/>
          <w:szCs w:val="28"/>
        </w:rPr>
        <w:t>, including Indonesia. Apparently, the spread of the Covid-19 outbreak was very fast. This happens because the coronavirus is invisible to the naked eye.</w:t>
      </w:r>
      <w:r>
        <w:rPr>
          <w:rFonts w:ascii="Book Antiqua" w:hAnsi="Book Antiqua" w:cs="Times New Roman"/>
          <w:sz w:val="28"/>
          <w:szCs w:val="28"/>
          <w:lang w:val="id-ID"/>
        </w:rPr>
        <w:t xml:space="preserve"> </w:t>
      </w:r>
      <w:r w:rsidRPr="005930CD">
        <w:rPr>
          <w:rFonts w:ascii="Book Antiqua" w:hAnsi="Book Antiqua" w:cs="Times New Roman"/>
          <w:sz w:val="28"/>
          <w:szCs w:val="28"/>
        </w:rPr>
        <w:t>the effect felt by the sufferer is not too significant. The Indonesian government swiftly closed all entrances without exception. When it was done, it turned out that there were already two Indonesian citizens who had contracted the virus.</w:t>
      </w:r>
    </w:p>
    <w:p w14:paraId="3D43CD66" w14:textId="2192CDC4" w:rsidR="00BE15CB" w:rsidRPr="005930CD" w:rsidRDefault="00BE15CB" w:rsidP="00BE15CB">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This did not break the government's spirit to remain vigilant to keep this country safe from the Covid 19 outbreak. The Indonesian government issued policies and regulations to suppress the Covid 19 outbreak by asking the public to comply with health protocols, by washing hands, wearing masks</w:t>
      </w:r>
      <w:r w:rsidR="00797A67">
        <w:rPr>
          <w:rFonts w:ascii="Book Antiqua" w:hAnsi="Book Antiqua" w:cs="Times New Roman"/>
          <w:sz w:val="28"/>
          <w:szCs w:val="28"/>
        </w:rPr>
        <w:t>;</w:t>
      </w:r>
      <w:r w:rsidRPr="005930CD">
        <w:rPr>
          <w:rFonts w:ascii="Book Antiqua" w:hAnsi="Book Antiqua" w:cs="Times New Roman"/>
          <w:sz w:val="28"/>
          <w:szCs w:val="28"/>
        </w:rPr>
        <w:t xml:space="preserve"> and maintaining a distance of approximately one to two meters. two meters and it is not recommended to gather in crowds.</w:t>
      </w:r>
    </w:p>
    <w:p w14:paraId="6D2BA0FD" w14:textId="6BAB61DE" w:rsidR="00BE15CB" w:rsidRPr="005930CD" w:rsidRDefault="00BE15CB" w:rsidP="00BE15CB">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lastRenderedPageBreak/>
        <w:t>The presence of the Covid 19 outbreak in Indonesia has made all sectors change the systems and ways of working that have been used, including the education sector. The government has also carried out the transfer of the teaching and learning process to suppress the Covid 19 outbreak</w:t>
      </w:r>
      <w:r w:rsidR="00797A67">
        <w:rPr>
          <w:rFonts w:ascii="Book Antiqua" w:hAnsi="Book Antiqua" w:cs="Times New Roman"/>
          <w:sz w:val="28"/>
          <w:szCs w:val="28"/>
        </w:rPr>
        <w:t>;</w:t>
      </w:r>
      <w:r w:rsidRPr="005930CD">
        <w:rPr>
          <w:rFonts w:ascii="Book Antiqua" w:hAnsi="Book Antiqua" w:cs="Times New Roman"/>
          <w:sz w:val="28"/>
          <w:szCs w:val="28"/>
        </w:rPr>
        <w:t xml:space="preserve"> until finally the policy was stated in the Decree of the Minister of Education and Culture of the Republic of Indonesia Number 719/P/2020 concerning the Guidelines for the Order of Education and Culture. Curriculum Implementation in Education Units in Special Conditions. The purpose of implementing the curriculum in these special conditions is to provide flexibility for the Education Unit to determine a curriculum that is in accordance with the learning needs of students.</w:t>
      </w:r>
      <w:r>
        <w:rPr>
          <w:rFonts w:ascii="Book Antiqua" w:hAnsi="Book Antiqua" w:cs="Times New Roman"/>
          <w:sz w:val="28"/>
          <w:szCs w:val="28"/>
          <w:lang w:val="en-US"/>
        </w:rPr>
        <w:t xml:space="preserve"> </w:t>
      </w:r>
      <w:r w:rsidRPr="005930CD">
        <w:rPr>
          <w:rFonts w:ascii="Book Antiqua" w:hAnsi="Book Antiqua" w:cs="Times New Roman"/>
          <w:sz w:val="28"/>
          <w:szCs w:val="28"/>
        </w:rPr>
        <w:t>. (kemendikbud.co.id)</w:t>
      </w:r>
    </w:p>
    <w:p w14:paraId="3DCBE912" w14:textId="28D677BD" w:rsidR="00BE15CB" w:rsidRPr="005930CD" w:rsidRDefault="00BE15CB" w:rsidP="00BE15CB">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 xml:space="preserve">From the curriculum objectives, students </w:t>
      </w:r>
      <w:r>
        <w:rPr>
          <w:rFonts w:ascii="Book Antiqua" w:hAnsi="Book Antiqua" w:cs="Times New Roman"/>
          <w:sz w:val="28"/>
          <w:szCs w:val="28"/>
          <w:lang w:val="id-ID"/>
        </w:rPr>
        <w:t xml:space="preserve">are </w:t>
      </w:r>
      <w:r w:rsidRPr="005930CD">
        <w:rPr>
          <w:rFonts w:ascii="Book Antiqua" w:hAnsi="Book Antiqua" w:cs="Times New Roman"/>
          <w:sz w:val="28"/>
          <w:szCs w:val="28"/>
        </w:rPr>
        <w:t>directed to learn from home using an online learning system. Starting from the level of the Early Childhood Education Program (PAUD), Kindergarten, Elementary School, Junior High School, Senior High School, and even Higher Education. This policy is based on the fact that schools are places that can gather many people, so it is feared that if one of them is exposed to the Corona virus, it will most likely spread to others. Finally, the Indonesian government through the Covid 19 task force in collaboration with the Ministry of Education and Culture (Kemendikbud) implemented an emergency curriculum with an online learning system.</w:t>
      </w:r>
    </w:p>
    <w:p w14:paraId="52B92564" w14:textId="77777777" w:rsidR="00BE15CB" w:rsidRPr="005930CD" w:rsidRDefault="00BE15CB" w:rsidP="00BE15CB">
      <w:pPr>
        <w:pStyle w:val="BodyText"/>
        <w:tabs>
          <w:tab w:val="left" w:pos="426"/>
        </w:tabs>
        <w:spacing w:after="0" w:line="240" w:lineRule="auto"/>
        <w:ind w:firstLine="567"/>
        <w:jc w:val="both"/>
        <w:rPr>
          <w:rFonts w:ascii="Book Antiqua" w:hAnsi="Book Antiqua" w:cs="Times New Roman"/>
          <w:sz w:val="28"/>
          <w:szCs w:val="28"/>
        </w:rPr>
      </w:pPr>
      <w:r>
        <w:rPr>
          <w:rFonts w:ascii="Book Antiqua" w:hAnsi="Book Antiqua" w:cs="Times New Roman"/>
          <w:sz w:val="28"/>
          <w:szCs w:val="28"/>
          <w:lang w:val="id-ID"/>
        </w:rPr>
        <w:t xml:space="preserve">In </w:t>
      </w:r>
      <w:r w:rsidRPr="005930CD">
        <w:rPr>
          <w:rFonts w:ascii="Book Antiqua" w:hAnsi="Book Antiqua" w:cs="Times New Roman"/>
          <w:sz w:val="28"/>
          <w:szCs w:val="28"/>
        </w:rPr>
        <w:t>online learning, teachers can use various platforms according to student needs. Online learning has many benefits, but in its application online learning causes various kinds of problems. One of them is when teachers use learning applications, they must have learning tools such as smartphones or laptops. Not to mention when the teacher has to use the internet, the internet connection must be good so that the learning process can run well in accordance with the given learning objectives.</w:t>
      </w:r>
    </w:p>
    <w:p w14:paraId="2E90EDCE" w14:textId="720036FD" w:rsidR="00BE15CB" w:rsidRPr="005930CD" w:rsidRDefault="00BE15CB" w:rsidP="00BE15CB">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 xml:space="preserve">In the Big Indonesian Dictionary (KBBI) the word problem means problem. Problems are problems that have not been revealed until scientific investigations and appropriate methods are carried out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{"citationItems":[{"id":"ITEM-1","itemData":{"author":[{"dropping-particle":"","family":"Wijayanti","given":"Fitri","non-dropping-particle":"","parse-names":false,"suffix":""}],"id":"ITEM-1","issued":{"date-parts":[["2017"]]},"note":"21.","title":"Problematika Guru PAI dalam Proses Belajar Mengajar PAI","type":"article"},"uris":["http://www.mendeley.com/documents/?uuid=66dd53bf-c51b-4cbd-b493-b991c80ac0e7"]}],"mendeley":{"formattedCitation":"(Wijayanti, 2017)","plainTextFormattedCitation":"(Wijayanti, 2017)","previouslyFormattedCitation":"(Wijayanti, 2017)"},"properties":{"noteIndex":0},"schema":"https://github.com/citation-style-language/schema/raw/master/csl-citation.json"}</w:instrText>
      </w:r>
      <w:r>
        <w:rPr>
          <w:rFonts w:ascii="Book Antiqua" w:hAnsi="Book Antiqua" w:cs="Times New Roman"/>
          <w:sz w:val="28"/>
          <w:szCs w:val="28"/>
        </w:rPr>
        <w:fldChar w:fldCharType="separate"/>
      </w:r>
      <w:r w:rsidRPr="000D1BEC">
        <w:rPr>
          <w:rFonts w:ascii="Book Antiqua" w:hAnsi="Book Antiqua" w:cs="Times New Roman"/>
          <w:noProof/>
          <w:sz w:val="28"/>
          <w:szCs w:val="28"/>
        </w:rPr>
        <w:t xml:space="preserve">(Wijayanti, 2017) </w:t>
      </w:r>
      <w:r>
        <w:rPr>
          <w:rFonts w:ascii="Book Antiqua" w:hAnsi="Book Antiqua" w:cs="Times New Roman"/>
          <w:sz w:val="28"/>
          <w:szCs w:val="28"/>
        </w:rPr>
        <w:fldChar w:fldCharType="end"/>
      </w:r>
      <w:r w:rsidRPr="005930CD">
        <w:rPr>
          <w:rFonts w:ascii="Book Antiqua" w:hAnsi="Book Antiqua" w:cs="Times New Roman"/>
          <w:sz w:val="28"/>
          <w:szCs w:val="28"/>
        </w:rPr>
        <w:t xml:space="preserve">. The problem is still causing debate, it still causes problems to be solved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ISBN":"978-602-955-702-2","author":[{"dropping-particle":"","family":"Dendy","given":"Sugono","non-dropping-particle":"","parse-names":false,"suffix":""}],"id":"ITEM-1","issued":{"date-parts":[["2008"]]},"publisher":"Gramedia","publisher-place":"Jakarta","title":"Kamus Besar Bahasa Indonesia Edisi Keempat","type":"book"},"uris":["http://www.mendeley.com/documents/?uuid=0b6c79e6-5dfc-4365-9cd4-42018f790ce6"]}],"mendeley":{"formattedCitation":"(Dendy, 2008)","plainTextFormattedCitation":"(Dendy, 2008)","previouslyFormattedCitation":"(Dendy, 2008)"},"properties":{"noteIndex":0},"schema":"https://github.com/citation-style-language/schema/raw/master/csl-citation.json"}</w:instrText>
      </w:r>
      <w:r>
        <w:rPr>
          <w:rFonts w:ascii="Book Antiqua" w:hAnsi="Book Antiqua" w:cs="Times New Roman"/>
          <w:sz w:val="28"/>
          <w:szCs w:val="28"/>
        </w:rPr>
        <w:fldChar w:fldCharType="separate"/>
      </w:r>
      <w:r w:rsidRPr="000D1BEC">
        <w:rPr>
          <w:rFonts w:ascii="Book Antiqua" w:hAnsi="Book Antiqua" w:cs="Times New Roman"/>
          <w:noProof/>
          <w:sz w:val="28"/>
          <w:szCs w:val="28"/>
        </w:rPr>
        <w:t xml:space="preserve">(Dendy, 2008) </w:t>
      </w:r>
      <w:r>
        <w:rPr>
          <w:rFonts w:ascii="Book Antiqua" w:hAnsi="Book Antiqua" w:cs="Times New Roman"/>
          <w:sz w:val="28"/>
          <w:szCs w:val="28"/>
        </w:rPr>
        <w:fldChar w:fldCharType="end"/>
      </w:r>
      <w:r w:rsidRPr="005930CD">
        <w:rPr>
          <w:rFonts w:ascii="Book Antiqua" w:hAnsi="Book Antiqua" w:cs="Times New Roman"/>
          <w:sz w:val="28"/>
          <w:szCs w:val="28"/>
        </w:rPr>
        <w:t xml:space="preserve">. Based on this case , it can be concluded that </w:t>
      </w:r>
      <w:r>
        <w:rPr>
          <w:rFonts w:ascii="Book Antiqua" w:hAnsi="Book Antiqua" w:cs="Times New Roman"/>
          <w:sz w:val="28"/>
          <w:szCs w:val="28"/>
          <w:lang w:val="id-ID"/>
        </w:rPr>
        <w:t xml:space="preserve">problematic </w:t>
      </w:r>
      <w:r w:rsidRPr="005930CD">
        <w:rPr>
          <w:rFonts w:ascii="Book Antiqua" w:hAnsi="Book Antiqua" w:cs="Times New Roman"/>
          <w:sz w:val="28"/>
          <w:szCs w:val="28"/>
        </w:rPr>
        <w:t xml:space="preserve">is a problem that occurs and requires changes and solutions, and cannot be solved so that scientific research is needed. There are two factors that affect the problem, internal factors and external factors. Internal factors come from within students and external factors come from family, surrounding environment, villages, schools, and educators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{"citationItems":[{"id":"ITEM-1","itemData":{"abstract":"The purpose of this study was to analyze the problems of online learning during the Covid-19 pandemic and the solutions to solve them. This type of research is literature study or library research using secondary data sources collected through textbooks, e-books, perodical, statutory regulations, websites, and other sources relevant to the research problem. The research data were analyzed qualitatively with an interactive model, which consists of data collection, data reduction, data presentation, and conclusion drawing. The results of this study indicate that the implementation of online learning during the Covid-19 pandemic has various problems experienced by teachers, students, and parents. The teacher's problems are in the form of weak mastery of IT and limited access to supervision of students, from students in the form of inactivity in learning, limited support facilities and internet network access, while from parents in the form of limited time in accompanying their children during online learning. These various problems can be overcome by increasing competency in IT mastery, intensive supervision by involving the role of parents, and providing manual assignments.","author":[{"dropping-particle":"","family":"Asmuni","given":"","non-dropping-particle":"","parse-names":false,"suffix":""}],"id":"ITEM-1","issue":"4","issued":{"date-parts":[["2020"]]},"page":"281-288","title":"Problematika Pembelajaran Daring di Masa Pandemi Covid-19 dan Solusi Pemecahannya Jurnal Paedagogy : Jurnal Paedagogy :","type":"article-journal","volume":"7"},"uris":["http://www.mendeley.com/documents/?uuid=78a3e0e7-8cad-4aae-a824-62dbd37fefd1"]}],"mendeley":{"formattedCitation":"(Asmuni, 2020)","plainTextFormattedCitation":"(Asmuni, 2020)","previouslyFormattedCitation":"(Asmuni, 2020)"},"properties":{"noteIndex":0},"schema":"https://github.com/citation-style-language/schema/raw/master/csl-citation.json"}</w:instrText>
      </w:r>
      <w:r>
        <w:rPr>
          <w:rFonts w:ascii="Book Antiqua" w:hAnsi="Book Antiqua" w:cs="Times New Roman"/>
          <w:sz w:val="28"/>
          <w:szCs w:val="28"/>
        </w:rPr>
        <w:fldChar w:fldCharType="separate"/>
      </w:r>
      <w:r w:rsidRPr="000D1BEC">
        <w:rPr>
          <w:rFonts w:ascii="Book Antiqua" w:hAnsi="Book Antiqua" w:cs="Times New Roman"/>
          <w:noProof/>
          <w:sz w:val="28"/>
          <w:szCs w:val="28"/>
        </w:rPr>
        <w:t xml:space="preserve">(Asmuni, 2020) </w:t>
      </w:r>
      <w:r>
        <w:rPr>
          <w:rFonts w:ascii="Book Antiqua" w:hAnsi="Book Antiqua" w:cs="Times New Roman"/>
          <w:sz w:val="28"/>
          <w:szCs w:val="28"/>
        </w:rPr>
        <w:fldChar w:fldCharType="end"/>
      </w:r>
      <w:r w:rsidRPr="005930CD">
        <w:rPr>
          <w:rFonts w:ascii="Book Antiqua" w:hAnsi="Book Antiqua" w:cs="Times New Roman"/>
          <w:sz w:val="28"/>
          <w:szCs w:val="28"/>
        </w:rPr>
        <w:t xml:space="preserve">.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{"citationItems":[{"id":"ITEM-1","itemData":{"author":[{"dropping-particle":"","family":"Anggraini","given":"Wilda D","non-dropping-particle":"","parse-names":false,"suffix":""}],"id":"ITEM-1","issued":{"date-parts":[["2016"]]},"page":"6–8","title":"Analisis Faktor-Faktor yang Mempengaruhi Hasil Belajar Mata Pelajaran Ekonomi Kelas XI IIS SMA","type":"article"},"uris":["http://www.mendeley.com/documents/?uuid=37483fe1-5ee5-45e7-bfa1-e267fdad8526"]}],"mendeley":{"formattedCitation":"(Anggraini, 2016)","plainTextFormattedCitation":"(Anggraini, 2016)","previouslyFormattedCitation":"(Anggraini, 2016)"},"properties":{"noteIndex":0},"schema":"https://github.com/citation-style-language/schema/raw/master/csl-citation.json"}</w:instrText>
      </w:r>
      <w:r>
        <w:rPr>
          <w:rFonts w:ascii="Book Antiqua" w:hAnsi="Book Antiqua" w:cs="Times New Roman"/>
          <w:sz w:val="28"/>
          <w:szCs w:val="28"/>
        </w:rPr>
        <w:fldChar w:fldCharType="separate"/>
      </w:r>
      <w:r w:rsidRPr="000D1BEC">
        <w:rPr>
          <w:rFonts w:ascii="Book Antiqua" w:hAnsi="Book Antiqua" w:cs="Times New Roman"/>
          <w:noProof/>
          <w:sz w:val="28"/>
          <w:szCs w:val="28"/>
        </w:rPr>
        <w:t xml:space="preserve">(Anggraini, 2016) </w:t>
      </w:r>
      <w:r>
        <w:rPr>
          <w:rFonts w:ascii="Book Antiqua" w:hAnsi="Book Antiqua" w:cs="Times New Roman"/>
          <w:sz w:val="28"/>
          <w:szCs w:val="28"/>
        </w:rPr>
        <w:fldChar w:fldCharType="end"/>
      </w:r>
      <w:r w:rsidRPr="005930CD">
        <w:rPr>
          <w:rFonts w:ascii="Book Antiqua" w:hAnsi="Book Antiqua" w:cs="Times New Roman"/>
          <w:sz w:val="28"/>
          <w:szCs w:val="28"/>
        </w:rPr>
        <w:t xml:space="preserve">explains internal factors </w:t>
      </w:r>
      <w:r>
        <w:rPr>
          <w:rFonts w:ascii="Book Antiqua" w:hAnsi="Book Antiqua" w:cs="Times New Roman"/>
          <w:sz w:val="28"/>
          <w:szCs w:val="28"/>
          <w:lang w:val="id-ID"/>
        </w:rPr>
        <w:t xml:space="preserve">, </w:t>
      </w:r>
      <w:r>
        <w:rPr>
          <w:rFonts w:ascii="Book Antiqua" w:hAnsi="Book Antiqua" w:cs="Times New Roman"/>
          <w:sz w:val="28"/>
          <w:szCs w:val="28"/>
          <w:lang w:val="id-ID"/>
        </w:rPr>
        <w:lastRenderedPageBreak/>
        <w:t xml:space="preserve">namely interest, motivation, attention in learning, and readiness to learn. Meanwhile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{"citationItems":[{"id":"ITEM-1","itemData":{"abstract":"Artikel ini bertujuan untuk menjelaskan program sistem pembelajaran daring menggunakan model evaluasi CIPP. Penelitian ini menggunakan metode kuantitatif. Jenis data yaitu data primer yang didapat dari Dosen PMIPA FKIP dan mahasiswa. Teknik analisis data yang digunakan adalah teknik analisis deskriptif. Hasil penelitian menyimpulkan bahwa tingkat pencapaian program sistem pembelajaran daring pada komponen context memperoleh skor rata-rata 4,145 (82,91%) digolongkan dalam kategori baik; komponen input memperoleh skor rata- rata 4,302 (86,04%) digolongkan dalam kategori baik; komponen process memperoleh skor rata-rata 3,838 (76,76%) digolongkan dalam kategori cukup; dan komponen product yang memperoleh skor rata-rata 4,107 (82,13%) digolongkan dalam kategori baik. Dari hasil penelitian dapat disimpulkan bahwa program sistem pembelajaran daring dilingkungan PMIPA FKIP Unila secara keseluruhan sudah lumayan baik sehingga bisa tetap dilanjutkan.","author":[{"dropping-particle":"","family":"Riyanda","given":"Afif Rahman","non-dropping-particle":"","parse-names":false,"suffix":""},{"dropping-particle":"","family":"Herlina","given":"Kartini","non-dropping-particle":"","parse-names":false,"suffix":""},{"dropping-particle":"","family":"Wicaksono","given":"B Anggit","non-dropping-particle":"","parse-names":false,"suffix":""}],"container-title":"Jurnal IKRA-ITH Humaniora","id":"ITEM-1","issue":"1","issued":{"date-parts":[["2020"]]},"page":"66-71","title":"Evaluasi Implementasi Sistem Pembelajaran Daring Fakultas Keguruan dan Ilmu Pendidikan Universitas Lampung","type":"article-journal","volume":"4"},"uris":["http://www.mendeley.com/documents/?uuid=a9ec044a-e277-46fd-bb48-12a59c47314e"]}],"mendeley":{"formattedCitation":"(Riyanda et al., 2020)","plainTextFormattedCitation":"(Riyanda et al., 2020)","previouslyFormattedCitation":"(Riyanda et al., 2020)"},"properties":{"noteIndex":0},"schema":"https://github.com/citation-style-language/schema/raw/master/csl-citation.json"}</w:instrText>
      </w:r>
      <w:r>
        <w:rPr>
          <w:rFonts w:ascii="Book Antiqua" w:hAnsi="Book Antiqua" w:cs="Times New Roman"/>
          <w:sz w:val="28"/>
          <w:szCs w:val="28"/>
        </w:rPr>
        <w:fldChar w:fldCharType="separate"/>
      </w:r>
      <w:r w:rsidRPr="000D1BEC">
        <w:rPr>
          <w:rFonts w:ascii="Book Antiqua" w:hAnsi="Book Antiqua" w:cs="Times New Roman"/>
          <w:noProof/>
          <w:sz w:val="28"/>
          <w:szCs w:val="28"/>
        </w:rPr>
        <w:t xml:space="preserve">(Riyanda et al., 2020) </w:t>
      </w:r>
      <w:r>
        <w:rPr>
          <w:rFonts w:ascii="Book Antiqua" w:hAnsi="Book Antiqua" w:cs="Times New Roman"/>
          <w:sz w:val="28"/>
          <w:szCs w:val="28"/>
        </w:rPr>
        <w:fldChar w:fldCharType="end"/>
      </w:r>
      <w:r w:rsidRPr="005930CD">
        <w:rPr>
          <w:rFonts w:ascii="Book Antiqua" w:hAnsi="Book Antiqua" w:cs="Times New Roman"/>
          <w:sz w:val="28"/>
          <w:szCs w:val="28"/>
        </w:rPr>
        <w:t xml:space="preserve">explains external factors </w:t>
      </w:r>
      <w:r>
        <w:rPr>
          <w:rFonts w:ascii="Book Antiqua" w:hAnsi="Book Antiqua" w:cs="Times New Roman"/>
          <w:sz w:val="28"/>
          <w:szCs w:val="28"/>
          <w:lang w:val="id-ID"/>
        </w:rPr>
        <w:t>, namely variations in teacher teaching and the use of learning media.</w:t>
      </w:r>
    </w:p>
    <w:p w14:paraId="6F052B48" w14:textId="77777777" w:rsidR="00BE15CB" w:rsidRPr="005930CD" w:rsidRDefault="00BE15CB" w:rsidP="00BE15CB">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 xml:space="preserve">Learning is important in the realm of education, but it cannot be denied that when learning takes place there will be various problems that arise. The success of learning can not be separated from the ability and knowledge of individuals in learning. This is because learning is not just about obtaining or absorbing information conveyed by the teacher, but learning must be in accordance with the basic needs of students, so that their potential can be utilized properly and wisely. All of this applies at all levels, including at the early childhood education level, where early childhood education was established as “an effort to develop all aspects of student personality in order to bridge family education with school education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{"citationItems":[{"id":"ITEM-1","itemData":{"ISSN":"2716-4446","author":[{"dropping-particle":"","family":"Talango","given":"Sitti Rahmawati","non-dropping-particle":"","parse-names":false,"suffix":""},{"dropping-particle":"","family":"Nuryati","given":"Nuryati","non-dropping-particle":"","parse-names":false,"suffix":""},{"dropping-particle":"","family":"Muthmainnah","given":"Muthmainnah","non-dropping-particle":"","parse-names":false,"suffix":""}],"container-title":"EduPsyCouns: Journal of Education, Psychology and Counseling","id":"ITEM-1","issue":"1","issued":{"date-parts":[["2021"]]},"page":"268-276","title":"Analyze Children’s Scientific Literacy Skills in Relation to Covid-19 Through Story Telling Method in RA An-Najmush Saghir, Gorontalo","type":"article-journal","volume":"3"},"uris":["http://www.mendeley.com/documents/?uuid=76dcd121-2daf-4ef8-826d-c0b6cbf216f9"]}],"mendeley":{"formattedCitation":"(Talango et al., 2021)","plainTextFormattedCitation":"(Talango et al., 2021)","previouslyFormattedCitation":"(Talango et al., 2021)"},"properties":{"noteIndex":0},"schema":"https://github.com/citation-style-language/schema/raw/master/csl-citation.json"}</w:instrText>
      </w:r>
      <w:r>
        <w:rPr>
          <w:rFonts w:ascii="Book Antiqua" w:hAnsi="Book Antiqua" w:cs="Times New Roman"/>
          <w:sz w:val="28"/>
          <w:szCs w:val="28"/>
        </w:rPr>
        <w:fldChar w:fldCharType="separate"/>
      </w:r>
      <w:r w:rsidRPr="000D1BEC">
        <w:rPr>
          <w:rFonts w:ascii="Book Antiqua" w:hAnsi="Book Antiqua" w:cs="Times New Roman"/>
          <w:noProof/>
          <w:sz w:val="28"/>
          <w:szCs w:val="28"/>
        </w:rPr>
        <w:t xml:space="preserve">(Talango et al., 2021) </w:t>
      </w:r>
      <w:r>
        <w:rPr>
          <w:rFonts w:ascii="Book Antiqua" w:hAnsi="Book Antiqua" w:cs="Times New Roman"/>
          <w:sz w:val="28"/>
          <w:szCs w:val="28"/>
        </w:rPr>
        <w:fldChar w:fldCharType="end"/>
      </w:r>
      <w:r w:rsidRPr="005930CD">
        <w:rPr>
          <w:rFonts w:ascii="Book Antiqua" w:hAnsi="Book Antiqua" w:cs="Times New Roman"/>
          <w:sz w:val="28"/>
          <w:szCs w:val="28"/>
        </w:rPr>
        <w:t>.</w:t>
      </w:r>
    </w:p>
    <w:p w14:paraId="35CFD33F" w14:textId="2DE8DD40" w:rsidR="00BE15CB" w:rsidRPr="00BE15CB" w:rsidRDefault="00BE15CB" w:rsidP="00BE15CB">
      <w:pPr>
        <w:pStyle w:val="BodyText"/>
        <w:tabs>
          <w:tab w:val="left" w:pos="426"/>
        </w:tabs>
        <w:spacing w:after="0" w:line="240" w:lineRule="auto"/>
        <w:ind w:firstLine="567"/>
        <w:jc w:val="both"/>
        <w:rPr>
          <w:rFonts w:ascii="Book Antiqua" w:hAnsi="Book Antiqua" w:cs="Times New Roman"/>
          <w:sz w:val="28"/>
          <w:szCs w:val="28"/>
          <w:lang w:val="id-ID"/>
        </w:rPr>
      </w:pPr>
      <w:r w:rsidRPr="005930CD">
        <w:rPr>
          <w:rFonts w:ascii="Book Antiqua" w:hAnsi="Book Antiqua" w:cs="Times New Roman"/>
          <w:sz w:val="28"/>
          <w:szCs w:val="28"/>
        </w:rPr>
        <w:t xml:space="preserve">The process of globalization is an unavoidable historical necessity, with all its advantages and disadvantages. The nation and state will be able to enter the era of globalization firmly if they have quality education. The quality of education is mainly determined by the teaching and learning process that takes place, in that process the teacher plays a very important role. According to Law no. 20 of 2013 concerning the National Education System Article 1 points 5 and 6, what is meant by educators are those who meet the requirements as teachers, lecturers, counselors, tutors, widyaiswara, instructors, facilitators, and other designations according to their specificity, and participate. in providing education. Meanwhile, according to (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ISBN":"978-602-8361-76-7","author":[{"dropping-particle":"","family":"Suhardan","given":"Dadan","non-dropping-particle":"","parse-names":false,"suffix":""}],"id":"ITEM-1","issued":{"date-parts":[["2014"]]},"publisher":"Alfabeta","publisher-place":"Bandung","title":"Supervisi Profesional: Layanan dalam Meningkatkan Mutu Pembelajaran di Era Otonomi Daerah","type":"book"},"uris":["http://www.mendeley.com/documents/?uuid=68637e82-6722-44b9-9a54-34e7edafffab"]}],"mendeley":{"formattedCitation":"(Suhardan, 2014)","plainTextFormattedCitation":"(Suhardan, 2014)","previouslyFormattedCitation":"(Suhardan, 2014)"},"properties":{"noteIndex":0},"schema":"https://github.com/citation-style-language/schema/raw/master/csl-citation.json"}</w:instrText>
      </w:r>
      <w:r>
        <w:rPr>
          <w:rFonts w:ascii="Book Antiqua" w:hAnsi="Book Antiqua" w:cs="Times New Roman"/>
          <w:sz w:val="28"/>
          <w:szCs w:val="28"/>
        </w:rPr>
        <w:fldChar w:fldCharType="separate"/>
      </w:r>
      <w:r>
        <w:rPr>
          <w:rFonts w:ascii="Book Antiqua" w:hAnsi="Book Antiqua" w:cs="Times New Roman"/>
          <w:sz w:val="28"/>
          <w:szCs w:val="28"/>
          <w:lang w:val="id-ID"/>
        </w:rPr>
        <w:t xml:space="preserve">Suhardan </w:t>
      </w:r>
      <w:r w:rsidRPr="000D1BEC">
        <w:rPr>
          <w:rFonts w:ascii="Book Antiqua" w:hAnsi="Book Antiqua" w:cs="Times New Roman"/>
          <w:noProof/>
          <w:sz w:val="28"/>
          <w:szCs w:val="28"/>
        </w:rPr>
        <w:t xml:space="preserve">, 2014) </w:t>
      </w:r>
      <w:r>
        <w:rPr>
          <w:rFonts w:ascii="Book Antiqua" w:hAnsi="Book Antiqua" w:cs="Times New Roman"/>
          <w:sz w:val="28"/>
          <w:szCs w:val="28"/>
        </w:rPr>
        <w:fldChar w:fldCharType="end"/>
      </w:r>
      <w:r w:rsidRPr="005930CD">
        <w:rPr>
          <w:rFonts w:ascii="Book Antiqua" w:hAnsi="Book Antiqua" w:cs="Times New Roman"/>
          <w:sz w:val="28"/>
          <w:szCs w:val="28"/>
        </w:rPr>
        <w:t xml:space="preserve">the nature of the teacher is: the teacher is an agent of reform </w:t>
      </w:r>
      <w:r>
        <w:rPr>
          <w:rFonts w:ascii="Book Antiqua" w:hAnsi="Book Antiqua" w:cs="Times New Roman"/>
          <w:sz w:val="28"/>
          <w:szCs w:val="28"/>
          <w:lang w:val="id-ID"/>
        </w:rPr>
        <w:t xml:space="preserve">, the teacher </w:t>
      </w:r>
      <w:r w:rsidRPr="005930CD">
        <w:rPr>
          <w:rFonts w:ascii="Book Antiqua" w:hAnsi="Book Antiqua" w:cs="Times New Roman"/>
          <w:sz w:val="28"/>
          <w:szCs w:val="28"/>
        </w:rPr>
        <w:t xml:space="preserve">acts as a leader and supporter of community values </w:t>
      </w:r>
      <w:r>
        <w:rPr>
          <w:rFonts w:ascii="Book Antiqua" w:hAnsi="Book Antiqua" w:cs="Times New Roman"/>
          <w:sz w:val="28"/>
          <w:szCs w:val="28"/>
          <w:lang w:val="id-ID"/>
        </w:rPr>
        <w:t xml:space="preserve">, the teacher </w:t>
      </w:r>
      <w:r w:rsidRPr="005930CD">
        <w:rPr>
          <w:rFonts w:ascii="Book Antiqua" w:hAnsi="Book Antiqua" w:cs="Times New Roman"/>
          <w:sz w:val="28"/>
          <w:szCs w:val="28"/>
        </w:rPr>
        <w:t xml:space="preserve">as a facilitator allows the creation of good conditions for students to learn </w:t>
      </w:r>
      <w:r>
        <w:rPr>
          <w:rFonts w:ascii="Book Antiqua" w:hAnsi="Book Antiqua" w:cs="Times New Roman"/>
          <w:sz w:val="28"/>
          <w:szCs w:val="28"/>
          <w:lang w:val="id-ID"/>
        </w:rPr>
        <w:t xml:space="preserve">, the </w:t>
      </w:r>
      <w:r w:rsidRPr="005930CD">
        <w:rPr>
          <w:rFonts w:ascii="Book Antiqua" w:hAnsi="Book Antiqua" w:cs="Times New Roman"/>
          <w:sz w:val="28"/>
          <w:szCs w:val="28"/>
        </w:rPr>
        <w:t xml:space="preserve">teacher is responsible for achieving results. student learning </w:t>
      </w:r>
      <w:r>
        <w:rPr>
          <w:rFonts w:ascii="Book Antiqua" w:hAnsi="Book Antiqua" w:cs="Times New Roman"/>
          <w:sz w:val="28"/>
          <w:szCs w:val="28"/>
          <w:lang w:val="id-ID"/>
        </w:rPr>
        <w:t xml:space="preserve">, </w:t>
      </w:r>
      <w:r w:rsidRPr="005930CD">
        <w:rPr>
          <w:rFonts w:ascii="Book Antiqua" w:hAnsi="Book Antiqua" w:cs="Times New Roman"/>
          <w:sz w:val="28"/>
          <w:szCs w:val="28"/>
        </w:rPr>
        <w:t xml:space="preserve">teachers are required to be role models in the management of the teaching and learning process for prospective teachers who are students </w:t>
      </w:r>
      <w:r>
        <w:rPr>
          <w:rFonts w:ascii="Book Antiqua" w:hAnsi="Book Antiqua" w:cs="Times New Roman"/>
          <w:sz w:val="28"/>
          <w:szCs w:val="28"/>
          <w:lang w:val="id-ID"/>
        </w:rPr>
        <w:t xml:space="preserve">, teachers </w:t>
      </w:r>
      <w:r w:rsidRPr="005930CD">
        <w:rPr>
          <w:rFonts w:ascii="Book Antiqua" w:hAnsi="Book Antiqua" w:cs="Times New Roman"/>
          <w:sz w:val="28"/>
          <w:szCs w:val="28"/>
        </w:rPr>
        <w:t xml:space="preserve">are professionally responsible for continuously improving their abilities </w:t>
      </w:r>
      <w:r>
        <w:rPr>
          <w:rFonts w:ascii="Book Antiqua" w:hAnsi="Book Antiqua" w:cs="Times New Roman"/>
          <w:sz w:val="28"/>
          <w:szCs w:val="28"/>
          <w:lang w:val="id-ID"/>
        </w:rPr>
        <w:t xml:space="preserve">, and teachers </w:t>
      </w:r>
      <w:r w:rsidRPr="005930CD">
        <w:rPr>
          <w:rFonts w:ascii="Book Antiqua" w:hAnsi="Book Antiqua" w:cs="Times New Roman"/>
          <w:sz w:val="28"/>
          <w:szCs w:val="28"/>
        </w:rPr>
        <w:t>uphold the professional code of ethics.</w:t>
      </w:r>
    </w:p>
    <w:p w14:paraId="3F981AD4" w14:textId="049568B3" w:rsidR="00BE15CB" w:rsidRPr="005930CD" w:rsidRDefault="00BE15CB" w:rsidP="00F936C1">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 xml:space="preserve">Based on Law Number 20 of 2003 Article 39: (1) it is stated that educators are professionals who are tasked with planning and implementing the learning process, assessing learning outcomes, providing guidance and training, as well as conducting research and community service, especially for educators. on campus. (pusdiklat.perpusnas.go.id) </w:t>
      </w:r>
      <w:r w:rsidR="00F936C1">
        <w:rPr>
          <w:rFonts w:ascii="Book Antiqua" w:hAnsi="Book Antiqua" w:cs="Times New Roman"/>
          <w:sz w:val="28"/>
          <w:szCs w:val="28"/>
          <w:lang w:val="id-ID"/>
        </w:rPr>
        <w:t xml:space="preserve">. </w:t>
      </w:r>
      <w:r w:rsidRPr="005930CD">
        <w:rPr>
          <w:rFonts w:ascii="Book Antiqua" w:hAnsi="Book Antiqua" w:cs="Times New Roman"/>
          <w:sz w:val="28"/>
          <w:szCs w:val="28"/>
        </w:rPr>
        <w:t xml:space="preserve">In particular, the duties and functions of educators (teachers and lecturers) are based on Law Number 14 of 2017, </w:t>
      </w:r>
      <w:r w:rsidRPr="005930CD">
        <w:rPr>
          <w:rFonts w:ascii="Book Antiqua" w:hAnsi="Book Antiqua" w:cs="Times New Roman"/>
          <w:sz w:val="28"/>
          <w:szCs w:val="28"/>
        </w:rPr>
        <w:lastRenderedPageBreak/>
        <w:t>namely as learning agents to improve the quality of national education, developers of science, technology, and the arts, as well as the community. serve. ( lldikti8.ristekdikti.go.id ) Article 6 states that the position of teachers and lecturers as professionals aims to implement the national education system and realize the goal of national education, namely the development of the potential of students to become human beings of faith. and fear of God Almighty, noble, healthy, knowledgeable, capable. , creative, independent, and become a democratic and responsible citizen.</w:t>
      </w:r>
    </w:p>
    <w:p w14:paraId="6389F2D0" w14:textId="5CCA2FE5" w:rsidR="00BE15CB" w:rsidRPr="00F936C1" w:rsidRDefault="00BE15CB" w:rsidP="00F936C1">
      <w:pPr>
        <w:pStyle w:val="BodyText"/>
        <w:tabs>
          <w:tab w:val="left" w:pos="426"/>
        </w:tabs>
        <w:spacing w:after="0" w:line="240" w:lineRule="auto"/>
        <w:ind w:firstLine="567"/>
        <w:jc w:val="both"/>
        <w:rPr>
          <w:rFonts w:ascii="Book Antiqua" w:hAnsi="Book Antiqua" w:cs="Times New Roman"/>
          <w:sz w:val="28"/>
          <w:szCs w:val="28"/>
          <w:lang w:val="id-ID"/>
        </w:rPr>
      </w:pPr>
      <w:r w:rsidRPr="005930CD">
        <w:rPr>
          <w:rFonts w:ascii="Book Antiqua" w:hAnsi="Book Antiqua" w:cs="Times New Roman"/>
          <w:sz w:val="28"/>
          <w:szCs w:val="28"/>
        </w:rPr>
        <w:t xml:space="preserve">Educators and education personnel are entitled </w:t>
      </w:r>
      <w:r w:rsidR="00F936C1">
        <w:rPr>
          <w:rFonts w:ascii="Book Antiqua" w:hAnsi="Book Antiqua" w:cs="Times New Roman"/>
          <w:sz w:val="28"/>
          <w:szCs w:val="28"/>
          <w:lang w:val="id-ID"/>
        </w:rPr>
        <w:t xml:space="preserve">to </w:t>
      </w:r>
      <w:r w:rsidRPr="005930CD">
        <w:rPr>
          <w:rFonts w:ascii="Book Antiqua" w:hAnsi="Book Antiqua" w:cs="Times New Roman"/>
          <w:sz w:val="28"/>
          <w:szCs w:val="28"/>
        </w:rPr>
        <w:t xml:space="preserve">proper and adequate income as well as social welfare insurance </w:t>
      </w:r>
      <w:r w:rsidR="00F936C1">
        <w:rPr>
          <w:rFonts w:ascii="Book Antiqua" w:hAnsi="Book Antiqua" w:cs="Times New Roman"/>
          <w:sz w:val="28"/>
          <w:szCs w:val="28"/>
          <w:lang w:val="id-ID"/>
        </w:rPr>
        <w:t xml:space="preserve">, </w:t>
      </w:r>
      <w:r w:rsidRPr="005930CD">
        <w:rPr>
          <w:rFonts w:ascii="Book Antiqua" w:hAnsi="Book Antiqua" w:cs="Times New Roman"/>
          <w:sz w:val="28"/>
          <w:szCs w:val="28"/>
        </w:rPr>
        <w:t xml:space="preserve">awards according to work performance assignments </w:t>
      </w:r>
      <w:r w:rsidR="00F936C1">
        <w:rPr>
          <w:rFonts w:ascii="Book Antiqua" w:hAnsi="Book Antiqua" w:cs="Times New Roman"/>
          <w:sz w:val="28"/>
          <w:szCs w:val="28"/>
          <w:lang w:val="id-ID"/>
        </w:rPr>
        <w:t xml:space="preserve">, </w:t>
      </w:r>
      <w:r w:rsidRPr="005930CD">
        <w:rPr>
          <w:rFonts w:ascii="Book Antiqua" w:hAnsi="Book Antiqua" w:cs="Times New Roman"/>
          <w:sz w:val="28"/>
          <w:szCs w:val="28"/>
        </w:rPr>
        <w:t xml:space="preserve">career development in accordance with the demands of quality development </w:t>
      </w:r>
      <w:r w:rsidR="00F936C1">
        <w:rPr>
          <w:rFonts w:ascii="Book Antiqua" w:hAnsi="Book Antiqua" w:cs="Times New Roman"/>
          <w:sz w:val="28"/>
          <w:szCs w:val="28"/>
          <w:lang w:val="id-ID"/>
        </w:rPr>
        <w:t xml:space="preserve">, </w:t>
      </w:r>
      <w:r w:rsidRPr="005930CD">
        <w:rPr>
          <w:rFonts w:ascii="Book Antiqua" w:hAnsi="Book Antiqua" w:cs="Times New Roman"/>
          <w:sz w:val="28"/>
          <w:szCs w:val="28"/>
        </w:rPr>
        <w:t xml:space="preserve">legal protection in carrying out duties and intellectual property rights </w:t>
      </w:r>
      <w:r w:rsidR="00F936C1">
        <w:rPr>
          <w:rFonts w:ascii="Book Antiqua" w:hAnsi="Book Antiqua" w:cs="Times New Roman"/>
          <w:sz w:val="28"/>
          <w:szCs w:val="28"/>
          <w:lang w:val="id-ID"/>
        </w:rPr>
        <w:t xml:space="preserve">, and </w:t>
      </w:r>
      <w:r w:rsidRPr="005930CD">
        <w:rPr>
          <w:rFonts w:ascii="Book Antiqua" w:hAnsi="Book Antiqua" w:cs="Times New Roman"/>
          <w:sz w:val="28"/>
          <w:szCs w:val="28"/>
        </w:rPr>
        <w:t xml:space="preserve">the opportunity to use facilities, educational infrastructure and facilities to support the smooth implementation of tasks </w:t>
      </w:r>
      <w:r w:rsidR="00F936C1">
        <w:rPr>
          <w:rFonts w:ascii="Book Antiqua" w:hAnsi="Book Antiqua" w:cs="Times New Roman"/>
          <w:sz w:val="28"/>
          <w:szCs w:val="28"/>
          <w:lang w:val="id-ID"/>
        </w:rPr>
        <w:t xml:space="preserve">. </w:t>
      </w:r>
      <w:r w:rsidRPr="005930CD">
        <w:rPr>
          <w:rFonts w:ascii="Book Antiqua" w:hAnsi="Book Antiqua" w:cs="Times New Roman"/>
          <w:sz w:val="28"/>
          <w:szCs w:val="28"/>
        </w:rPr>
        <w:t xml:space="preserve">Educators and education staff are obliged to </w:t>
      </w:r>
      <w:r w:rsidR="00F936C1">
        <w:rPr>
          <w:rFonts w:ascii="Book Antiqua" w:hAnsi="Book Antiqua" w:cs="Times New Roman"/>
          <w:sz w:val="28"/>
          <w:szCs w:val="28"/>
          <w:lang w:val="id-ID"/>
        </w:rPr>
        <w:t xml:space="preserve">create </w:t>
      </w:r>
      <w:r w:rsidRPr="005930CD">
        <w:rPr>
          <w:rFonts w:ascii="Book Antiqua" w:hAnsi="Book Antiqua" w:cs="Times New Roman"/>
          <w:sz w:val="28"/>
          <w:szCs w:val="28"/>
        </w:rPr>
        <w:t xml:space="preserve">an educational atmosphere that is meaningful, fun, creative, dynamic, and dialogical </w:t>
      </w:r>
      <w:r w:rsidR="00F936C1">
        <w:rPr>
          <w:rFonts w:ascii="Book Antiqua" w:hAnsi="Book Antiqua" w:cs="Times New Roman"/>
          <w:sz w:val="28"/>
          <w:szCs w:val="28"/>
          <w:lang w:val="id-ID"/>
        </w:rPr>
        <w:t xml:space="preserve">, </w:t>
      </w:r>
      <w:r w:rsidRPr="005930CD">
        <w:rPr>
          <w:rFonts w:ascii="Book Antiqua" w:hAnsi="Book Antiqua" w:cs="Times New Roman"/>
          <w:sz w:val="28"/>
          <w:szCs w:val="28"/>
        </w:rPr>
        <w:t xml:space="preserve">has a professional commitment to improve the quality of education </w:t>
      </w:r>
      <w:r w:rsidR="00F936C1">
        <w:rPr>
          <w:rFonts w:ascii="Book Antiqua" w:hAnsi="Book Antiqua" w:cs="Times New Roman"/>
          <w:sz w:val="28"/>
          <w:szCs w:val="28"/>
          <w:lang w:val="id-ID"/>
        </w:rPr>
        <w:t xml:space="preserve">, </w:t>
      </w:r>
      <w:r w:rsidRPr="005930CD">
        <w:rPr>
          <w:rFonts w:ascii="Book Antiqua" w:hAnsi="Book Antiqua" w:cs="Times New Roman"/>
          <w:sz w:val="28"/>
          <w:szCs w:val="28"/>
        </w:rPr>
        <w:t>sets an example and maintains the good name of institutions, professions and positions in accordance with the mandate given to them.</w:t>
      </w:r>
      <w:r w:rsidR="00F936C1">
        <w:rPr>
          <w:rFonts w:ascii="Book Antiqua" w:hAnsi="Book Antiqua" w:cs="Times New Roman"/>
          <w:sz w:val="28"/>
          <w:szCs w:val="28"/>
          <w:lang w:val="id-ID"/>
        </w:rPr>
        <w:t xml:space="preserve"> </w:t>
      </w:r>
      <w:r w:rsidRPr="005930CD">
        <w:rPr>
          <w:rFonts w:ascii="Book Antiqua" w:hAnsi="Book Antiqua" w:cs="Times New Roman"/>
          <w:sz w:val="28"/>
          <w:szCs w:val="28"/>
        </w:rPr>
        <w:t xml:space="preserve">This explanation </w:t>
      </w:r>
      <w:r w:rsidR="00F936C1">
        <w:rPr>
          <w:rFonts w:ascii="Book Antiqua" w:hAnsi="Book Antiqua" w:cs="Times New Roman"/>
          <w:sz w:val="28"/>
          <w:szCs w:val="28"/>
          <w:lang w:val="id-ID"/>
        </w:rPr>
        <w:t xml:space="preserve">becomes </w:t>
      </w:r>
      <w:r w:rsidRPr="005930CD">
        <w:rPr>
          <w:rFonts w:ascii="Book Antiqua" w:hAnsi="Book Antiqua" w:cs="Times New Roman"/>
          <w:sz w:val="28"/>
          <w:szCs w:val="28"/>
        </w:rPr>
        <w:t>a benchmark for a teacher's professionalism in the world of education. But in reality there are still many problems around teachers both before the Covid-19 period, especially during the current Covid-19 period. The problem of teachers is increasing, although various efforts have been made to improve the quality of education, especially the quality of teachers.</w:t>
      </w:r>
    </w:p>
    <w:p w14:paraId="3E34FFA9" w14:textId="77777777" w:rsidR="00BE15CB" w:rsidRPr="005930CD" w:rsidRDefault="00BE15CB" w:rsidP="00BE15CB">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 xml:space="preserve">According to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ISBN":"978-602-8361-69-9","author":[{"dropping-particle":"","family":"Darmadi","given":"Hamid","non-dropping-particle":"","parse-names":false,"suffix":""}],"id":"ITEM-1","issued":{"date-parts":[["2010"]]},"publisher":"Alfabeta","publisher-place":"Bandung","title":"Kemampuan Dasar Mengajar","type":"book"},"uris":["http://www.mendeley.com/documents/?uuid=62e9cfb4-b710-4035-8b49-64c4073a7ad4"]}],"mendeley":{"formattedCitation":"(Darmadi, 2010)","plainTextFormattedCitation":"(Darmadi, 2010)","previouslyFormattedCitation":"(Darmadi, 2010)"},"properties":{"noteIndex":0},"schema":"https://github.com/citation-style-language/schema/raw/master/csl-citation.json"}</w:instrText>
      </w:r>
      <w:r>
        <w:rPr>
          <w:rFonts w:ascii="Book Antiqua" w:hAnsi="Book Antiqua" w:cs="Times New Roman"/>
          <w:sz w:val="28"/>
          <w:szCs w:val="28"/>
        </w:rPr>
        <w:fldChar w:fldCharType="separate"/>
      </w:r>
      <w:r w:rsidRPr="00123A5C">
        <w:rPr>
          <w:rFonts w:ascii="Book Antiqua" w:hAnsi="Book Antiqua" w:cs="Times New Roman"/>
          <w:noProof/>
          <w:sz w:val="28"/>
          <w:szCs w:val="28"/>
        </w:rPr>
        <w:t xml:space="preserve">(Darmadi, 2010) </w:t>
      </w:r>
      <w:r>
        <w:rPr>
          <w:rFonts w:ascii="Book Antiqua" w:hAnsi="Book Antiqua" w:cs="Times New Roman"/>
          <w:sz w:val="28"/>
          <w:szCs w:val="28"/>
        </w:rPr>
        <w:fldChar w:fldCharType="end"/>
      </w:r>
      <w:r w:rsidRPr="005930CD">
        <w:rPr>
          <w:rFonts w:ascii="Book Antiqua" w:hAnsi="Book Antiqua" w:cs="Times New Roman"/>
          <w:sz w:val="28"/>
          <w:szCs w:val="28"/>
        </w:rPr>
        <w:t xml:space="preserve">there are two important things needed in efforts to improve the quality of education, namely mentality and vitality and the role of the Indonesian Teachers Association (PGRI) as a professional organization. In terms of mentality and vitality referring to teachers, there are three important activities that teachers need to be able to improve their quality so that they can continue to rise to the highest rank. First, teachers must increase the exchange of ideas about matters related to experience, develop learning materials, and interact with students. Second, what should be discussed in scientific meetings attended by teachers is the results of research conducted by the teacher himself. Third, teachers must get used to communicating the results of their research, especially through print media, this can improve the teacher's ability to write. Meanwhile, in terms of the role of the Indonesian Teachers Association (PGRI), this organization has a moral responsibility </w:t>
      </w:r>
      <w:r w:rsidRPr="005930CD">
        <w:rPr>
          <w:rFonts w:ascii="Book Antiqua" w:hAnsi="Book Antiqua" w:cs="Times New Roman"/>
          <w:sz w:val="28"/>
          <w:szCs w:val="28"/>
        </w:rPr>
        <w:lastRenderedPageBreak/>
        <w:t>to encourage and provide the three activities described previously to improve the quality of teachers and their bodies.</w:t>
      </w:r>
    </w:p>
    <w:p w14:paraId="1240D807" w14:textId="77777777" w:rsidR="00BE15CB" w:rsidRPr="005930CD" w:rsidRDefault="00BE15CB" w:rsidP="00BE15CB">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In an effort to improve the quality of education, one fundamental truth is realized, that the key to success is preparing to create professional teachers who have new powers and responsibilities to plan future education. Basically self-improvement should be a personal responsibility; Therefore, the development of teacher quality must be linked to the career development of a teacher. The ideal picture is income and career, in this case the level of position and rank is the result of improving the quality of a teacher. For the development and improvement of teacher professionalism, it is necessary to develop good, harmonious, and objective peer professional activities.</w:t>
      </w:r>
    </w:p>
    <w:p w14:paraId="5CAC5204" w14:textId="77777777" w:rsidR="00BE15CB" w:rsidRPr="005930CD" w:rsidRDefault="00BE15CB" w:rsidP="00BE15CB">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 xml:space="preserve">Teacher professionalism must be supported by competency standards mastered by professional teachers. One of these competencies is the ability to use information technology which continues to develop in accordance with the progress and needs of the community. Information technology has, currently, and will change people's lives by promising more effective, more useful, and more creative ways of working and living. According to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ISBN":"978-602-8361-69-9","author":[{"dropping-particle":"","family":"Darmadi","given":"Hamid","non-dropping-particle":"","parse-names":false,"suffix":""}],"id":"ITEM-1","issued":{"date-parts":[["2010"]]},"publisher":"Alfabeta","publisher-place":"Bandung","title":"Kemampuan Dasar Mengajar","type":"book"},"uris":["http://www.mendeley.com/documents/?uuid=62e9cfb4-b710-4035-8b49-64c4073a7ad4"]}],"mendeley":{"formattedCitation":"(Darmadi, 2010)","plainTextFormattedCitation":"(Darmadi, 2010)","previouslyFormattedCitation":"(Darmadi, 2010)"},"properties":{"noteIndex":0},"schema":"https://github.com/citation-style-language/schema/raw/master/csl-citation.json"}</w:instrText>
      </w:r>
      <w:r>
        <w:rPr>
          <w:rFonts w:ascii="Book Antiqua" w:hAnsi="Book Antiqua" w:cs="Times New Roman"/>
          <w:sz w:val="28"/>
          <w:szCs w:val="28"/>
        </w:rPr>
        <w:fldChar w:fldCharType="separate"/>
      </w:r>
      <w:r w:rsidRPr="00CB067C">
        <w:rPr>
          <w:rFonts w:ascii="Book Antiqua" w:hAnsi="Book Antiqua" w:cs="Times New Roman"/>
          <w:noProof/>
          <w:sz w:val="28"/>
          <w:szCs w:val="28"/>
        </w:rPr>
        <w:t xml:space="preserve">(Darmadi, 2010) </w:t>
      </w:r>
      <w:r>
        <w:rPr>
          <w:rFonts w:ascii="Book Antiqua" w:hAnsi="Book Antiqua" w:cs="Times New Roman"/>
          <w:sz w:val="28"/>
          <w:szCs w:val="28"/>
        </w:rPr>
        <w:fldChar w:fldCharType="end"/>
      </w:r>
      <w:r w:rsidRPr="005930CD">
        <w:rPr>
          <w:rFonts w:ascii="Book Antiqua" w:hAnsi="Book Antiqua" w:cs="Times New Roman"/>
          <w:sz w:val="28"/>
          <w:szCs w:val="28"/>
        </w:rPr>
        <w:t>the global information revolution is its success in integrating computing, television, radio and telephone capabilities. It is the result of a combination of revolutions in the fields of personal computers, data transmission, bandwidth, data storage and data access, multimedia integration and computer networking. In essence, the existence of information technology allows and makes it easier for humans to communicate with each other quickly, easily, affordable, and has the potential to encourage community development.</w:t>
      </w:r>
    </w:p>
    <w:p w14:paraId="59D35C9C" w14:textId="77777777" w:rsidR="00BE15CB" w:rsidRPr="005930CD" w:rsidRDefault="00BE15CB" w:rsidP="00BE15CB">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 xml:space="preserve">In giving/delivering information to other people (eg to students), it is not information that we know that is conveyed, but what we convey is information that is truly meaningful and needed by the target. Meaningful information is information that is able to help / accelerate decision making for the desired behavior change. The world of education must prepare all elements in the education system so as not to be left behind or abandoned by these developments. Through the application and selection of appropriate information technology (as part of educational technology), continuous quality improvement can be expected. Improvements that occur continuously and consistently will encourage a change orientation to improve the world of education continuously. The existence of the information revolution can be a challenge for educational institutions at any level, because they are not necessarily ready to adapt. However, this will be a good opportunity if </w:t>
      </w:r>
      <w:r w:rsidRPr="005930CD">
        <w:rPr>
          <w:rFonts w:ascii="Book Antiqua" w:hAnsi="Book Antiqua" w:cs="Times New Roman"/>
          <w:sz w:val="28"/>
          <w:szCs w:val="28"/>
        </w:rPr>
        <w:lastRenderedPageBreak/>
        <w:t>educational institutions are able to respond with full openness and try to choose the right type of information technology, to support the achievement of quality education.</w:t>
      </w:r>
    </w:p>
    <w:p w14:paraId="3494F341" w14:textId="44F4B1A6" w:rsidR="00F936C1" w:rsidRPr="005930CD" w:rsidRDefault="00F936C1" w:rsidP="00F936C1">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 xml:space="preserve">The Covid-19 pandemic has taken many things and then shaped a new order. This pandemic also seems to provide a new path to a new transformation in life.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{"citationItems":[{"id":"ITEM-1","itemData":{"author":[{"dropping-particle":"","family":"Saleh","given":"Ahmad Muzawir","non-dropping-particle":"","parse-names":false,"suffix":""}],"id":"ITEM-1","issued":{"date-parts":[["2020"]]},"publisher":"OSF Preprints","title":"Problematika Kebijakan pendidikan di tengah pandemi dan dampaknya terhadap proses pembelajaran di Indonesia","type":"article-journal"},"uris":["http://www.mendeley.com/documents/?uuid=22e72d1b-686b-4a3e-a2ce-a6bf8ab4cd44"]}],"mendeley":{"formattedCitation":"(Saleh, 2020)","plainTextFormattedCitation":"(Saleh, 2020)","previouslyFormattedCitation":"(Saleh, 2020)"},"properties":{"noteIndex":0},"schema":"https://github.com/citation-style-language/schema/raw/master/csl-citation.json"}</w:instrText>
      </w:r>
      <w:r>
        <w:rPr>
          <w:rFonts w:ascii="Book Antiqua" w:hAnsi="Book Antiqua" w:cs="Times New Roman"/>
          <w:sz w:val="28"/>
          <w:szCs w:val="28"/>
        </w:rPr>
        <w:fldChar w:fldCharType="separate"/>
      </w:r>
      <w:r w:rsidRPr="00CB067C">
        <w:rPr>
          <w:rFonts w:ascii="Book Antiqua" w:hAnsi="Book Antiqua" w:cs="Times New Roman"/>
          <w:noProof/>
          <w:sz w:val="28"/>
          <w:szCs w:val="28"/>
        </w:rPr>
        <w:t xml:space="preserve">(Saleh, 2020) </w:t>
      </w:r>
      <w:r>
        <w:rPr>
          <w:rFonts w:ascii="Book Antiqua" w:hAnsi="Book Antiqua" w:cs="Times New Roman"/>
          <w:sz w:val="28"/>
          <w:szCs w:val="28"/>
        </w:rPr>
        <w:fldChar w:fldCharType="end"/>
      </w:r>
      <w:r w:rsidRPr="005930CD">
        <w:rPr>
          <w:rFonts w:ascii="Book Antiqua" w:hAnsi="Book Antiqua" w:cs="Times New Roman"/>
          <w:sz w:val="28"/>
          <w:szCs w:val="28"/>
        </w:rPr>
        <w:t xml:space="preserve">This also requires life to change in a fast period of time </w:t>
      </w:r>
      <w:r>
        <w:rPr>
          <w:rFonts w:ascii="Book Antiqua" w:hAnsi="Book Antiqua" w:cs="Times New Roman"/>
          <w:sz w:val="28"/>
          <w:szCs w:val="28"/>
          <w:lang w:val="en-US"/>
        </w:rPr>
        <w:t xml:space="preserve">. </w:t>
      </w:r>
      <w:r w:rsidRPr="005930CD">
        <w:rPr>
          <w:rFonts w:ascii="Book Antiqua" w:hAnsi="Book Antiqua" w:cs="Times New Roman"/>
          <w:sz w:val="28"/>
          <w:szCs w:val="28"/>
        </w:rPr>
        <w:t xml:space="preserve">Gagne and Briggs in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{"citationItems":[{"id":"ITEM-1","itemData":{"ISBN":"978-602-958-415-8","author":[{"dropping-particle":"","family":"Mulyono","given":"","non-dropping-particle":"","parse-names":false,"suffix":""}],"id":"ITEM-1","issued":{"date-parts":[["2011"]]},"publisher":"UIN Maliki Press","publisher-place":"Malang","title":"Strategi Pembelajaran Menuju Efektivitas Pembelajaran di Abad Global","type":"book"},"uris":["http://www.mendeley.com/documents/?uuid=a27f9dbf-d819-49ef-9b8c-361c42c5bcef"]}],"mendeley":{"formattedCitation":"(Mulyono, 2011)","plainTextFormattedCitation":"(Mulyono, 2011)","previouslyFormattedCitation":"(Mulyono, 2011)"},"properties":{"noteIndex":0},"schema":"https://github.com/citation-style-language/schema/raw/master/csl-citation.json"}</w:instrText>
      </w:r>
      <w:r>
        <w:rPr>
          <w:rFonts w:ascii="Book Antiqua" w:hAnsi="Book Antiqua" w:cs="Times New Roman"/>
          <w:sz w:val="28"/>
          <w:szCs w:val="28"/>
        </w:rPr>
        <w:fldChar w:fldCharType="separate"/>
      </w:r>
      <w:r w:rsidRPr="00CB067C">
        <w:rPr>
          <w:rFonts w:ascii="Book Antiqua" w:hAnsi="Book Antiqua" w:cs="Times New Roman"/>
          <w:noProof/>
          <w:sz w:val="28"/>
          <w:szCs w:val="28"/>
        </w:rPr>
        <w:t xml:space="preserve">(Mulyono, 2011) </w:t>
      </w:r>
      <w:r>
        <w:rPr>
          <w:rFonts w:ascii="Book Antiqua" w:hAnsi="Book Antiqua" w:cs="Times New Roman"/>
          <w:sz w:val="28"/>
          <w:szCs w:val="28"/>
        </w:rPr>
        <w:fldChar w:fldCharType="end"/>
      </w:r>
      <w:r w:rsidRPr="005930CD">
        <w:rPr>
          <w:rFonts w:ascii="Book Antiqua" w:hAnsi="Book Antiqua" w:cs="Times New Roman"/>
          <w:sz w:val="28"/>
          <w:szCs w:val="28"/>
        </w:rPr>
        <w:t xml:space="preserve">state that learning is a series of events (events, events, and conditions) that are intentionally designed to influence students (students), so that the learning process can take place easily. Another opinion was expressed by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ISBN":"978-602-8361-69-9","author":[{"dropping-particle":"","family":"Darmadi","given":"Hamid","non-dropping-particle":"","parse-names":false,"suffix":""}],"id":"ITEM-1","issued":{"date-parts":[["2010"]]},"publisher":"Alfabeta","publisher-place":"Bandung","title":"Kemampuan Dasar Mengajar","type":"book"},"uris":["http://www.mendeley.com/documents/?uuid=62e9cfb4-b710-4035-8b49-64c4073a7ad4"]}],"mendeley":{"formattedCitation":"(Darmadi, 2010)","plainTextFormattedCitation":"(Darmadi, 2010)","previouslyFormattedCitation":"(Darmadi, 2010)"},"properties":{"noteIndex":0},"schema":"https://github.com/citation-style-language/schema/raw/master/csl-citation.json"}</w:instrText>
      </w:r>
      <w:r>
        <w:rPr>
          <w:rFonts w:ascii="Book Antiqua" w:hAnsi="Book Antiqua" w:cs="Times New Roman"/>
          <w:sz w:val="28"/>
          <w:szCs w:val="28"/>
        </w:rPr>
        <w:fldChar w:fldCharType="separate"/>
      </w:r>
      <w:r w:rsidRPr="00CB067C">
        <w:rPr>
          <w:rFonts w:ascii="Book Antiqua" w:hAnsi="Book Antiqua" w:cs="Times New Roman"/>
          <w:noProof/>
          <w:sz w:val="28"/>
          <w:szCs w:val="28"/>
        </w:rPr>
        <w:t xml:space="preserve">(Darmadi, 2010) </w:t>
      </w:r>
      <w:r>
        <w:rPr>
          <w:rFonts w:ascii="Book Antiqua" w:hAnsi="Book Antiqua" w:cs="Times New Roman"/>
          <w:sz w:val="28"/>
          <w:szCs w:val="28"/>
        </w:rPr>
        <w:fldChar w:fldCharType="end"/>
      </w:r>
      <w:r>
        <w:rPr>
          <w:rFonts w:ascii="Book Antiqua" w:hAnsi="Book Antiqua" w:cs="Times New Roman"/>
          <w:sz w:val="28"/>
          <w:szCs w:val="28"/>
          <w:lang w:val="en-US"/>
        </w:rPr>
        <w:t>and</w:t>
      </w:r>
      <w:r w:rsidRPr="005930CD">
        <w:rPr>
          <w:rFonts w:ascii="Book Antiqua" w:hAnsi="Book Antiqua" w:cs="Times New Roman"/>
          <w:sz w:val="28"/>
          <w:szCs w:val="28"/>
        </w:rPr>
        <w:t xml:space="preserve">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{"citationItems":[{"id":"ITEM-1","itemData":{"DOI":"10.31004/obsesi.v5i2.1013","ISSN":"2356-1327","abstract":"Salah satu kunci keberhasilan dalam mencapai tujuan pembelajaran adalah dengan menerapkan sistem pembelajaran yang tepat, akan tetapi di masa pandemic covid-19 memiliki problematika yang dihadapi guru dan orangtua. Penelitian ini bertujuan untuk mengetahui problematika pembelajaran pada Pendidikan Anak Usia Dini (PAUD) yang dihadapi guru dan orangtua masa pandemi covid 19. Menggunakan Jenis penelitian kualitatif dengan pendekatan deskriptif, Teknik pengumpulan data menggunakan observasi, wawancara, dan google form, untuk analisis data menggunakan trianggulasi metode, antar peneliti, sumber data dan teori. Hasil penelitian menunjukkan bahwa terdapat problematika dalam pelaksanaan pembelajaran yaitu dalam jaringan (Daring) dan luar jaringan (Luring). Sarana dan prasarana, pembagiann waktu dan penguasaan aplikasi menjadi problem utama dalam pelaksanaan pembelajaran pada PAUD","author":[{"dropping-particle":"","family":"Harahap","given":"Saripah Anum","non-dropping-particle":"","parse-names":false,"suffix":""},{"dropping-particle":"","family":"Dimyati","given":"Dimyati","non-dropping-particle":"","parse-names":false,"suffix":""},{"dropping-particle":"","family":"Purwanta","given":"Edi","non-dropping-particle":"","parse-names":false,"suffix":""}],"container-title":"Jurnal Obsesi : Jurnal Pendidikan Anak Usia Dini","id":"ITEM-1","issue":"2","issued":{"date-parts":[["2021"]]},"page":"1825-1836","title":"Problematika Pembelajaran Daring dan Luring Anak Usia Dini bagi Guru dan Orang tua di Masa Pandemi Covid 19","type":"article-journal","volume":"5"},"uris":["http://www.mendeley.com/documents/?uuid=bbede078-355e-47ae-9375-3bdbbebacfc6"]}],"mendeley":{"formattedCitation":"(Harahap et al., 2021)","plainTextFormattedCitation":"(Harahap et al., 2021)","previouslyFormattedCitation":"(Harahap et al., 2021)"},"properties":{"noteIndex":0},"schema":"https://github.com/citation-style-language/schema/raw/master/csl-citation.json"}</w:instrText>
      </w:r>
      <w:r>
        <w:rPr>
          <w:rFonts w:ascii="Book Antiqua" w:hAnsi="Book Antiqua" w:cs="Times New Roman"/>
          <w:sz w:val="28"/>
          <w:szCs w:val="28"/>
        </w:rPr>
        <w:fldChar w:fldCharType="separate"/>
      </w:r>
      <w:r w:rsidRPr="00123A5C">
        <w:rPr>
          <w:rFonts w:ascii="Book Antiqua" w:hAnsi="Book Antiqua" w:cs="Times New Roman"/>
          <w:noProof/>
          <w:sz w:val="28"/>
          <w:szCs w:val="28"/>
        </w:rPr>
        <w:t xml:space="preserve">(Harahap et al., 2021) </w:t>
      </w:r>
      <w:r>
        <w:rPr>
          <w:rFonts w:ascii="Book Antiqua" w:hAnsi="Book Antiqua" w:cs="Times New Roman"/>
          <w:sz w:val="28"/>
          <w:szCs w:val="28"/>
        </w:rPr>
        <w:fldChar w:fldCharType="end"/>
      </w:r>
      <w:r w:rsidRPr="005930CD">
        <w:rPr>
          <w:rFonts w:ascii="Book Antiqua" w:hAnsi="Book Antiqua" w:cs="Times New Roman"/>
          <w:sz w:val="28"/>
          <w:szCs w:val="28"/>
        </w:rPr>
        <w:t xml:space="preserve">which states that learning is the actualization of a curriculum that demands teacher activity in creating and growing student activities according to the programmed plan. Meanwhile, according to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{"citationItems":[{"id":"ITEM-1","itemData":{"author":[{"dropping-particle":"","family":"Muhaimin","given":"","non-dropping-particle":"","parse-names":false,"suffix":""}],"id":"ITEM-1","issued":{"date-parts":[["2012"]]},"publisher":"Citra Media","publisher-place":"Surabaya","title":"Strategi Belajar Mengajar","type":"book"},"uris":["http://www.mendeley.com/documents/?uuid=443b2a7c-91fb-4341-aa25-a5dde4d99009"]}],"mendeley":{"formattedCitation":"(Muhaimin, 2012)","plainTextFormattedCitation":"(Muhaimin, 2012)","previouslyFormattedCitation":"(Muhaimin, 2012)"},"properties":{"noteIndex":0},"schema":"https://github.com/citation-style-language/schema/raw/master/csl-citation.json"}</w:instrText>
      </w:r>
      <w:r>
        <w:rPr>
          <w:rFonts w:ascii="Book Antiqua" w:hAnsi="Book Antiqua" w:cs="Times New Roman"/>
          <w:sz w:val="28"/>
          <w:szCs w:val="28"/>
        </w:rPr>
        <w:fldChar w:fldCharType="separate"/>
      </w:r>
      <w:r w:rsidRPr="00123A5C">
        <w:rPr>
          <w:rFonts w:ascii="Book Antiqua" w:hAnsi="Book Antiqua" w:cs="Times New Roman"/>
          <w:noProof/>
          <w:sz w:val="28"/>
          <w:szCs w:val="28"/>
        </w:rPr>
        <w:t xml:space="preserve">(Muhaimin, 2012) </w:t>
      </w:r>
      <w:r>
        <w:rPr>
          <w:rFonts w:ascii="Book Antiqua" w:hAnsi="Book Antiqua" w:cs="Times New Roman"/>
          <w:sz w:val="28"/>
          <w:szCs w:val="28"/>
        </w:rPr>
        <w:fldChar w:fldCharType="end"/>
      </w:r>
      <w:r w:rsidRPr="005930CD">
        <w:rPr>
          <w:rFonts w:ascii="Book Antiqua" w:hAnsi="Book Antiqua" w:cs="Times New Roman"/>
          <w:sz w:val="28"/>
          <w:szCs w:val="28"/>
        </w:rPr>
        <w:t>learning is a teacher activity programmed in learning design to make students learn actively which emphasizes the provision of learning resources.</w:t>
      </w:r>
    </w:p>
    <w:p w14:paraId="5144DA68" w14:textId="77777777" w:rsidR="00F936C1" w:rsidRPr="00123A5C" w:rsidRDefault="00F936C1" w:rsidP="00F936C1">
      <w:pPr>
        <w:pStyle w:val="BodyText"/>
        <w:tabs>
          <w:tab w:val="left" w:pos="426"/>
        </w:tabs>
        <w:spacing w:after="0" w:line="240" w:lineRule="auto"/>
        <w:ind w:firstLine="567"/>
        <w:jc w:val="both"/>
        <w:rPr>
          <w:rFonts w:ascii="Book Antiqua" w:hAnsi="Book Antiqua" w:cs="Times New Roman"/>
          <w:sz w:val="28"/>
          <w:szCs w:val="28"/>
          <w:lang w:val="en-US"/>
        </w:rPr>
      </w:pPr>
      <w:r w:rsidRPr="005930CD">
        <w:rPr>
          <w:rFonts w:ascii="Book Antiqua" w:hAnsi="Book Antiqua" w:cs="Times New Roman"/>
          <w:sz w:val="28"/>
          <w:szCs w:val="28"/>
        </w:rPr>
        <w:t xml:space="preserve">According to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{"citationItems":[{"id":"ITEM-1","itemData":{"abstract":"Children develop fastest in their earliest years, and the skills and abilities they develop in those years lay the foundation for their future success. 1 Similarly, early negative experiences can contribute to poor social, emotional, cognitive, behavioral, and health outcomes both in early childhood and in later life. Children growing up in poverty tend to be …","author":[{"dropping-particle":"","family":"Michalopoulos","given":"C","non-dropping-particle":"","parse-names":false,"suffix":""},{"dropping-particle":"","family":"Faucetta","given":"K","non-dropping-particle":"","parse-names":false,"suffix":""},{"dropping-particle":"","family":"Hill","given":"C J","non-dropping-particle":"","parse-names":false,"suffix":""},{"dropping-particle":"","family":"...","given":"","non-dropping-particle":"","parse-names":false,"suffix":""}],"container-title":"… , and Evaluation …","id":"ITEM-1","issued":{"date-parts":[["2019"]]},"note":"Cited By (since 2019): 20","publisher":"mathematica.org","title":"Impacts on family outcomes of evidence-based early childhood home visiting: Results from the mother and infant home visiting program evaluation","type":"article"},"uris":["http://www.mendeley.com/documents/?uuid=f8eecf0e-5dda-47a0-a9a6-e65aae9a6676"]}],"mendeley":{"formattedCitation":"(Michalopoulos et al., 2019)","plainTextFormattedCitation":"(Michalopoulos et al., 2019)","previouslyFormattedCitation":"(Michalopoulos et al., 2019)"},"properties":{"noteIndex":0},"schema":"https://github.com/citation-style-language/schema/raw/master/csl-citation.json"}</w:instrText>
      </w:r>
      <w:r>
        <w:rPr>
          <w:rFonts w:ascii="Book Antiqua" w:hAnsi="Book Antiqua" w:cs="Times New Roman"/>
          <w:sz w:val="28"/>
          <w:szCs w:val="28"/>
        </w:rPr>
        <w:fldChar w:fldCharType="separate"/>
      </w:r>
      <w:r w:rsidRPr="00123A5C">
        <w:rPr>
          <w:rFonts w:ascii="Book Antiqua" w:hAnsi="Book Antiqua" w:cs="Times New Roman"/>
          <w:noProof/>
          <w:sz w:val="28"/>
          <w:szCs w:val="28"/>
        </w:rPr>
        <w:t xml:space="preserve">(Michalopoulos et al., 2019) </w:t>
      </w:r>
      <w:r>
        <w:rPr>
          <w:rFonts w:ascii="Book Antiqua" w:hAnsi="Book Antiqua" w:cs="Times New Roman"/>
          <w:sz w:val="28"/>
          <w:szCs w:val="28"/>
        </w:rPr>
        <w:fldChar w:fldCharType="end"/>
      </w:r>
      <w:r w:rsidRPr="005930CD">
        <w:rPr>
          <w:rFonts w:ascii="Book Antiqua" w:hAnsi="Book Antiqua" w:cs="Times New Roman"/>
          <w:sz w:val="28"/>
          <w:szCs w:val="28"/>
        </w:rPr>
        <w:t xml:space="preserve">learning is a relatively permanent change in behavior or potential behavior that comes from experience and cannot be attributed to temporary bodily states such as conditions caused by illness, fatigue or drugs. The definition states that experience can cause events, not learning actions that can change behavior, one example is fatigue. The nature of teaching and learning: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ISBN":"978-602-8361-76-7","author":[{"dropping-particle":"","family":"Suhardan","given":"Dadan","non-dropping-particle":"","parse-names":false,"suffix":""}],"id":"ITEM-1","issued":{"date-parts":[["2014"]]},"publisher":"Alfabeta","publisher-place":"Bandung","title":"Supervisi Profesional: Layanan dalam Meningkatkan Mutu Pembelajaran di Era Otonomi Daerah","type":"book"},"uris":["http://www.mendeley.com/documents/?uuid=68637e82-6722-44b9-9a54-34e7edafffab"]}],"mendeley":{"formattedCitation":"(Suhardan, 2014)","plainTextFormattedCitation":"(Suhardan, 2014)","previouslyFormattedCitation":"(Suhardan, 2014)"},"properties":{"noteIndex":0},"schema":"https://github.com/citation-style-language/schema/raw/master/csl-citation.json"}</w:instrText>
      </w:r>
      <w:r>
        <w:rPr>
          <w:rFonts w:ascii="Book Antiqua" w:hAnsi="Book Antiqua" w:cs="Times New Roman"/>
          <w:sz w:val="28"/>
          <w:szCs w:val="28"/>
        </w:rPr>
        <w:fldChar w:fldCharType="separate"/>
      </w:r>
      <w:r w:rsidRPr="00123A5C">
        <w:rPr>
          <w:rFonts w:ascii="Book Antiqua" w:hAnsi="Book Antiqua" w:cs="Times New Roman"/>
          <w:noProof/>
          <w:sz w:val="28"/>
          <w:szCs w:val="28"/>
        </w:rPr>
        <w:t xml:space="preserve">(Suhardan, 2014) </w:t>
      </w:r>
      <w:r>
        <w:rPr>
          <w:rFonts w:ascii="Book Antiqua" w:hAnsi="Book Antiqua" w:cs="Times New Roman"/>
          <w:sz w:val="28"/>
          <w:szCs w:val="28"/>
        </w:rPr>
        <w:fldChar w:fldCharType="end"/>
      </w:r>
      <w:r>
        <w:rPr>
          <w:rFonts w:ascii="Book Antiqua" w:hAnsi="Book Antiqua" w:cs="Times New Roman"/>
          <w:sz w:val="28"/>
          <w:szCs w:val="28"/>
          <w:lang w:val="en-US"/>
        </w:rPr>
        <w:t>.</w:t>
      </w:r>
    </w:p>
    <w:p w14:paraId="597BA0CB" w14:textId="77777777" w:rsidR="00F936C1" w:rsidRPr="005930CD" w:rsidRDefault="00F936C1" w:rsidP="00F936C1">
      <w:pPr>
        <w:pStyle w:val="BodyText"/>
        <w:numPr>
          <w:ilvl w:val="0"/>
          <w:numId w:val="7"/>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t>Teaching and learning events occur when students actively interact with the learning environment regulated by the teacher</w:t>
      </w:r>
    </w:p>
    <w:p w14:paraId="76D483DA" w14:textId="77777777" w:rsidR="00F936C1" w:rsidRPr="005930CD" w:rsidRDefault="00F936C1" w:rsidP="00F936C1">
      <w:pPr>
        <w:pStyle w:val="BodyText"/>
        <w:numPr>
          <w:ilvl w:val="0"/>
          <w:numId w:val="7"/>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t>An effective teaching and learning process requires appropriate educational strategies and media/technology</w:t>
      </w:r>
    </w:p>
    <w:p w14:paraId="51D348EA" w14:textId="77777777" w:rsidR="00F936C1" w:rsidRPr="005930CD" w:rsidRDefault="00F936C1" w:rsidP="00F936C1">
      <w:pPr>
        <w:pStyle w:val="BodyText"/>
        <w:numPr>
          <w:ilvl w:val="0"/>
          <w:numId w:val="7"/>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t>Teaching and learning programs are designed and implied as a system</w:t>
      </w:r>
    </w:p>
    <w:p w14:paraId="31A129A0" w14:textId="77777777" w:rsidR="00F936C1" w:rsidRPr="005930CD" w:rsidRDefault="00F936C1" w:rsidP="00F936C1">
      <w:pPr>
        <w:pStyle w:val="BodyText"/>
        <w:numPr>
          <w:ilvl w:val="0"/>
          <w:numId w:val="7"/>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t>Learning processes and products need to receive balanced attention in the implementation of teaching and learning activities</w:t>
      </w:r>
    </w:p>
    <w:p w14:paraId="0EC6B931" w14:textId="77777777" w:rsidR="00F936C1" w:rsidRPr="005930CD" w:rsidRDefault="00F936C1" w:rsidP="00F936C1">
      <w:pPr>
        <w:pStyle w:val="BodyText"/>
        <w:numPr>
          <w:ilvl w:val="0"/>
          <w:numId w:val="7"/>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t>The formation of professional competence requires functional integration between theory and practice as well as the delivery of materials and methodologies</w:t>
      </w:r>
    </w:p>
    <w:p w14:paraId="78BB4D03" w14:textId="77777777" w:rsidR="00F936C1" w:rsidRPr="005930CD" w:rsidRDefault="00F936C1" w:rsidP="00F936C1">
      <w:pPr>
        <w:pStyle w:val="BodyText"/>
        <w:numPr>
          <w:ilvl w:val="0"/>
          <w:numId w:val="7"/>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t>The formation of professional competence requires gradual field experience, starting from field introductions, limited skills training to actual implementation of the full appreciation of educational tasks.</w:t>
      </w:r>
    </w:p>
    <w:p w14:paraId="44865F7B" w14:textId="77777777" w:rsidR="00F936C1" w:rsidRPr="005930CD" w:rsidRDefault="00F936C1" w:rsidP="00F936C1">
      <w:pPr>
        <w:pStyle w:val="BodyText"/>
        <w:numPr>
          <w:ilvl w:val="0"/>
          <w:numId w:val="7"/>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t>The main criterion for success in professional education is the demonstration of mastery of competence</w:t>
      </w:r>
    </w:p>
    <w:p w14:paraId="7209C108" w14:textId="77777777" w:rsidR="00F936C1" w:rsidRPr="005930CD" w:rsidRDefault="00F936C1" w:rsidP="00F936C1">
      <w:pPr>
        <w:pStyle w:val="BodyText"/>
        <w:numPr>
          <w:ilvl w:val="0"/>
          <w:numId w:val="7"/>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lastRenderedPageBreak/>
        <w:t>Teaching materials and delivery systems are always evolving</w:t>
      </w:r>
    </w:p>
    <w:p w14:paraId="7B3F3774" w14:textId="77777777" w:rsidR="00F936C1" w:rsidRPr="005930CD" w:rsidRDefault="00F936C1" w:rsidP="00F936C1">
      <w:pPr>
        <w:pStyle w:val="BodyText"/>
        <w:tabs>
          <w:tab w:val="left" w:pos="426"/>
        </w:tabs>
        <w:spacing w:after="0" w:line="240" w:lineRule="auto"/>
        <w:ind w:left="720"/>
        <w:jc w:val="both"/>
        <w:rPr>
          <w:rFonts w:ascii="Book Antiqua" w:hAnsi="Book Antiqua" w:cs="Times New Roman"/>
          <w:sz w:val="28"/>
          <w:szCs w:val="28"/>
        </w:rPr>
      </w:pPr>
    </w:p>
    <w:p w14:paraId="433F5E8B" w14:textId="77777777" w:rsidR="00F936C1" w:rsidRPr="005930CD" w:rsidRDefault="00F936C1" w:rsidP="00F936C1">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From the explanation above, it can be concluded that learning is an effort to teach a person or group of people through various efforts and various strategies, methods and approaches towards achieving the goals that have been planned or desired according to the education system. These efforts can be used so that learning runs more effectively and efficiently.</w:t>
      </w:r>
    </w:p>
    <w:p w14:paraId="711AC8A5" w14:textId="77777777" w:rsidR="00F936C1" w:rsidRPr="005930CD" w:rsidRDefault="00F936C1" w:rsidP="00F936C1">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At the beginning of 2020 the world was hit by the Covid-19 pandemic which changed the order of social life and in the world of education, including in Indonesia. Early face-to-face life was abolished, transportation was closely monitored, social life that created crowds was restricted, regulated, and tightly controlled. Changes occurred very significantly, especially in the world of education in Indonesia due to the pandemic. Education and learning in schools experienced very different conditions from the previous year, such as the limited duration of learning than usual, face-to-face learning was forced to stop and start learning from home online.</w:t>
      </w:r>
      <w:r>
        <w:rPr>
          <w:rFonts w:ascii="Book Antiqua" w:hAnsi="Book Antiqua" w:cs="Times New Roman"/>
          <w:sz w:val="28"/>
          <w:szCs w:val="28"/>
          <w:lang w:val="en-US"/>
        </w:rPr>
        <w:t xml:space="preserve"> </w:t>
      </w:r>
      <w:r>
        <w:rPr>
          <w:rFonts w:ascii="Book Antiqua" w:hAnsi="Book Antiqua" w:cs="Times New Roman"/>
          <w:sz w:val="28"/>
          <w:szCs w:val="28"/>
          <w:lang w:val="en-US"/>
        </w:rPr>
        <w:fldChar w:fldCharType="begin" w:fldLock="1"/>
      </w:r>
      <w:r>
        <w:rPr>
          <w:rFonts w:ascii="Book Antiqua" w:hAnsi="Book Antiqua" w:cs="Times New Roman"/>
          <w:sz w:val="28"/>
          <w:szCs w:val="28"/>
          <w:lang w:val="en-US"/>
        </w:rPr>
        <w:instrText>ADDIN CSL_CITATION {"citationItems":[{"id":"ITEM-1","itemData":{"author":[{"dropping-particle":"","family":"Fadilla","given":"Annisa Nurul","non-dropping-particle":"","parse-names":false,"suffix":""},{"dropping-particle":"","family":"Relawati","given":"Ayu Suci","non-dropping-particle":"","parse-names":false,"suffix":""},{"dropping-particle":"","family":"Ratnaningsih","given":"Nani","non-dropping-particle":"","parse-names":false,"suffix":""}],"id":"ITEM-1","issue":"02","issued":{"date-parts":[["2021"]]},"page":"48-60","title":"PROBLEMATIKA PEMBELAJARANMATEMATIKADARING DI MASA PANDEMI COVID-19","type":"article-journal","volume":"01"},"uris":["http://www.mendeley.com/documents/?uuid=dab3177e-16a5-4a1b-9f12-d35ab5fac15b"]}],"mendeley":{"formattedCitation":"(Fadilla et al., 2021)","plainTextFormattedCitation":"(Fadilla et al., 2021)","previouslyFormattedCitation":"(Fadilla et al., 2021)"},"properties":{"noteIndex":0},"schema":"https://github.com/citation-style-language/schema/raw/master/csl-citation.json"}</w:instrText>
      </w:r>
      <w:r>
        <w:rPr>
          <w:rFonts w:ascii="Book Antiqua" w:hAnsi="Book Antiqua" w:cs="Times New Roman"/>
          <w:sz w:val="28"/>
          <w:szCs w:val="28"/>
          <w:lang w:val="en-US"/>
        </w:rPr>
        <w:fldChar w:fldCharType="separate"/>
      </w:r>
      <w:r w:rsidRPr="00D03901">
        <w:rPr>
          <w:rFonts w:ascii="Book Antiqua" w:hAnsi="Book Antiqua" w:cs="Times New Roman"/>
          <w:noProof/>
          <w:sz w:val="28"/>
          <w:szCs w:val="28"/>
          <w:lang w:val="en-US"/>
        </w:rPr>
        <w:t xml:space="preserve">(Fadilla et al., 2021) </w:t>
      </w:r>
      <w:r>
        <w:rPr>
          <w:rFonts w:ascii="Book Antiqua" w:hAnsi="Book Antiqua" w:cs="Times New Roman"/>
          <w:sz w:val="28"/>
          <w:szCs w:val="28"/>
          <w:lang w:val="en-US"/>
        </w:rPr>
        <w:fldChar w:fldCharType="end"/>
      </w:r>
      <w:r w:rsidRPr="005930CD">
        <w:rPr>
          <w:rFonts w:ascii="Book Antiqua" w:hAnsi="Book Antiqua" w:cs="Times New Roman"/>
          <w:sz w:val="28"/>
          <w:szCs w:val="28"/>
        </w:rPr>
        <w:t>. Even though the situation is very detrimental, the teachers still carry out their duties as teachers. Teachers are encouraged to use technology such as smartphones, laptops, or the like to help students retain their right to study even at home. Teachers also take advantage of virtual platforms and media that are available and used by many people</w:t>
      </w:r>
      <w:r>
        <w:rPr>
          <w:rFonts w:ascii="Book Antiqua" w:hAnsi="Book Antiqua" w:cs="Times New Roman"/>
          <w:sz w:val="28"/>
          <w:szCs w:val="28"/>
          <w:lang w:val="en-US"/>
        </w:rPr>
        <w:t xml:space="preserve"> </w:t>
      </w:r>
      <w:r>
        <w:rPr>
          <w:rFonts w:ascii="Book Antiqua" w:hAnsi="Book Antiqua" w:cs="Times New Roman"/>
          <w:sz w:val="28"/>
          <w:szCs w:val="28"/>
          <w:lang w:val="en-US"/>
        </w:rPr>
        <w:fldChar w:fldCharType="begin" w:fldLock="1"/>
      </w:r>
      <w:r>
        <w:rPr>
          <w:rFonts w:ascii="Book Antiqua" w:hAnsi="Book Antiqua" w:cs="Times New Roman"/>
          <w:sz w:val="28"/>
          <w:szCs w:val="28"/>
          <w:lang w:val="en-US"/>
        </w:rPr>
        <w:instrText>ADDIN CSL_CITATION {"citationItems":[{"id":"ITEM-1","itemData":{"author":[{"dropping-particle":"","family":"Nuryati","given":"Mutmainnah","non-dropping-particle":"","parse-names":false,"suffix":""},{"dropping-particle":"","family":"H.","given":"Talango","non-dropping-particle":"","parse-names":false,"suffix":""},{"dropping-particle":"","family":"R.","given":"S","non-dropping-particle":"","parse-names":false,"suffix":""},{"dropping-particle":"","family":"Imroatun","given":"Nadjih","non-dropping-particle":"","parse-names":false,"suffix":""},{"dropping-particle":"","family":"D.","given":"","non-dropping-particle":"","parse-names":false,"suffix":""}],"id":"ITEM-1","issue":"2","issued":{"date-parts":[["0"]]},"page":"139–148","title":"Metode Role Playing Dalam Meningkatkan Motivasi Berprestasi Anak Usia Dini Selama Masa Learning From Home","type":"article","volume":"6"},"uris":["http://www.mendeley.com/documents/?uuid=6cf52772-6589-4298-9661-3e7fbada5a92"]}],"mendeley":{"formattedCitation":"(Nuryati et al., n.d.)","plainTextFormattedCitation":"(Nuryati et al., n.d.)","previouslyFormattedCitation":"(Nuryati et al., n.d.)"},"properties":{"noteIndex":0},"schema":"https://github.com/citation-style-language/schema/raw/master/csl-citation.json"}</w:instrText>
      </w:r>
      <w:r>
        <w:rPr>
          <w:rFonts w:ascii="Book Antiqua" w:hAnsi="Book Antiqua" w:cs="Times New Roman"/>
          <w:sz w:val="28"/>
          <w:szCs w:val="28"/>
          <w:lang w:val="en-US"/>
        </w:rPr>
        <w:fldChar w:fldCharType="separate"/>
      </w:r>
      <w:r w:rsidRPr="00123A5C">
        <w:rPr>
          <w:rFonts w:ascii="Book Antiqua" w:hAnsi="Book Antiqua" w:cs="Times New Roman"/>
          <w:noProof/>
          <w:sz w:val="28"/>
          <w:szCs w:val="28"/>
          <w:lang w:val="en-US"/>
        </w:rPr>
        <w:t xml:space="preserve">(Nuryati et al., nd) </w:t>
      </w:r>
      <w:r>
        <w:rPr>
          <w:rFonts w:ascii="Book Antiqua" w:hAnsi="Book Antiqua" w:cs="Times New Roman"/>
          <w:sz w:val="28"/>
          <w:szCs w:val="28"/>
          <w:lang w:val="en-US"/>
        </w:rPr>
        <w:fldChar w:fldCharType="end"/>
      </w:r>
      <w:r w:rsidRPr="005930CD">
        <w:rPr>
          <w:rFonts w:ascii="Book Antiqua" w:hAnsi="Book Antiqua" w:cs="Times New Roman"/>
          <w:sz w:val="28"/>
          <w:szCs w:val="28"/>
        </w:rPr>
        <w:t>.</w:t>
      </w:r>
    </w:p>
    <w:p w14:paraId="59EA3B9A" w14:textId="754855DD" w:rsidR="00F936C1" w:rsidRPr="005930CD" w:rsidRDefault="00F936C1" w:rsidP="00F936C1">
      <w:pPr>
        <w:pStyle w:val="BodyText"/>
        <w:tabs>
          <w:tab w:val="left" w:pos="426"/>
        </w:tabs>
        <w:spacing w:after="0" w:line="240" w:lineRule="auto"/>
        <w:ind w:firstLine="567"/>
        <w:jc w:val="both"/>
        <w:rPr>
          <w:rFonts w:ascii="Book Antiqua" w:hAnsi="Book Antiqua" w:cs="Times New Roman"/>
          <w:sz w:val="28"/>
          <w:szCs w:val="28"/>
        </w:rPr>
      </w:pPr>
      <w:r w:rsidRPr="005930CD">
        <w:rPr>
          <w:rFonts w:ascii="Book Antiqua" w:hAnsi="Book Antiqua" w:cs="Times New Roman"/>
          <w:sz w:val="28"/>
          <w:szCs w:val="28"/>
        </w:rPr>
        <w:t xml:space="preserve">According to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{"citationItems":[{"id":"ITEM-1","itemData":{"author":[{"dropping-particle":"","family":"Dewi","given":"W A","non-dropping-particle":"","parse-names":false,"suffix":""}],"container-title":"Edukatif: Jurnal Ilmu Pendidikan","id":"ITEM-1","issued":{"date-parts":[["2020"]]},"page":"8","title":"Dampak Covid-19 Terhadap Implementasi Pembelajaran Daring Di Sekolah Dasar","type":"article-journal","volume":"58"},"uris":["http://www.mendeley.com/documents/?uuid=f3a09479-88ba-4893-9f0f-094b17d4d6a7"]}],"mendeley":{"formattedCitation":"(Dewi, 2020)","plainTextFormattedCitation":"(Dewi, 2020)","previouslyFormattedCitation":"(Dewi, 2020)"},"properties":{"noteIndex":0},"schema":"https://github.com/citation-style-language/schema/raw/master/csl-citation.json"}</w:instrText>
      </w:r>
      <w:r>
        <w:rPr>
          <w:rFonts w:ascii="Book Antiqua" w:hAnsi="Book Antiqua" w:cs="Times New Roman"/>
          <w:sz w:val="28"/>
          <w:szCs w:val="28"/>
        </w:rPr>
        <w:fldChar w:fldCharType="separate"/>
      </w:r>
      <w:r w:rsidRPr="00123A5C">
        <w:rPr>
          <w:rFonts w:ascii="Book Antiqua" w:hAnsi="Book Antiqua" w:cs="Times New Roman"/>
          <w:noProof/>
          <w:sz w:val="28"/>
          <w:szCs w:val="28"/>
        </w:rPr>
        <w:t xml:space="preserve">(Dewi, 2020) </w:t>
      </w:r>
      <w:r>
        <w:rPr>
          <w:rFonts w:ascii="Book Antiqua" w:hAnsi="Book Antiqua" w:cs="Times New Roman"/>
          <w:sz w:val="28"/>
          <w:szCs w:val="28"/>
        </w:rPr>
        <w:fldChar w:fldCharType="end"/>
      </w:r>
      <w:r w:rsidRPr="005930CD">
        <w:rPr>
          <w:rFonts w:ascii="Book Antiqua" w:hAnsi="Book Antiqua" w:cs="Times New Roman"/>
          <w:sz w:val="28"/>
          <w:szCs w:val="28"/>
        </w:rPr>
        <w:t xml:space="preserve">online learning can be done by utilizing digital technology, such as: google classroom, study house, zoom, whatsapp, and others. Online learning can also be interpreted as a learning activity that utilizes the internet network as a method of delivery, interaction, and supported facilities through various other learning services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{"citationItems":[{"id":"ITEM-1","itemData":{"author":[{"dropping-particle":"","family":"Anugrahana","given":"Andri","non-dropping-particle":"","parse-names":false,"suffix":""}],"id":"ITEM-1","issued":{"date-parts":[["2020"]]},"page":"282-289","title":"Hambatan , Solusi dan Harapan : Pembelajaran Daring Selama Masa Pandemi Covid-19 Oleh Guru Sekolah Dasar","type":"article-journal"},"uris":["http://www.mendeley.com/documents/?uuid=280b1dd5-9591-4101-8e22-279a5675c8cd"]}],"mendeley":{"formattedCitation":"(Anugrahana, 2020)","plainTextFormattedCitation":"(Anugrahana, 2020)","previouslyFormattedCitation":"(Anugrahana, 2020)"},"properties":{"noteIndex":0},"schema":"https://github.com/citation-style-language/schema/raw/master/csl-citation.json"}</w:instrText>
      </w:r>
      <w:r>
        <w:rPr>
          <w:rFonts w:ascii="Book Antiqua" w:hAnsi="Book Antiqua" w:cs="Times New Roman"/>
          <w:sz w:val="28"/>
          <w:szCs w:val="28"/>
        </w:rPr>
        <w:fldChar w:fldCharType="separate"/>
      </w:r>
      <w:r w:rsidRPr="00123A5C">
        <w:rPr>
          <w:rFonts w:ascii="Book Antiqua" w:hAnsi="Book Antiqua" w:cs="Times New Roman"/>
          <w:noProof/>
          <w:sz w:val="28"/>
          <w:szCs w:val="28"/>
        </w:rPr>
        <w:t xml:space="preserve">(Anugrahana, 2020) </w:t>
      </w:r>
      <w:r>
        <w:rPr>
          <w:rFonts w:ascii="Book Antiqua" w:hAnsi="Book Antiqua" w:cs="Times New Roman"/>
          <w:sz w:val="28"/>
          <w:szCs w:val="28"/>
        </w:rPr>
        <w:fldChar w:fldCharType="end"/>
      </w:r>
      <w:r w:rsidRPr="005930CD">
        <w:rPr>
          <w:rFonts w:ascii="Book Antiqua" w:hAnsi="Book Antiqua" w:cs="Times New Roman"/>
          <w:sz w:val="28"/>
          <w:szCs w:val="28"/>
        </w:rPr>
        <w:t xml:space="preserve">. Another opinion was expressed by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{"citationItems":[{"id":"ITEM-1","itemData":{"author":[{"dropping-particle":"","family":"Hilna Putria","given":"L H","non-dropping-particle":"","parse-names":false,"suffix":""}],"container-title":"basicedu","id":"ITEM-1","issued":{"date-parts":[["2020"]]},"title":"Proses Pembelajaran Dalam Jaringan (DARING) Masa Pandemi COVID-19 Pada Guru Sekolah Dasar","type":"article-journal","volume":"63"},"uris":["http://www.mendeley.com/documents/?uuid=21652671-c39e-40f9-8c91-585558be9b50"]}],"mendeley":{"formattedCitation":"(Hilna Putria, 2020)","plainTextFormattedCitation":"(Hilna Putria, 2020)","previouslyFormattedCitation":"(Hilna Putria, 2020)"},"properties":{"noteIndex":0},"schema":"https://github.com/citation-style-language/schema/raw/master/csl-citation.json"}</w:instrText>
      </w:r>
      <w:r>
        <w:rPr>
          <w:rFonts w:ascii="Book Antiqua" w:hAnsi="Book Antiqua" w:cs="Times New Roman"/>
          <w:sz w:val="28"/>
          <w:szCs w:val="28"/>
        </w:rPr>
        <w:fldChar w:fldCharType="separate"/>
      </w:r>
      <w:r w:rsidRPr="00123A5C">
        <w:rPr>
          <w:rFonts w:ascii="Book Antiqua" w:hAnsi="Book Antiqua" w:cs="Times New Roman"/>
          <w:noProof/>
          <w:sz w:val="28"/>
          <w:szCs w:val="28"/>
        </w:rPr>
        <w:t xml:space="preserve">(Hilna Putria, 2020) </w:t>
      </w:r>
      <w:r>
        <w:rPr>
          <w:rFonts w:ascii="Book Antiqua" w:hAnsi="Book Antiqua" w:cs="Times New Roman"/>
          <w:sz w:val="28"/>
          <w:szCs w:val="28"/>
        </w:rPr>
        <w:fldChar w:fldCharType="end"/>
      </w:r>
      <w:r w:rsidRPr="005930CD">
        <w:rPr>
          <w:rFonts w:ascii="Book Antiqua" w:hAnsi="Book Antiqua" w:cs="Times New Roman"/>
          <w:sz w:val="28"/>
          <w:szCs w:val="28"/>
        </w:rPr>
        <w:t>which states that online learning is learning that is carried out remotely through media in the form of the internet and other supporting tools such as mobile phones and computers. From the explanation above, it can be concluded that online learning is an effort to teach a person or group of people through various strategies, methods, or approaches to achieve the planned learning objectives by using technological support tools such as smartphones or laptops with the help of an internet connection and utilizing platforms that are already available on the internet. Internet. cyberspace.</w:t>
      </w:r>
      <w:r>
        <w:rPr>
          <w:rFonts w:ascii="Book Antiqua" w:hAnsi="Book Antiqua" w:cs="Times New Roman"/>
          <w:sz w:val="28"/>
          <w:szCs w:val="28"/>
          <w:lang w:val="id-ID"/>
        </w:rPr>
        <w:t xml:space="preserve"> </w:t>
      </w:r>
      <w:r>
        <w:rPr>
          <w:rFonts w:ascii="Book Antiqua" w:hAnsi="Book Antiqua" w:cs="Times New Roman"/>
          <w:sz w:val="28"/>
          <w:szCs w:val="28"/>
        </w:rPr>
        <w:fldChar w:fldCharType="begin" w:fldLock="1"/>
      </w:r>
      <w:r>
        <w:rPr>
          <w:rFonts w:ascii="Book Antiqua" w:hAnsi="Book Antiqua" w:cs="Times New Roman"/>
          <w:sz w:val="28"/>
          <w:szCs w:val="28"/>
        </w:rPr>
        <w:instrText>ADDIN CSL_CITATION {"citationItems":[{"id":"ITEM-1","itemData":{"ISBN":"978-602-565-077-2","author":[{"dropping-particle":"","family":"Pohan","given":"A E","non-dropping-particle":"","parse-names":false,"suffix":""}],"id":"ITEM-1","issued":{"date-parts":[["2020"]]},"publisher":"Cv. Sarnu Untung","publisher-place":"Purwodadi","title":"Konsep Pembelajaran Daring Berbasis Pendekatan Ilmiah","type":"book"},"uris":["http://www.mendeley.com/documents/?uuid=4f7abf10-7503-4565-a6ef-6d18dc3f61e1"]}],"mendeley":{"formattedCitation":"(Pohan, 2020)","plainTextFormattedCitation":"(Pohan, 2020)","previouslyFormattedCitation":"(Pohan, 2020)"},"properties":{"noteIndex":0},"schema":"https://github.com/citation-style-language/schema/raw/master/csl-citation.json"}</w:instrText>
      </w:r>
      <w:r>
        <w:rPr>
          <w:rFonts w:ascii="Book Antiqua" w:hAnsi="Book Antiqua" w:cs="Times New Roman"/>
          <w:sz w:val="28"/>
          <w:szCs w:val="28"/>
        </w:rPr>
        <w:fldChar w:fldCharType="separate"/>
      </w:r>
      <w:r w:rsidRPr="00123A5C">
        <w:rPr>
          <w:rFonts w:ascii="Book Antiqua" w:hAnsi="Book Antiqua" w:cs="Times New Roman"/>
          <w:noProof/>
          <w:sz w:val="28"/>
          <w:szCs w:val="28"/>
        </w:rPr>
        <w:t xml:space="preserve">(Pohan, 2020) </w:t>
      </w:r>
      <w:r>
        <w:rPr>
          <w:rFonts w:ascii="Book Antiqua" w:hAnsi="Book Antiqua" w:cs="Times New Roman"/>
          <w:sz w:val="28"/>
          <w:szCs w:val="28"/>
        </w:rPr>
        <w:fldChar w:fldCharType="end"/>
      </w:r>
      <w:r w:rsidRPr="005930CD">
        <w:rPr>
          <w:rFonts w:ascii="Book Antiqua" w:hAnsi="Book Antiqua" w:cs="Times New Roman"/>
          <w:sz w:val="28"/>
          <w:szCs w:val="28"/>
        </w:rPr>
        <w:t>explains the benefits of online learning as follows:</w:t>
      </w:r>
    </w:p>
    <w:p w14:paraId="09FD7165" w14:textId="77777777" w:rsidR="00F936C1" w:rsidRPr="005930CD" w:rsidRDefault="00F936C1" w:rsidP="00F936C1">
      <w:pPr>
        <w:pStyle w:val="BodyText"/>
        <w:numPr>
          <w:ilvl w:val="0"/>
          <w:numId w:val="6"/>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lastRenderedPageBreak/>
        <w:t>Can build very efficient communication and discussion between teachers and students</w:t>
      </w:r>
    </w:p>
    <w:p w14:paraId="5AF3D920" w14:textId="77777777" w:rsidR="00F936C1" w:rsidRPr="005930CD" w:rsidRDefault="00F936C1" w:rsidP="00F936C1">
      <w:pPr>
        <w:pStyle w:val="BodyText"/>
        <w:numPr>
          <w:ilvl w:val="0"/>
          <w:numId w:val="6"/>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t>Students interact and discuss with one another</w:t>
      </w:r>
    </w:p>
    <w:p w14:paraId="57DD8B9F" w14:textId="77777777" w:rsidR="00F936C1" w:rsidRPr="005930CD" w:rsidRDefault="00F936C1" w:rsidP="00F936C1">
      <w:pPr>
        <w:pStyle w:val="BodyText"/>
        <w:numPr>
          <w:ilvl w:val="0"/>
          <w:numId w:val="6"/>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t>Can facilitate interaction between students, teachers, and parents</w:t>
      </w:r>
    </w:p>
    <w:p w14:paraId="69423B49" w14:textId="77777777" w:rsidR="00F936C1" w:rsidRPr="005930CD" w:rsidRDefault="00F936C1" w:rsidP="00F936C1">
      <w:pPr>
        <w:pStyle w:val="BodyText"/>
        <w:numPr>
          <w:ilvl w:val="0"/>
          <w:numId w:val="6"/>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t>The right tool for exams and quizzes</w:t>
      </w:r>
    </w:p>
    <w:p w14:paraId="2CE94845" w14:textId="77777777" w:rsidR="00F936C1" w:rsidRPr="005930CD" w:rsidRDefault="00F936C1" w:rsidP="00F936C1">
      <w:pPr>
        <w:pStyle w:val="BodyText"/>
        <w:numPr>
          <w:ilvl w:val="0"/>
          <w:numId w:val="6"/>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t>Teachers can easily provide material to students in the form of pictures or videos and students can download teaching materials</w:t>
      </w:r>
    </w:p>
    <w:p w14:paraId="0C86565D" w14:textId="77777777" w:rsidR="00F936C1" w:rsidRPr="005930CD" w:rsidRDefault="00F936C1" w:rsidP="00F936C1">
      <w:pPr>
        <w:pStyle w:val="BodyText"/>
        <w:numPr>
          <w:ilvl w:val="0"/>
          <w:numId w:val="6"/>
        </w:numPr>
        <w:tabs>
          <w:tab w:val="left" w:pos="426"/>
        </w:tabs>
        <w:spacing w:after="0" w:line="240" w:lineRule="auto"/>
        <w:jc w:val="both"/>
        <w:rPr>
          <w:rFonts w:ascii="Book Antiqua" w:hAnsi="Book Antiqua" w:cs="Times New Roman"/>
          <w:sz w:val="28"/>
          <w:szCs w:val="28"/>
        </w:rPr>
      </w:pPr>
      <w:r w:rsidRPr="005930CD">
        <w:rPr>
          <w:rFonts w:ascii="Book Antiqua" w:hAnsi="Book Antiqua" w:cs="Times New Roman"/>
          <w:sz w:val="28"/>
          <w:szCs w:val="28"/>
        </w:rPr>
        <w:t>Make it easier for teachers to make questions anywhere and anytime without time limits</w:t>
      </w:r>
    </w:p>
    <w:p w14:paraId="5D27CD1A" w14:textId="39F5FB2B" w:rsidR="00477C13" w:rsidRDefault="00F936C1" w:rsidP="00B061D4">
      <w:pPr>
        <w:pStyle w:val="BodyText"/>
        <w:tabs>
          <w:tab w:val="left" w:pos="426"/>
        </w:tabs>
        <w:spacing w:after="0" w:line="240" w:lineRule="auto"/>
        <w:ind w:firstLine="567"/>
        <w:jc w:val="both"/>
        <w:rPr>
          <w:rFonts w:ascii="Book Antiqua" w:hAnsi="Book Antiqua" w:cs="Times New Roman"/>
          <w:sz w:val="28"/>
          <w:szCs w:val="28"/>
        </w:rPr>
      </w:pPr>
      <w:r w:rsidRPr="00406870">
        <w:rPr>
          <w:rFonts w:ascii="Book Antiqua" w:hAnsi="Book Antiqua" w:cs="Times New Roman"/>
          <w:sz w:val="28"/>
          <w:szCs w:val="28"/>
          <w:lang w:val="id-ID"/>
        </w:rPr>
        <w:t xml:space="preserve">On </w:t>
      </w:r>
      <w:r w:rsidRPr="005930CD">
        <w:rPr>
          <w:rFonts w:ascii="Book Antiqua" w:hAnsi="Book Antiqua" w:cs="Times New Roman"/>
          <w:sz w:val="28"/>
          <w:szCs w:val="28"/>
        </w:rPr>
        <w:t>online learning</w:t>
      </w:r>
      <w:r>
        <w:rPr>
          <w:rFonts w:ascii="Book Antiqua" w:hAnsi="Book Antiqua" w:cs="Times New Roman"/>
          <w:sz w:val="28"/>
          <w:szCs w:val="28"/>
          <w:lang w:val="id-ID"/>
        </w:rPr>
        <w:t xml:space="preserve"> </w:t>
      </w:r>
      <w:r w:rsidRPr="005930CD">
        <w:rPr>
          <w:rFonts w:ascii="Book Antiqua" w:hAnsi="Book Antiqua" w:cs="Times New Roman"/>
          <w:sz w:val="28"/>
          <w:szCs w:val="28"/>
        </w:rPr>
        <w:t>the most important thing is the professionalism of a teacher. Teachers must be creative in online learning, so that learning is in accordance with learning objectives even though using a special curriculum. And there are many more problems that occur when online learning takes place. Departing from this, we as educational activists, especially at the PAUD level, are moved to research this, and hope that this research can help find the best solution. So, we set this research with the title, Problems in Teaching PAUD Teachers During the Covid-19 Pandemic in Serang Regency.</w:t>
      </w:r>
    </w:p>
    <w:p w14:paraId="08D537E8" w14:textId="76CE61BF" w:rsidR="0074193F" w:rsidRDefault="0074193F" w:rsidP="0074193F">
      <w:pPr>
        <w:pStyle w:val="BodyText"/>
        <w:tabs>
          <w:tab w:val="left" w:pos="426"/>
        </w:tabs>
        <w:spacing w:after="0" w:line="240" w:lineRule="auto"/>
        <w:jc w:val="both"/>
        <w:rPr>
          <w:rFonts w:ascii="Book Antiqua" w:hAnsi="Book Antiqua" w:cs="Times New Roman"/>
          <w:sz w:val="28"/>
          <w:szCs w:val="28"/>
        </w:rPr>
      </w:pPr>
    </w:p>
    <w:p w14:paraId="67380ABC" w14:textId="77777777" w:rsidR="0074193F" w:rsidRDefault="0074193F" w:rsidP="0074193F">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b/>
          <w:bCs/>
          <w:sz w:val="28"/>
          <w:szCs w:val="28"/>
          <w:lang w:val="en-US"/>
        </w:rPr>
        <w:t>METHODOLOGY</w:t>
      </w:r>
    </w:p>
    <w:p w14:paraId="727B1EA6" w14:textId="5B6CD85B" w:rsidR="0074193F" w:rsidRDefault="0074193F" w:rsidP="0074193F">
      <w:pPr>
        <w:spacing w:line="240" w:lineRule="auto"/>
        <w:ind w:firstLine="720"/>
        <w:jc w:val="both"/>
        <w:rPr>
          <w:rFonts w:ascii="Book Antiqua" w:eastAsia="Times New Roman" w:hAnsi="Book Antiqua" w:cs="Times New Roman"/>
          <w:sz w:val="28"/>
          <w:szCs w:val="28"/>
          <w:lang w:val="en-US"/>
        </w:rPr>
      </w:pPr>
      <w:bookmarkStart w:id="1" w:name="_Hlk82723573"/>
      <w:r>
        <w:rPr>
          <w:rFonts w:ascii="Book Antiqua" w:eastAsia="Times New Roman" w:hAnsi="Book Antiqua" w:cs="Times New Roman"/>
          <w:sz w:val="28"/>
          <w:szCs w:val="28"/>
          <w:lang w:val="en-US"/>
        </w:rPr>
        <w:t xml:space="preserve">Method used _ in study this is descriptive quantitative with survey technique . Survey used for solve problem actual scale big with subject a very large study , namely PAUD teachers who teach in </w:t>
      </w:r>
      <w:proofErr w:type="spellStart"/>
      <w:r>
        <w:rPr>
          <w:rFonts w:ascii="Book Antiqua" w:eastAsia="Times New Roman" w:hAnsi="Book Antiqua" w:cs="Times New Roman"/>
          <w:sz w:val="28"/>
          <w:szCs w:val="28"/>
          <w:lang w:val="en-US"/>
        </w:rPr>
        <w:t>Serang</w:t>
      </w:r>
      <w:proofErr w:type="spellEnd"/>
      <w:r>
        <w:rPr>
          <w:rFonts w:ascii="Book Antiqua" w:eastAsia="Times New Roman" w:hAnsi="Book Antiqua" w:cs="Times New Roman"/>
          <w:sz w:val="28"/>
          <w:szCs w:val="28"/>
          <w:lang w:val="en-US"/>
        </w:rPr>
        <w:t xml:space="preserve"> district </w:t>
      </w:r>
      <w:bookmarkEnd w:id="1"/>
      <w:r>
        <w:rPr>
          <w:rFonts w:ascii="Book Antiqua" w:eastAsia="Times New Roman" w:hAnsi="Book Antiqua" w:cs="Times New Roman"/>
          <w:sz w:val="28"/>
          <w:szCs w:val="28"/>
          <w:lang w:val="en-US"/>
        </w:rPr>
        <w:t xml:space="preserve">area </w:t>
      </w:r>
      <w:r>
        <w:rPr>
          <w:rFonts w:ascii="Book Antiqua" w:eastAsia="Times New Roman" w:hAnsi="Book Antiqua" w:cs="Times New Roman"/>
          <w:sz w:val="28"/>
          <w:szCs w:val="28"/>
        </w:rPr>
        <w:t xml:space="preserve">. </w:t>
      </w:r>
      <w:r>
        <w:rPr>
          <w:rFonts w:ascii="Book Antiqua" w:eastAsia="Times New Roman" w:hAnsi="Book Antiqua" w:cs="Times New Roman"/>
          <w:sz w:val="28"/>
          <w:szCs w:val="28"/>
          <w:lang w:val="en-US"/>
        </w:rPr>
        <w:t xml:space="preserve">Subject in study this is a PAUD teacher in </w:t>
      </w:r>
      <w:proofErr w:type="spellStart"/>
      <w:r>
        <w:rPr>
          <w:rFonts w:ascii="Book Antiqua" w:eastAsia="Times New Roman" w:hAnsi="Book Antiqua" w:cs="Times New Roman"/>
          <w:sz w:val="28"/>
          <w:szCs w:val="28"/>
          <w:lang w:val="en-US"/>
        </w:rPr>
        <w:t>Serang</w:t>
      </w:r>
      <w:proofErr w:type="spellEnd"/>
      <w:r>
        <w:rPr>
          <w:rFonts w:ascii="Book Antiqua" w:eastAsia="Times New Roman" w:hAnsi="Book Antiqua" w:cs="Times New Roman"/>
          <w:sz w:val="28"/>
          <w:szCs w:val="28"/>
          <w:lang w:val="en-US"/>
        </w:rPr>
        <w:t xml:space="preserve"> </w:t>
      </w:r>
      <w:proofErr w:type="gramStart"/>
      <w:r>
        <w:rPr>
          <w:rFonts w:ascii="Book Antiqua" w:eastAsia="Times New Roman" w:hAnsi="Book Antiqua" w:cs="Times New Roman"/>
          <w:sz w:val="28"/>
          <w:szCs w:val="28"/>
          <w:lang w:val="en-US"/>
        </w:rPr>
        <w:t>District ,</w:t>
      </w:r>
      <w:proofErr w:type="gramEnd"/>
      <w:r>
        <w:rPr>
          <w:rFonts w:ascii="Book Antiqua" w:eastAsia="Times New Roman" w:hAnsi="Book Antiqua" w:cs="Times New Roman"/>
          <w:sz w:val="28"/>
          <w:szCs w:val="28"/>
          <w:lang w:val="en-US"/>
        </w:rPr>
        <w:t xml:space="preserve"> with a total of 126 teachers from 108 PAUD institutions in the district Attack . Whereas for collect data, researcher spread questionnaire online to _ participant . Participant in Thing this is a PAUD teacher in the district </w:t>
      </w:r>
      <w:proofErr w:type="gramStart"/>
      <w:r>
        <w:rPr>
          <w:rFonts w:ascii="Book Antiqua" w:eastAsia="Times New Roman" w:hAnsi="Book Antiqua" w:cs="Times New Roman"/>
          <w:sz w:val="28"/>
          <w:szCs w:val="28"/>
          <w:lang w:val="en-US"/>
        </w:rPr>
        <w:t>Attack .</w:t>
      </w:r>
      <w:proofErr w:type="gramEnd"/>
      <w:r>
        <w:rPr>
          <w:rFonts w:ascii="Book Antiqua" w:eastAsia="Times New Roman" w:hAnsi="Book Antiqua" w:cs="Times New Roman"/>
          <w:sz w:val="28"/>
          <w:szCs w:val="28"/>
          <w:lang w:val="en-US"/>
        </w:rPr>
        <w:t xml:space="preserve"> Researcher To do technique data collection with use distributed questionnaire _ by random via google form to PAUD educators in the district </w:t>
      </w:r>
      <w:proofErr w:type="gramStart"/>
      <w:r>
        <w:rPr>
          <w:rFonts w:ascii="Book Antiqua" w:eastAsia="Times New Roman" w:hAnsi="Book Antiqua" w:cs="Times New Roman"/>
          <w:sz w:val="28"/>
          <w:szCs w:val="28"/>
          <w:lang w:val="en-US"/>
        </w:rPr>
        <w:t>Attack .</w:t>
      </w:r>
      <w:proofErr w:type="gramEnd"/>
      <w:r>
        <w:rPr>
          <w:rFonts w:ascii="Book Antiqua" w:eastAsia="Times New Roman" w:hAnsi="Book Antiqua" w:cs="Times New Roman"/>
          <w:sz w:val="28"/>
          <w:szCs w:val="28"/>
          <w:lang w:val="en-US"/>
        </w:rPr>
        <w:t xml:space="preserve"> Whereas instrument research used _ in study this , </w:t>
      </w:r>
      <w:proofErr w:type="spellStart"/>
      <w:r>
        <w:rPr>
          <w:rFonts w:ascii="Book Antiqua" w:eastAsia="Times New Roman" w:hAnsi="Book Antiqua" w:cs="Times New Roman"/>
          <w:sz w:val="28"/>
          <w:szCs w:val="28"/>
          <w:lang w:val="en-US"/>
        </w:rPr>
        <w:t>for know</w:t>
      </w:r>
      <w:proofErr w:type="spellEnd"/>
      <w:r>
        <w:rPr>
          <w:rFonts w:ascii="Book Antiqua" w:eastAsia="Times New Roman" w:hAnsi="Book Antiqua" w:cs="Times New Roman"/>
          <w:sz w:val="28"/>
          <w:szCs w:val="28"/>
          <w:lang w:val="en-US"/>
        </w:rPr>
        <w:t xml:space="preserve"> problem teaching educator child age early during the Covid-19 pandemic , researchers use a questionnaire containing a list of statements .</w:t>
      </w:r>
    </w:p>
    <w:p w14:paraId="79B4FD49" w14:textId="2F65DEBE" w:rsidR="0074193F" w:rsidRDefault="0074193F" w:rsidP="00D710B5">
      <w:pPr>
        <w:spacing w:after="0" w:line="240" w:lineRule="auto"/>
        <w:jc w:val="both"/>
        <w:rPr>
          <w:rFonts w:ascii="Book Antiqua" w:eastAsia="Times New Roman" w:hAnsi="Book Antiqua" w:cs="Times New Roman"/>
          <w:sz w:val="28"/>
          <w:szCs w:val="28"/>
          <w:lang w:val="en-US"/>
        </w:rPr>
      </w:pPr>
    </w:p>
    <w:p w14:paraId="38E63EDC" w14:textId="622EA3D6" w:rsidR="006A5BD9" w:rsidRDefault="006A5BD9" w:rsidP="006A5BD9">
      <w:pPr>
        <w:spacing w:after="0" w:line="240" w:lineRule="auto"/>
        <w:jc w:val="both"/>
        <w:rPr>
          <w:rFonts w:ascii="Book Antiqua" w:eastAsia="Times New Roman" w:hAnsi="Book Antiqua" w:cs="Times New Roman"/>
          <w:b/>
          <w:bCs/>
          <w:sz w:val="28"/>
          <w:szCs w:val="28"/>
        </w:rPr>
      </w:pPr>
      <w:r>
        <w:rPr>
          <w:rFonts w:ascii="Book Antiqua" w:eastAsia="Times New Roman" w:hAnsi="Book Antiqua" w:cs="Times New Roman"/>
          <w:b/>
          <w:bCs/>
          <w:sz w:val="28"/>
          <w:szCs w:val="28"/>
          <w:lang w:val="en-US"/>
        </w:rPr>
        <w:t>RESULTS</w:t>
      </w:r>
    </w:p>
    <w:p w14:paraId="3EAB534C" w14:textId="074F46FA" w:rsidR="006A5BD9" w:rsidRDefault="006A5BD9" w:rsidP="00742B46">
      <w:pPr>
        <w:spacing w:after="0" w:line="240" w:lineRule="auto"/>
        <w:ind w:firstLine="720"/>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xml:space="preserve">Based on data from the Ministry of Education and Culture related total Early Childhood Education data unit ( school ) per district / city : </w:t>
      </w:r>
      <w:r>
        <w:rPr>
          <w:rFonts w:ascii="Book Antiqua" w:eastAsia="Times New Roman" w:hAnsi="Book Antiqua" w:cs="Times New Roman"/>
          <w:sz w:val="28"/>
          <w:szCs w:val="28"/>
          <w:lang w:val="en-US"/>
        </w:rPr>
        <w:lastRenderedPageBreak/>
        <w:t xml:space="preserve">District Attack ( based on number of PAUD Institutions ( Similar Education Units ) in the district attack numbered 186 from 29 sub -districts , and the results distributed interview _ through questionnaire to respondent totaling 1 </w:t>
      </w:r>
      <w:r w:rsidR="00742B46">
        <w:rPr>
          <w:rFonts w:ascii="Book Antiqua" w:eastAsia="Times New Roman" w:hAnsi="Book Antiqua" w:cs="Times New Roman"/>
          <w:sz w:val="28"/>
          <w:szCs w:val="28"/>
        </w:rPr>
        <w:t xml:space="preserve">26 </w:t>
      </w:r>
      <w:r>
        <w:rPr>
          <w:rFonts w:ascii="Book Antiqua" w:eastAsia="Times New Roman" w:hAnsi="Book Antiqua" w:cs="Times New Roman"/>
          <w:sz w:val="28"/>
          <w:szCs w:val="28"/>
          <w:lang w:val="en-US"/>
        </w:rPr>
        <w:t xml:space="preserve">people from 108 PAUD institutions in the Regency Attack </w:t>
      </w:r>
      <w:r w:rsidR="00742B46">
        <w:rPr>
          <w:rFonts w:ascii="Book Antiqua" w:eastAsia="Times New Roman" w:hAnsi="Book Antiqua" w:cs="Times New Roman"/>
          <w:sz w:val="28"/>
          <w:szCs w:val="28"/>
        </w:rPr>
        <w:t xml:space="preserve">. </w:t>
      </w:r>
      <w:proofErr w:type="spellStart"/>
      <w:r>
        <w:rPr>
          <w:rFonts w:ascii="Book Antiqua" w:eastAsia="Times New Roman" w:hAnsi="Book Antiqua" w:cs="Times New Roman"/>
          <w:sz w:val="28"/>
          <w:szCs w:val="28"/>
          <w:lang w:val="en-US"/>
        </w:rPr>
        <w:t>Kemendikbud</w:t>
      </w:r>
      <w:proofErr w:type="spellEnd"/>
      <w:r>
        <w:rPr>
          <w:rFonts w:ascii="Book Antiqua" w:eastAsia="Times New Roman" w:hAnsi="Book Antiqua" w:cs="Times New Roman"/>
          <w:sz w:val="28"/>
          <w:szCs w:val="28"/>
          <w:lang w:val="en-US"/>
        </w:rPr>
        <w:t xml:space="preserve"> data related total Early Childhood Education Units ( schools ) per district / city : District Attack ( based on number of PAUD Institutions ( Similar Education Units ) in the district attack as many as 186 out of 29 sub - districts Could </w:t>
      </w:r>
      <w:proofErr w:type="spellStart"/>
      <w:r>
        <w:rPr>
          <w:rFonts w:ascii="Book Antiqua" w:eastAsia="Times New Roman" w:hAnsi="Book Antiqua" w:cs="Times New Roman"/>
          <w:sz w:val="28"/>
          <w:szCs w:val="28"/>
          <w:lang w:val="en-US"/>
        </w:rPr>
        <w:t>seen</w:t>
      </w:r>
      <w:proofErr w:type="spellEnd"/>
      <w:r>
        <w:rPr>
          <w:rFonts w:ascii="Book Antiqua" w:eastAsia="Times New Roman" w:hAnsi="Book Antiqua" w:cs="Times New Roman"/>
          <w:sz w:val="28"/>
          <w:szCs w:val="28"/>
          <w:lang w:val="en-US"/>
        </w:rPr>
        <w:t xml:space="preserve"> from table below _ this :</w:t>
      </w:r>
    </w:p>
    <w:p w14:paraId="4DA757B6" w14:textId="10B8A4C7" w:rsidR="006A5BD9" w:rsidRDefault="006A5BD9" w:rsidP="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b/>
          <w:bCs/>
          <w:sz w:val="28"/>
          <w:szCs w:val="28"/>
          <w:lang w:val="en-US"/>
        </w:rPr>
        <w:t> </w:t>
      </w:r>
      <w:r>
        <w:rPr>
          <w:rFonts w:ascii="Book Antiqua" w:eastAsia="Times New Roman" w:hAnsi="Book Antiqua" w:cs="Times New Roman"/>
          <w:b/>
          <w:noProof/>
          <w:sz w:val="28"/>
          <w:szCs w:val="28"/>
          <w:lang w:val="en-US"/>
        </w:rPr>
        <w:drawing>
          <wp:inline distT="0" distB="0" distL="0" distR="0" wp14:anchorId="034D9A0A" wp14:editId="4EE2E24D">
            <wp:extent cx="5509895" cy="35864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9895" cy="3586480"/>
                    </a:xfrm>
                    <a:prstGeom prst="rect">
                      <a:avLst/>
                    </a:prstGeom>
                    <a:noFill/>
                    <a:ln>
                      <a:noFill/>
                    </a:ln>
                  </pic:spPr>
                </pic:pic>
              </a:graphicData>
            </a:graphic>
          </wp:inline>
        </w:drawing>
      </w:r>
    </w:p>
    <w:p w14:paraId="27DCB770" w14:textId="77777777" w:rsidR="006A5BD9" w:rsidRDefault="006A5BD9" w:rsidP="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b/>
          <w:bCs/>
          <w:sz w:val="28"/>
          <w:szCs w:val="28"/>
          <w:lang w:val="en-US"/>
        </w:rPr>
        <w:t>Source : Reference data Ministry of Education and Culture .</w:t>
      </w:r>
    </w:p>
    <w:p w14:paraId="597600C1" w14:textId="77777777" w:rsidR="006A5BD9" w:rsidRDefault="006A5BD9" w:rsidP="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b/>
          <w:bCs/>
          <w:sz w:val="28"/>
          <w:szCs w:val="28"/>
          <w:lang w:val="en-US"/>
        </w:rPr>
        <w:t> </w:t>
      </w:r>
    </w:p>
    <w:p w14:paraId="1F07C761" w14:textId="682FDE8A" w:rsidR="006A5BD9" w:rsidRDefault="006A5BD9" w:rsidP="006A5BD9">
      <w:pPr>
        <w:spacing w:after="0" w:line="240" w:lineRule="auto"/>
        <w:ind w:firstLine="720"/>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xml:space="preserve">Table below _ this is results distributed interview _ through questionnaire to 1 </w:t>
      </w:r>
      <w:r w:rsidR="00742B46">
        <w:rPr>
          <w:rFonts w:ascii="Book Antiqua" w:eastAsia="Times New Roman" w:hAnsi="Book Antiqua" w:cs="Times New Roman"/>
          <w:sz w:val="28"/>
          <w:szCs w:val="28"/>
        </w:rPr>
        <w:t>26</w:t>
      </w:r>
      <w:r>
        <w:rPr>
          <w:rFonts w:ascii="Book Antiqua" w:eastAsia="Times New Roman" w:hAnsi="Book Antiqua" w:cs="Times New Roman"/>
          <w:sz w:val="28"/>
          <w:szCs w:val="28"/>
          <w:lang w:val="en-US"/>
        </w:rPr>
        <w:t xml:space="preserve"> respondent of 108 PAUD institutions in </w:t>
      </w:r>
      <w:proofErr w:type="spellStart"/>
      <w:r>
        <w:rPr>
          <w:rFonts w:ascii="Book Antiqua" w:eastAsia="Times New Roman" w:hAnsi="Book Antiqua" w:cs="Times New Roman"/>
          <w:sz w:val="28"/>
          <w:szCs w:val="28"/>
          <w:lang w:val="en-US"/>
        </w:rPr>
        <w:t>Serang</w:t>
      </w:r>
      <w:proofErr w:type="spellEnd"/>
      <w:r>
        <w:rPr>
          <w:rFonts w:ascii="Book Antiqua" w:eastAsia="Times New Roman" w:hAnsi="Book Antiqua" w:cs="Times New Roman"/>
          <w:sz w:val="28"/>
          <w:szCs w:val="28"/>
          <w:lang w:val="en-US"/>
        </w:rPr>
        <w:t xml:space="preserve"> </w:t>
      </w:r>
      <w:proofErr w:type="gramStart"/>
      <w:r>
        <w:rPr>
          <w:rFonts w:ascii="Book Antiqua" w:eastAsia="Times New Roman" w:hAnsi="Book Antiqua" w:cs="Times New Roman"/>
          <w:sz w:val="28"/>
          <w:szCs w:val="28"/>
          <w:lang w:val="en-US"/>
        </w:rPr>
        <w:t>Area .</w:t>
      </w:r>
      <w:proofErr w:type="gramEnd"/>
    </w:p>
    <w:p w14:paraId="087890DC" w14:textId="77777777" w:rsidR="006A5BD9" w:rsidRDefault="006A5BD9" w:rsidP="006A5BD9">
      <w:pPr>
        <w:spacing w:after="0" w:line="240" w:lineRule="auto"/>
        <w:jc w:val="center"/>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Table 1. Interview results</w:t>
      </w:r>
    </w:p>
    <w:p w14:paraId="1459F961" w14:textId="2E3698C7" w:rsidR="006A5BD9" w:rsidRDefault="006A5BD9" w:rsidP="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lastRenderedPageBreak/>
        <w:t> </w:t>
      </w:r>
      <w:r>
        <w:rPr>
          <w:noProof/>
        </w:rPr>
        <mc:AlternateContent>
          <mc:Choice Requires="wps">
            <w:drawing>
              <wp:inline distT="0" distB="0" distL="0" distR="0" wp14:anchorId="0A373735" wp14:editId="522D482C">
                <wp:extent cx="304800" cy="304800"/>
                <wp:effectExtent l="0" t="0" r="0" b="0"/>
                <wp:docPr id="10"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79FCFF" id="Rectangle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6t6hQrMCAAC5BQAADgAAAAAA&#10;AAAAAAAAAAAuAgAAZHJzL2Uyb0RvYy54bWxQSwECLQAUAAYACAAAACEATKDpLNgAAAADAQAADwAA&#10;AAAAAAAAAAAAAAANBQAAZHJzL2Rvd25yZXYueG1sUEsFBgAAAAAEAAQA8wAAABIGAAAAAA==&#10;" filled="f" stroked="f">
                <o:lock v:ext="edit" aspectratio="t"/>
                <w10:anchorlock/>
              </v:rect>
            </w:pict>
          </mc:Fallback>
        </mc:AlternateContent>
      </w:r>
      <w:r>
        <w:rPr>
          <w:rFonts w:ascii="Book Antiqua" w:eastAsia="Times New Roman" w:hAnsi="Book Antiqua" w:cs="Times New Roman"/>
          <w:sz w:val="28"/>
          <w:szCs w:val="28"/>
          <w:lang w:val="en-US"/>
        </w:rPr>
        <w:t xml:space="preserve"> </w:t>
      </w:r>
      <w:r>
        <w:rPr>
          <w:rFonts w:ascii="Book Antiqua" w:eastAsia="Times New Roman" w:hAnsi="Book Antiqua" w:cs="Times New Roman"/>
          <w:noProof/>
          <w:sz w:val="28"/>
          <w:szCs w:val="28"/>
          <w:lang w:val="en-US"/>
        </w:rPr>
        <w:drawing>
          <wp:inline distT="0" distB="0" distL="0" distR="0" wp14:anchorId="53519602" wp14:editId="5850EE7D">
            <wp:extent cx="5165725" cy="26720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5725" cy="2672080"/>
                    </a:xfrm>
                    <a:prstGeom prst="rect">
                      <a:avLst/>
                    </a:prstGeom>
                    <a:noFill/>
                    <a:ln>
                      <a:noFill/>
                    </a:ln>
                  </pic:spPr>
                </pic:pic>
              </a:graphicData>
            </a:graphic>
          </wp:inline>
        </w:drawing>
      </w:r>
    </w:p>
    <w:p w14:paraId="5AC0AD38" w14:textId="77777777" w:rsidR="006A5BD9" w:rsidRDefault="006A5BD9" w:rsidP="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source : google form in the form of shared questions _ to respondents .</w:t>
      </w:r>
    </w:p>
    <w:tbl>
      <w:tblPr>
        <w:tblW w:w="9532" w:type="dxa"/>
        <w:tblCellMar>
          <w:left w:w="0" w:type="dxa"/>
          <w:right w:w="0" w:type="dxa"/>
        </w:tblCellMar>
        <w:tblLook w:val="04A0" w:firstRow="1" w:lastRow="0" w:firstColumn="1" w:lastColumn="0" w:noHBand="0" w:noVBand="1"/>
      </w:tblPr>
      <w:tblGrid>
        <w:gridCol w:w="855"/>
        <w:gridCol w:w="8391"/>
        <w:gridCol w:w="286"/>
      </w:tblGrid>
      <w:tr w:rsidR="006A5BD9" w14:paraId="6EB9E001" w14:textId="77777777" w:rsidTr="00E5439E">
        <w:trPr>
          <w:trHeight w:val="290"/>
        </w:trPr>
        <w:tc>
          <w:tcPr>
            <w:tcW w:w="9246" w:type="dxa"/>
            <w:gridSpan w:val="2"/>
            <w:tcMar>
              <w:top w:w="0" w:type="dxa"/>
              <w:left w:w="108" w:type="dxa"/>
              <w:bottom w:w="0" w:type="dxa"/>
              <w:right w:w="108" w:type="dxa"/>
            </w:tcMar>
            <w:vAlign w:val="bottom"/>
            <w:hideMark/>
          </w:tcPr>
          <w:p w14:paraId="2CC212EA"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c>
          <w:tcPr>
            <w:tcW w:w="286" w:type="dxa"/>
            <w:tcMar>
              <w:top w:w="0" w:type="dxa"/>
              <w:left w:w="108" w:type="dxa"/>
              <w:bottom w:w="0" w:type="dxa"/>
              <w:right w:w="108" w:type="dxa"/>
            </w:tcMar>
            <w:vAlign w:val="bottom"/>
            <w:hideMark/>
          </w:tcPr>
          <w:p w14:paraId="2C5C5F1F"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r>
      <w:tr w:rsidR="006A5BD9" w14:paraId="6841E9CB" w14:textId="77777777" w:rsidTr="00E5439E">
        <w:trPr>
          <w:trHeight w:val="290"/>
        </w:trPr>
        <w:tc>
          <w:tcPr>
            <w:tcW w:w="9246" w:type="dxa"/>
            <w:gridSpan w:val="2"/>
            <w:tcMar>
              <w:top w:w="0" w:type="dxa"/>
              <w:left w:w="108" w:type="dxa"/>
              <w:bottom w:w="0" w:type="dxa"/>
              <w:right w:w="108" w:type="dxa"/>
            </w:tcMar>
            <w:vAlign w:val="bottom"/>
            <w:hideMark/>
          </w:tcPr>
          <w:p w14:paraId="6BD38BF5" w14:textId="77777777" w:rsidR="006A5BD9" w:rsidRDefault="006A5BD9">
            <w:pPr>
              <w:rPr>
                <w:rFonts w:ascii="Book Antiqua" w:eastAsia="Times New Roman" w:hAnsi="Book Antiqua" w:cs="Times New Roman"/>
                <w:sz w:val="28"/>
                <w:szCs w:val="28"/>
                <w:lang w:val="en-US"/>
              </w:rPr>
            </w:pPr>
          </w:p>
        </w:tc>
        <w:tc>
          <w:tcPr>
            <w:tcW w:w="286" w:type="dxa"/>
            <w:tcMar>
              <w:top w:w="0" w:type="dxa"/>
              <w:left w:w="108" w:type="dxa"/>
              <w:bottom w:w="0" w:type="dxa"/>
              <w:right w:w="108" w:type="dxa"/>
            </w:tcMar>
            <w:vAlign w:val="bottom"/>
            <w:hideMark/>
          </w:tcPr>
          <w:p w14:paraId="2DAD311D"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r>
      <w:tr w:rsidR="006A5BD9" w14:paraId="5DDCED95" w14:textId="77777777" w:rsidTr="00E5439E">
        <w:trPr>
          <w:trHeight w:val="290"/>
        </w:trPr>
        <w:tc>
          <w:tcPr>
            <w:tcW w:w="9246" w:type="dxa"/>
            <w:gridSpan w:val="2"/>
            <w:tcMar>
              <w:top w:w="0" w:type="dxa"/>
              <w:left w:w="108" w:type="dxa"/>
              <w:bottom w:w="0" w:type="dxa"/>
              <w:right w:w="108" w:type="dxa"/>
            </w:tcMar>
            <w:vAlign w:val="bottom"/>
          </w:tcPr>
          <w:p w14:paraId="43B2FCCB" w14:textId="2AEA6898"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rPr>
              <w:t xml:space="preserve">In t </w:t>
            </w:r>
            <w:r>
              <w:rPr>
                <w:rFonts w:ascii="Book Antiqua" w:eastAsia="Times New Roman" w:hAnsi="Book Antiqua" w:cs="Times New Roman"/>
                <w:sz w:val="28"/>
                <w:szCs w:val="28"/>
                <w:lang w:val="en-US"/>
              </w:rPr>
              <w:t xml:space="preserve">table 1 shows that </w:t>
            </w:r>
            <w:r w:rsidR="009E2799">
              <w:rPr>
                <w:rFonts w:ascii="Book Antiqua" w:eastAsia="Times New Roman" w:hAnsi="Book Antiqua" w:cs="Times New Roman"/>
                <w:sz w:val="28"/>
                <w:szCs w:val="28"/>
              </w:rPr>
              <w:t xml:space="preserve">the average value obtained from 126 respondents is 30.44. While the median value obtained from 126 respondents is 31 and the range of values obtained from 126 respondents is 16-36 points. From these results it can be concluded that the </w:t>
            </w:r>
            <w:r>
              <w:rPr>
                <w:rFonts w:ascii="Book Antiqua" w:eastAsia="Times New Roman" w:hAnsi="Book Antiqua" w:cs="Times New Roman"/>
                <w:sz w:val="28"/>
                <w:szCs w:val="28"/>
                <w:lang w:val="en-US"/>
              </w:rPr>
              <w:t xml:space="preserve">problem teaching PAUD teachers in the district attack experience enough problems _ significant especially in Thing system learning used _ for PAUD. This thing could </w:t>
            </w:r>
            <w:proofErr w:type="spellStart"/>
            <w:r>
              <w:rPr>
                <w:rFonts w:ascii="Book Antiqua" w:eastAsia="Times New Roman" w:hAnsi="Book Antiqua" w:cs="Times New Roman"/>
                <w:sz w:val="28"/>
                <w:szCs w:val="28"/>
                <w:lang w:val="en-US"/>
              </w:rPr>
              <w:t>seen</w:t>
            </w:r>
            <w:proofErr w:type="spellEnd"/>
            <w:r>
              <w:rPr>
                <w:rFonts w:ascii="Book Antiqua" w:eastAsia="Times New Roman" w:hAnsi="Book Antiqua" w:cs="Times New Roman"/>
                <w:sz w:val="28"/>
                <w:szCs w:val="28"/>
                <w:lang w:val="en-US"/>
              </w:rPr>
              <w:t xml:space="preserve"> based on the following diagram :</w:t>
            </w:r>
          </w:p>
          <w:p w14:paraId="4498CEBD" w14:textId="77777777" w:rsidR="006A5BD9" w:rsidRDefault="006A5BD9">
            <w:pPr>
              <w:spacing w:after="0" w:line="240" w:lineRule="auto"/>
              <w:jc w:val="both"/>
              <w:rPr>
                <w:rFonts w:ascii="Book Antiqua" w:eastAsia="Times New Roman" w:hAnsi="Book Antiqua" w:cs="Times New Roman"/>
                <w:sz w:val="28"/>
                <w:szCs w:val="28"/>
                <w:lang w:val="en-US"/>
              </w:rPr>
            </w:pPr>
          </w:p>
          <w:p w14:paraId="638BF62B" w14:textId="77777777" w:rsidR="006A5BD9" w:rsidRDefault="006A5BD9">
            <w:pPr>
              <w:spacing w:after="0" w:line="240" w:lineRule="auto"/>
              <w:jc w:val="both"/>
              <w:rPr>
                <w:rFonts w:ascii="Book Antiqua" w:eastAsia="Times New Roman" w:hAnsi="Book Antiqua" w:cs="Times New Roman"/>
                <w:sz w:val="28"/>
                <w:szCs w:val="28"/>
                <w:lang w:val="en-US"/>
              </w:rPr>
            </w:pPr>
          </w:p>
          <w:p w14:paraId="0B6FADCF" w14:textId="50A4866B" w:rsidR="006A5BD9" w:rsidRPr="00D13C65" w:rsidRDefault="006A5BD9">
            <w:pPr>
              <w:spacing w:after="0" w:line="240" w:lineRule="auto"/>
              <w:jc w:val="center"/>
              <w:rPr>
                <w:rFonts w:ascii="Book Antiqua" w:eastAsia="Times New Roman" w:hAnsi="Book Antiqua" w:cs="Times New Roman"/>
                <w:b/>
                <w:bCs/>
                <w:sz w:val="28"/>
                <w:szCs w:val="28"/>
              </w:rPr>
            </w:pPr>
            <w:r>
              <w:rPr>
                <w:rFonts w:ascii="Book Antiqua" w:eastAsia="Times New Roman" w:hAnsi="Book Antiqua" w:cs="Times New Roman"/>
                <w:b/>
                <w:bCs/>
                <w:sz w:val="28"/>
                <w:szCs w:val="28"/>
                <w:lang w:val="en-US"/>
              </w:rPr>
              <w:t xml:space="preserve">Table 2. </w:t>
            </w:r>
            <w:r w:rsidR="00D13C65">
              <w:rPr>
                <w:rFonts w:ascii="Book Antiqua" w:eastAsia="Times New Roman" w:hAnsi="Book Antiqua" w:cs="Times New Roman"/>
                <w:b/>
                <w:bCs/>
                <w:sz w:val="28"/>
                <w:szCs w:val="28"/>
              </w:rPr>
              <w:t xml:space="preserve">Questionnaire </w:t>
            </w:r>
            <w:r>
              <w:rPr>
                <w:rFonts w:ascii="Book Antiqua" w:eastAsia="Times New Roman" w:hAnsi="Book Antiqua" w:cs="Times New Roman"/>
                <w:b/>
                <w:bCs/>
                <w:sz w:val="28"/>
                <w:szCs w:val="28"/>
                <w:lang w:val="en-US"/>
              </w:rPr>
              <w:t>Results</w:t>
            </w:r>
          </w:p>
          <w:p w14:paraId="566B9E09" w14:textId="305DEC43" w:rsidR="006A5BD9" w:rsidRDefault="006A5BD9">
            <w:pPr>
              <w:spacing w:after="0" w:line="240" w:lineRule="auto"/>
              <w:jc w:val="center"/>
              <w:rPr>
                <w:rFonts w:ascii="Book Antiqua" w:eastAsia="Times New Roman" w:hAnsi="Book Antiqua" w:cs="Times New Roman"/>
                <w:sz w:val="28"/>
                <w:szCs w:val="28"/>
                <w:lang w:val="en-US"/>
              </w:rPr>
            </w:pPr>
            <w:r>
              <w:rPr>
                <w:rFonts w:ascii="Book Antiqua" w:eastAsia="Times New Roman" w:hAnsi="Book Antiqua" w:cs="Times New Roman"/>
                <w:noProof/>
                <w:sz w:val="28"/>
                <w:szCs w:val="28"/>
                <w:lang w:val="en-US"/>
              </w:rPr>
              <w:drawing>
                <wp:inline distT="0" distB="0" distL="0" distR="0" wp14:anchorId="7BF4B9D8" wp14:editId="76B24715">
                  <wp:extent cx="5142230" cy="2778760"/>
                  <wp:effectExtent l="0" t="0" r="127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2230" cy="2778760"/>
                          </a:xfrm>
                          <a:prstGeom prst="rect">
                            <a:avLst/>
                          </a:prstGeom>
                          <a:noFill/>
                          <a:ln>
                            <a:noFill/>
                          </a:ln>
                        </pic:spPr>
                      </pic:pic>
                    </a:graphicData>
                  </a:graphic>
                </wp:inline>
              </w:drawing>
            </w:r>
          </w:p>
          <w:p w14:paraId="799AB62D"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c>
          <w:tcPr>
            <w:tcW w:w="286" w:type="dxa"/>
            <w:tcMar>
              <w:top w:w="0" w:type="dxa"/>
              <w:left w:w="108" w:type="dxa"/>
              <w:bottom w:w="0" w:type="dxa"/>
              <w:right w:w="108" w:type="dxa"/>
            </w:tcMar>
            <w:vAlign w:val="bottom"/>
            <w:hideMark/>
          </w:tcPr>
          <w:p w14:paraId="3F4BE6AA"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r>
      <w:tr w:rsidR="006A5BD9" w14:paraId="1C968685" w14:textId="77777777" w:rsidTr="00E5439E">
        <w:trPr>
          <w:trHeight w:val="290"/>
        </w:trPr>
        <w:tc>
          <w:tcPr>
            <w:tcW w:w="9246" w:type="dxa"/>
            <w:gridSpan w:val="2"/>
            <w:tcMar>
              <w:top w:w="0" w:type="dxa"/>
              <w:left w:w="108" w:type="dxa"/>
              <w:bottom w:w="0" w:type="dxa"/>
              <w:right w:w="108" w:type="dxa"/>
            </w:tcMar>
            <w:vAlign w:val="bottom"/>
            <w:hideMark/>
          </w:tcPr>
          <w:p w14:paraId="7F93678F" w14:textId="77777777"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source : google form in the form of shared questions _ to respondents .</w:t>
            </w:r>
          </w:p>
          <w:p w14:paraId="54F8D182"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lastRenderedPageBreak/>
              <w:t> </w:t>
            </w:r>
          </w:p>
        </w:tc>
        <w:tc>
          <w:tcPr>
            <w:tcW w:w="286" w:type="dxa"/>
            <w:tcMar>
              <w:top w:w="0" w:type="dxa"/>
              <w:left w:w="108" w:type="dxa"/>
              <w:bottom w:w="0" w:type="dxa"/>
              <w:right w:w="108" w:type="dxa"/>
            </w:tcMar>
            <w:vAlign w:val="bottom"/>
            <w:hideMark/>
          </w:tcPr>
          <w:p w14:paraId="688A4C1B"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lastRenderedPageBreak/>
              <w:t> </w:t>
            </w:r>
          </w:p>
        </w:tc>
      </w:tr>
      <w:tr w:rsidR="006A5BD9" w14:paraId="7499D105" w14:textId="77777777" w:rsidTr="00E5439E">
        <w:trPr>
          <w:trHeight w:val="290"/>
        </w:trPr>
        <w:tc>
          <w:tcPr>
            <w:tcW w:w="9246" w:type="dxa"/>
            <w:gridSpan w:val="2"/>
            <w:tcMar>
              <w:top w:w="0" w:type="dxa"/>
              <w:left w:w="108" w:type="dxa"/>
              <w:bottom w:w="0" w:type="dxa"/>
              <w:right w:w="108" w:type="dxa"/>
            </w:tcMar>
            <w:vAlign w:val="bottom"/>
            <w:hideMark/>
          </w:tcPr>
          <w:p w14:paraId="55B36692"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c>
          <w:tcPr>
            <w:tcW w:w="286" w:type="dxa"/>
            <w:tcMar>
              <w:top w:w="0" w:type="dxa"/>
              <w:left w:w="108" w:type="dxa"/>
              <w:bottom w:w="0" w:type="dxa"/>
              <w:right w:w="108" w:type="dxa"/>
            </w:tcMar>
            <w:vAlign w:val="bottom"/>
            <w:hideMark/>
          </w:tcPr>
          <w:p w14:paraId="5E72C91A"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r>
      <w:tr w:rsidR="006A5BD9" w14:paraId="41557CC7" w14:textId="77777777" w:rsidTr="00E5439E">
        <w:trPr>
          <w:trHeight w:val="290"/>
        </w:trPr>
        <w:tc>
          <w:tcPr>
            <w:tcW w:w="9246" w:type="dxa"/>
            <w:gridSpan w:val="2"/>
            <w:tcMar>
              <w:top w:w="0" w:type="dxa"/>
              <w:left w:w="108" w:type="dxa"/>
              <w:bottom w:w="0" w:type="dxa"/>
              <w:right w:w="108" w:type="dxa"/>
            </w:tcMar>
            <w:vAlign w:val="bottom"/>
          </w:tcPr>
          <w:p w14:paraId="2338E3A2" w14:textId="77777777" w:rsidR="00C84BDF"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xml:space="preserve">Based on The statement </w:t>
            </w:r>
            <w:r w:rsidR="0040678D">
              <w:rPr>
                <w:rFonts w:ascii="Book Antiqua" w:eastAsia="Times New Roman" w:hAnsi="Book Antiqua" w:cs="Times New Roman"/>
                <w:sz w:val="28"/>
                <w:szCs w:val="28"/>
              </w:rPr>
              <w:t xml:space="preserve">in table 2 shows that 115 respondents with a percentage of 92% answered 'yes' and 11 respondents with a percentage of 8.8% answered 'no'. It states </w:t>
            </w:r>
            <w:r>
              <w:rPr>
                <w:rFonts w:ascii="Book Antiqua" w:eastAsia="Times New Roman" w:hAnsi="Book Antiqua" w:cs="Times New Roman"/>
                <w:sz w:val="28"/>
                <w:szCs w:val="28"/>
                <w:lang w:val="en-US"/>
              </w:rPr>
              <w:t xml:space="preserve">that parents choose learning </w:t>
            </w:r>
            <w:r w:rsidRPr="00A61B9E">
              <w:rPr>
                <w:rFonts w:ascii="Book Antiqua" w:eastAsia="Times New Roman" w:hAnsi="Book Antiqua" w:cs="Times New Roman"/>
                <w:i/>
                <w:iCs/>
                <w:sz w:val="28"/>
                <w:szCs w:val="28"/>
                <w:lang w:val="en-US"/>
              </w:rPr>
              <w:t>offline</w:t>
            </w:r>
            <w:r>
              <w:rPr>
                <w:rFonts w:ascii="Book Antiqua" w:eastAsia="Times New Roman" w:hAnsi="Book Antiqua" w:cs="Times New Roman"/>
                <w:sz w:val="28"/>
                <w:szCs w:val="28"/>
                <w:lang w:val="en-US"/>
              </w:rPr>
              <w:t xml:space="preserve"> than learning </w:t>
            </w:r>
            <w:r w:rsidRPr="00A61B9E">
              <w:rPr>
                <w:rFonts w:ascii="Book Antiqua" w:eastAsia="Times New Roman" w:hAnsi="Book Antiqua" w:cs="Times New Roman"/>
                <w:i/>
                <w:iCs/>
                <w:sz w:val="28"/>
                <w:szCs w:val="28"/>
                <w:lang w:val="en-US"/>
              </w:rPr>
              <w:t xml:space="preserve">online </w:t>
            </w:r>
            <w:r>
              <w:rPr>
                <w:rFonts w:ascii="Book Antiqua" w:eastAsia="Times New Roman" w:hAnsi="Book Antiqua" w:cs="Times New Roman"/>
                <w:sz w:val="28"/>
                <w:szCs w:val="28"/>
                <w:lang w:val="en-US"/>
              </w:rPr>
              <w:t>.</w:t>
            </w:r>
          </w:p>
          <w:p w14:paraId="02B2E09B" w14:textId="77777777" w:rsidR="006A5BD9" w:rsidRDefault="006A5BD9">
            <w:pPr>
              <w:spacing w:after="0" w:line="240" w:lineRule="auto"/>
              <w:jc w:val="both"/>
              <w:rPr>
                <w:rFonts w:ascii="Book Antiqua" w:eastAsia="Times New Roman" w:hAnsi="Book Antiqua" w:cs="Times New Roman"/>
                <w:sz w:val="28"/>
                <w:szCs w:val="28"/>
                <w:lang w:val="en-US"/>
              </w:rPr>
            </w:pPr>
          </w:p>
          <w:p w14:paraId="235F5B80" w14:textId="77777777" w:rsidR="006A5BD9" w:rsidRDefault="006A5BD9">
            <w:pPr>
              <w:spacing w:after="0" w:line="240" w:lineRule="auto"/>
              <w:jc w:val="both"/>
              <w:rPr>
                <w:rFonts w:ascii="Book Antiqua" w:eastAsia="Times New Roman" w:hAnsi="Book Antiqua" w:cs="Times New Roman"/>
                <w:sz w:val="28"/>
                <w:szCs w:val="28"/>
                <w:lang w:val="en-US"/>
              </w:rPr>
            </w:pPr>
          </w:p>
          <w:p w14:paraId="1C45F208" w14:textId="77777777" w:rsidR="006A5BD9" w:rsidRDefault="006A5BD9">
            <w:pPr>
              <w:spacing w:after="0" w:line="240" w:lineRule="auto"/>
              <w:jc w:val="both"/>
              <w:rPr>
                <w:rFonts w:ascii="Book Antiqua" w:eastAsia="Times New Roman" w:hAnsi="Book Antiqua" w:cs="Times New Roman"/>
                <w:sz w:val="28"/>
                <w:szCs w:val="28"/>
                <w:lang w:val="en-US"/>
              </w:rPr>
            </w:pPr>
          </w:p>
          <w:p w14:paraId="4262CDAF" w14:textId="77777777" w:rsidR="006A5BD9" w:rsidRDefault="006A5BD9">
            <w:pPr>
              <w:spacing w:after="0" w:line="240" w:lineRule="auto"/>
              <w:jc w:val="both"/>
              <w:rPr>
                <w:rFonts w:ascii="Book Antiqua" w:eastAsia="Times New Roman" w:hAnsi="Book Antiqua" w:cs="Times New Roman"/>
                <w:sz w:val="28"/>
                <w:szCs w:val="28"/>
                <w:lang w:val="en-US"/>
              </w:rPr>
            </w:pPr>
          </w:p>
          <w:p w14:paraId="637995ED" w14:textId="77777777" w:rsidR="006A5BD9" w:rsidRDefault="006A5BD9">
            <w:pPr>
              <w:spacing w:after="0" w:line="240" w:lineRule="auto"/>
              <w:jc w:val="both"/>
              <w:rPr>
                <w:rFonts w:ascii="Book Antiqua" w:eastAsia="Times New Roman" w:hAnsi="Book Antiqua" w:cs="Times New Roman"/>
                <w:sz w:val="28"/>
                <w:szCs w:val="28"/>
                <w:lang w:val="en-US"/>
              </w:rPr>
            </w:pPr>
          </w:p>
          <w:p w14:paraId="4A799FC1" w14:textId="77777777" w:rsidR="006A5BD9" w:rsidRDefault="006A5BD9">
            <w:pPr>
              <w:spacing w:after="0" w:line="240" w:lineRule="auto"/>
              <w:jc w:val="both"/>
              <w:rPr>
                <w:rFonts w:ascii="Book Antiqua" w:eastAsia="Times New Roman" w:hAnsi="Book Antiqua" w:cs="Times New Roman"/>
                <w:sz w:val="28"/>
                <w:szCs w:val="28"/>
                <w:lang w:val="en-US"/>
              </w:rPr>
            </w:pPr>
          </w:p>
          <w:p w14:paraId="6C785460" w14:textId="77777777" w:rsidR="00C84BDF" w:rsidRDefault="00C84BDF">
            <w:pPr>
              <w:spacing w:after="0" w:line="240" w:lineRule="auto"/>
              <w:jc w:val="center"/>
              <w:rPr>
                <w:rFonts w:ascii="Book Antiqua" w:eastAsia="Times New Roman" w:hAnsi="Book Antiqua" w:cs="Times New Roman"/>
                <w:b/>
                <w:bCs/>
                <w:sz w:val="28"/>
                <w:szCs w:val="28"/>
                <w:lang w:val="en-US"/>
              </w:rPr>
            </w:pPr>
          </w:p>
          <w:p w14:paraId="48E5836A" w14:textId="5149EAF4" w:rsidR="006A5BD9" w:rsidRDefault="006A5BD9">
            <w:pPr>
              <w:spacing w:after="0" w:line="240" w:lineRule="auto"/>
              <w:jc w:val="center"/>
              <w:rPr>
                <w:rFonts w:ascii="Book Antiqua" w:eastAsia="Times New Roman" w:hAnsi="Book Antiqua" w:cs="Times New Roman"/>
                <w:b/>
                <w:bCs/>
                <w:sz w:val="28"/>
                <w:szCs w:val="28"/>
                <w:lang w:val="en-US"/>
              </w:rPr>
            </w:pPr>
            <w:r>
              <w:rPr>
                <w:rFonts w:ascii="Book Antiqua" w:eastAsia="Times New Roman" w:hAnsi="Book Antiqua" w:cs="Times New Roman"/>
                <w:b/>
                <w:bCs/>
                <w:sz w:val="28"/>
                <w:szCs w:val="28"/>
                <w:lang w:val="en-US"/>
              </w:rPr>
              <w:t xml:space="preserve">Table 3, </w:t>
            </w:r>
            <w:r w:rsidR="00D13C65">
              <w:rPr>
                <w:rFonts w:ascii="Book Antiqua" w:eastAsia="Times New Roman" w:hAnsi="Book Antiqua" w:cs="Times New Roman"/>
                <w:b/>
                <w:bCs/>
                <w:sz w:val="28"/>
                <w:szCs w:val="28"/>
              </w:rPr>
              <w:t xml:space="preserve">Questionnaire </w:t>
            </w:r>
            <w:r>
              <w:rPr>
                <w:rFonts w:ascii="Book Antiqua" w:eastAsia="Times New Roman" w:hAnsi="Book Antiqua" w:cs="Times New Roman"/>
                <w:b/>
                <w:bCs/>
                <w:sz w:val="28"/>
                <w:szCs w:val="28"/>
                <w:lang w:val="en-US"/>
              </w:rPr>
              <w:t>Results</w:t>
            </w:r>
          </w:p>
          <w:p w14:paraId="27EF44F6" w14:textId="7AD1BAAD" w:rsidR="006A5BD9" w:rsidRDefault="006A5BD9">
            <w:pPr>
              <w:spacing w:after="0" w:line="240" w:lineRule="auto"/>
              <w:jc w:val="center"/>
              <w:rPr>
                <w:rFonts w:ascii="Book Antiqua" w:eastAsia="Times New Roman" w:hAnsi="Book Antiqua" w:cs="Times New Roman"/>
                <w:sz w:val="28"/>
                <w:szCs w:val="28"/>
                <w:lang w:val="en-US"/>
              </w:rPr>
            </w:pPr>
            <w:r>
              <w:rPr>
                <w:rFonts w:ascii="Book Antiqua" w:eastAsia="Times New Roman" w:hAnsi="Book Antiqua" w:cs="Times New Roman"/>
                <w:noProof/>
                <w:sz w:val="28"/>
                <w:szCs w:val="28"/>
                <w:lang w:val="en-US"/>
              </w:rPr>
              <w:drawing>
                <wp:inline distT="0" distB="0" distL="0" distR="0" wp14:anchorId="768A7B9E" wp14:editId="1B25238E">
                  <wp:extent cx="5731510" cy="211582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2115820"/>
                          </a:xfrm>
                          <a:prstGeom prst="rect">
                            <a:avLst/>
                          </a:prstGeom>
                          <a:noFill/>
                          <a:ln>
                            <a:noFill/>
                          </a:ln>
                        </pic:spPr>
                      </pic:pic>
                    </a:graphicData>
                  </a:graphic>
                </wp:inline>
              </w:drawing>
            </w:r>
          </w:p>
          <w:p w14:paraId="213567D6" w14:textId="77777777"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source : google form in the form of shared questions _ to respondents .</w:t>
            </w:r>
          </w:p>
          <w:p w14:paraId="07F27687" w14:textId="45C2A263" w:rsidR="00C84BDF"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p w14:paraId="7C163D67" w14:textId="66856B29"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xml:space="preserve">Based on table 3 diagram , it can be seen that that </w:t>
            </w:r>
            <w:r w:rsidR="00C84BDF">
              <w:rPr>
                <w:rFonts w:ascii="Book Antiqua" w:eastAsia="Times New Roman" w:hAnsi="Book Antiqua" w:cs="Times New Roman"/>
                <w:sz w:val="28"/>
                <w:szCs w:val="28"/>
              </w:rPr>
              <w:t xml:space="preserve">77 respondents with a percentage of </w:t>
            </w:r>
            <w:r>
              <w:rPr>
                <w:rFonts w:ascii="Book Antiqua" w:eastAsia="Times New Roman" w:hAnsi="Book Antiqua" w:cs="Times New Roman"/>
                <w:sz w:val="28"/>
                <w:szCs w:val="28"/>
                <w:lang w:val="en-US"/>
              </w:rPr>
              <w:t xml:space="preserve">61.6% </w:t>
            </w:r>
            <w:r w:rsidR="00C84BDF">
              <w:rPr>
                <w:rFonts w:ascii="Book Antiqua" w:eastAsia="Times New Roman" w:hAnsi="Book Antiqua" w:cs="Times New Roman"/>
                <w:sz w:val="28"/>
                <w:szCs w:val="28"/>
              </w:rPr>
              <w:t xml:space="preserve">answered 'yes' and 49 respondents with a percentage of 39.2% answered 'no'. </w:t>
            </w:r>
            <w:bookmarkStart w:id="2" w:name="_Hlk98920809"/>
            <w:r w:rsidR="00C84BDF">
              <w:rPr>
                <w:rFonts w:ascii="Book Antiqua" w:eastAsia="Times New Roman" w:hAnsi="Book Antiqua" w:cs="Times New Roman"/>
                <w:sz w:val="28"/>
                <w:szCs w:val="28"/>
              </w:rPr>
              <w:t xml:space="preserve">This states that </w:t>
            </w:r>
            <w:r>
              <w:rPr>
                <w:rFonts w:ascii="Book Antiqua" w:eastAsia="Times New Roman" w:hAnsi="Book Antiqua" w:cs="Times New Roman"/>
                <w:sz w:val="28"/>
                <w:szCs w:val="28"/>
                <w:lang w:val="en-US"/>
              </w:rPr>
              <w:t xml:space="preserve">PAUD teachers and parents more like learning </w:t>
            </w:r>
            <w:r w:rsidRPr="00A61B9E">
              <w:rPr>
                <w:rFonts w:ascii="Book Antiqua" w:eastAsia="Times New Roman" w:hAnsi="Book Antiqua" w:cs="Times New Roman"/>
                <w:i/>
                <w:iCs/>
                <w:sz w:val="28"/>
                <w:szCs w:val="28"/>
                <w:lang w:val="en-US"/>
              </w:rPr>
              <w:t xml:space="preserve">offline </w:t>
            </w:r>
            <w:r>
              <w:rPr>
                <w:rFonts w:ascii="Book Antiqua" w:eastAsia="Times New Roman" w:hAnsi="Book Antiqua" w:cs="Times New Roman"/>
                <w:sz w:val="28"/>
                <w:szCs w:val="28"/>
                <w:lang w:val="en-US"/>
              </w:rPr>
              <w:t>.</w:t>
            </w:r>
            <w:bookmarkEnd w:id="2"/>
          </w:p>
          <w:p w14:paraId="7C3EA282" w14:textId="77777777" w:rsidR="006A5BD9" w:rsidRDefault="006A5BD9">
            <w:pPr>
              <w:spacing w:after="0" w:line="240" w:lineRule="auto"/>
              <w:jc w:val="both"/>
              <w:rPr>
                <w:rFonts w:ascii="Book Antiqua" w:eastAsia="Times New Roman" w:hAnsi="Book Antiqua" w:cs="Times New Roman"/>
                <w:sz w:val="28"/>
                <w:szCs w:val="28"/>
                <w:lang w:val="en-US"/>
              </w:rPr>
            </w:pPr>
          </w:p>
          <w:p w14:paraId="09ED4C71" w14:textId="6C714AC6" w:rsidR="006A5BD9" w:rsidRDefault="006A5BD9">
            <w:pPr>
              <w:spacing w:after="0" w:line="240" w:lineRule="auto"/>
              <w:jc w:val="center"/>
              <w:rPr>
                <w:rFonts w:ascii="Book Antiqua" w:eastAsia="Times New Roman" w:hAnsi="Book Antiqua" w:cs="Times New Roman"/>
                <w:sz w:val="28"/>
                <w:szCs w:val="28"/>
                <w:lang w:val="en-US"/>
              </w:rPr>
            </w:pPr>
            <w:r w:rsidRPr="00C84BDF">
              <w:rPr>
                <w:rFonts w:ascii="Book Antiqua" w:eastAsia="Times New Roman" w:hAnsi="Book Antiqua" w:cs="Times New Roman"/>
                <w:b/>
                <w:bCs/>
                <w:sz w:val="28"/>
                <w:szCs w:val="28"/>
                <w:lang w:val="en-US"/>
              </w:rPr>
              <w:lastRenderedPageBreak/>
              <w:t xml:space="preserve">Table 4 </w:t>
            </w:r>
            <w:r w:rsidR="00D13C65">
              <w:rPr>
                <w:rFonts w:ascii="Book Antiqua" w:eastAsia="Times New Roman" w:hAnsi="Book Antiqua" w:cs="Times New Roman"/>
                <w:b/>
                <w:bCs/>
                <w:sz w:val="28"/>
                <w:szCs w:val="28"/>
              </w:rPr>
              <w:t xml:space="preserve">Questionnaire </w:t>
            </w:r>
            <w:r w:rsidRPr="00C84BDF">
              <w:rPr>
                <w:rFonts w:ascii="Book Antiqua" w:eastAsia="Times New Roman" w:hAnsi="Book Antiqua" w:cs="Times New Roman"/>
                <w:b/>
                <w:bCs/>
                <w:sz w:val="28"/>
                <w:szCs w:val="28"/>
                <w:lang w:val="en-US"/>
              </w:rPr>
              <w:t>Results</w:t>
            </w:r>
            <w:r w:rsidR="00D13C65">
              <w:rPr>
                <w:rFonts w:ascii="Book Antiqua" w:eastAsia="Times New Roman" w:hAnsi="Book Antiqua" w:cs="Times New Roman"/>
                <w:noProof/>
                <w:sz w:val="28"/>
                <w:szCs w:val="28"/>
                <w:lang w:val="en-US"/>
              </w:rPr>
              <w:t xml:space="preserve"> </w:t>
            </w:r>
            <w:r>
              <w:rPr>
                <w:rFonts w:ascii="Book Antiqua" w:eastAsia="Times New Roman" w:hAnsi="Book Antiqua" w:cs="Times New Roman"/>
                <w:noProof/>
                <w:sz w:val="28"/>
                <w:szCs w:val="28"/>
                <w:lang w:val="en-US"/>
              </w:rPr>
              <w:drawing>
                <wp:inline distT="0" distB="0" distL="0" distR="0" wp14:anchorId="39B548D2" wp14:editId="69767875">
                  <wp:extent cx="5731510" cy="3096260"/>
                  <wp:effectExtent l="0" t="0" r="254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096260"/>
                          </a:xfrm>
                          <a:prstGeom prst="rect">
                            <a:avLst/>
                          </a:prstGeom>
                          <a:noFill/>
                          <a:ln>
                            <a:noFill/>
                          </a:ln>
                        </pic:spPr>
                      </pic:pic>
                    </a:graphicData>
                  </a:graphic>
                </wp:inline>
              </w:drawing>
            </w:r>
          </w:p>
          <w:p w14:paraId="6F9A3E39" w14:textId="77777777"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source : google form in the form of shared questions _ to respondents .</w:t>
            </w:r>
          </w:p>
          <w:p w14:paraId="0B52133C"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b/>
                <w:bCs/>
                <w:sz w:val="28"/>
                <w:szCs w:val="28"/>
                <w:lang w:val="en-US"/>
              </w:rPr>
              <w:t> </w:t>
            </w:r>
          </w:p>
          <w:p w14:paraId="66B8A875" w14:textId="5C6F89DC"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xml:space="preserve">Based on results survey PAUD teachers and parents respondents , </w:t>
            </w:r>
            <w:r w:rsidR="00A92841">
              <w:rPr>
                <w:rFonts w:ascii="Book Antiqua" w:eastAsia="Times New Roman" w:hAnsi="Book Antiqua" w:cs="Times New Roman"/>
                <w:sz w:val="28"/>
                <w:szCs w:val="28"/>
              </w:rPr>
              <w:t xml:space="preserve">106 respondents with a percentage of </w:t>
            </w:r>
            <w:r>
              <w:rPr>
                <w:rFonts w:ascii="Book Antiqua" w:eastAsia="Times New Roman" w:hAnsi="Book Antiqua" w:cs="Times New Roman"/>
                <w:sz w:val="28"/>
                <w:szCs w:val="28"/>
                <w:lang w:val="en-US"/>
              </w:rPr>
              <w:t xml:space="preserve">84.8% </w:t>
            </w:r>
            <w:r w:rsidR="00A92841">
              <w:rPr>
                <w:rFonts w:ascii="Book Antiqua" w:eastAsia="Times New Roman" w:hAnsi="Book Antiqua" w:cs="Times New Roman"/>
                <w:sz w:val="28"/>
                <w:szCs w:val="28"/>
              </w:rPr>
              <w:t xml:space="preserve">answered 'yes' and 21 respondents with a percentage of 16.8% answered 'no'. </w:t>
            </w:r>
            <w:bookmarkStart w:id="3" w:name="_Hlk98920828"/>
            <w:r w:rsidR="00A92841">
              <w:rPr>
                <w:rFonts w:ascii="Book Antiqua" w:eastAsia="Times New Roman" w:hAnsi="Book Antiqua" w:cs="Times New Roman"/>
                <w:sz w:val="28"/>
                <w:szCs w:val="28"/>
              </w:rPr>
              <w:t xml:space="preserve">It </w:t>
            </w:r>
            <w:r>
              <w:rPr>
                <w:rFonts w:ascii="Book Antiqua" w:eastAsia="Times New Roman" w:hAnsi="Book Antiqua" w:cs="Times New Roman"/>
                <w:sz w:val="28"/>
                <w:szCs w:val="28"/>
                <w:lang w:val="en-US"/>
              </w:rPr>
              <w:t xml:space="preserve">states that with offline learning </w:t>
            </w:r>
            <w:proofErr w:type="spellStart"/>
            <w:r>
              <w:rPr>
                <w:rFonts w:ascii="Book Antiqua" w:eastAsia="Times New Roman" w:hAnsi="Book Antiqua" w:cs="Times New Roman"/>
                <w:sz w:val="28"/>
                <w:szCs w:val="28"/>
                <w:lang w:val="en-US"/>
              </w:rPr>
              <w:t>learning</w:t>
            </w:r>
            <w:proofErr w:type="spellEnd"/>
            <w:r>
              <w:rPr>
                <w:rFonts w:ascii="Book Antiqua" w:eastAsia="Times New Roman" w:hAnsi="Book Antiqua" w:cs="Times New Roman"/>
                <w:sz w:val="28"/>
                <w:szCs w:val="28"/>
                <w:lang w:val="en-US"/>
              </w:rPr>
              <w:t xml:space="preserve"> process could walk effective .</w:t>
            </w:r>
            <w:bookmarkEnd w:id="3"/>
          </w:p>
          <w:p w14:paraId="55236B2B" w14:textId="77777777" w:rsidR="006A5BD9" w:rsidRDefault="006A5BD9">
            <w:pPr>
              <w:spacing w:after="0" w:line="240" w:lineRule="auto"/>
              <w:jc w:val="both"/>
              <w:rPr>
                <w:rFonts w:ascii="Book Antiqua" w:eastAsia="Times New Roman" w:hAnsi="Book Antiqua" w:cs="Times New Roman"/>
                <w:sz w:val="28"/>
                <w:szCs w:val="28"/>
                <w:lang w:val="en-US"/>
              </w:rPr>
            </w:pPr>
          </w:p>
          <w:p w14:paraId="15C2818D" w14:textId="77777777" w:rsidR="006A5BD9" w:rsidRDefault="006A5BD9">
            <w:pPr>
              <w:spacing w:after="0" w:line="240" w:lineRule="auto"/>
              <w:jc w:val="both"/>
              <w:rPr>
                <w:rFonts w:ascii="Book Antiqua" w:eastAsia="Times New Roman" w:hAnsi="Book Antiqua" w:cs="Times New Roman"/>
                <w:sz w:val="28"/>
                <w:szCs w:val="28"/>
                <w:lang w:val="en-US"/>
              </w:rPr>
            </w:pPr>
          </w:p>
          <w:p w14:paraId="61F0C999" w14:textId="4BC6D615" w:rsidR="006A5BD9" w:rsidRPr="00A92841" w:rsidRDefault="006A5BD9">
            <w:pPr>
              <w:spacing w:after="0" w:line="240" w:lineRule="auto"/>
              <w:jc w:val="center"/>
              <w:rPr>
                <w:rFonts w:ascii="Book Antiqua" w:eastAsia="Times New Roman" w:hAnsi="Book Antiqua" w:cs="Times New Roman"/>
                <w:b/>
                <w:bCs/>
                <w:sz w:val="28"/>
                <w:szCs w:val="28"/>
                <w:lang w:val="en-US"/>
              </w:rPr>
            </w:pPr>
            <w:r w:rsidRPr="00A92841">
              <w:rPr>
                <w:rFonts w:ascii="Book Antiqua" w:eastAsia="Times New Roman" w:hAnsi="Book Antiqua" w:cs="Times New Roman"/>
                <w:b/>
                <w:bCs/>
                <w:sz w:val="28"/>
                <w:szCs w:val="28"/>
                <w:lang w:val="en-US"/>
              </w:rPr>
              <w:t xml:space="preserve">Table 5 </w:t>
            </w:r>
            <w:r w:rsidR="00D13C65">
              <w:rPr>
                <w:rFonts w:ascii="Book Antiqua" w:eastAsia="Times New Roman" w:hAnsi="Book Antiqua" w:cs="Times New Roman"/>
                <w:b/>
                <w:bCs/>
                <w:sz w:val="28"/>
                <w:szCs w:val="28"/>
              </w:rPr>
              <w:t xml:space="preserve">Questionnaire </w:t>
            </w:r>
            <w:r w:rsidRPr="00A92841">
              <w:rPr>
                <w:rFonts w:ascii="Book Antiqua" w:eastAsia="Times New Roman" w:hAnsi="Book Antiqua" w:cs="Times New Roman"/>
                <w:b/>
                <w:bCs/>
                <w:sz w:val="28"/>
                <w:szCs w:val="28"/>
                <w:lang w:val="en-US"/>
              </w:rPr>
              <w:t>Results</w:t>
            </w:r>
          </w:p>
          <w:p w14:paraId="6D72E871" w14:textId="7428AF39"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noProof/>
                <w:sz w:val="28"/>
                <w:szCs w:val="28"/>
                <w:lang w:val="en-US"/>
              </w:rPr>
              <w:drawing>
                <wp:inline distT="0" distB="0" distL="0" distR="0" wp14:anchorId="7AB773D5" wp14:editId="1450A077">
                  <wp:extent cx="5731510" cy="28479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2847975"/>
                          </a:xfrm>
                          <a:prstGeom prst="rect">
                            <a:avLst/>
                          </a:prstGeom>
                          <a:noFill/>
                          <a:ln>
                            <a:noFill/>
                          </a:ln>
                        </pic:spPr>
                      </pic:pic>
                    </a:graphicData>
                  </a:graphic>
                </wp:inline>
              </w:drawing>
            </w:r>
          </w:p>
        </w:tc>
        <w:tc>
          <w:tcPr>
            <w:tcW w:w="286" w:type="dxa"/>
            <w:tcMar>
              <w:top w:w="0" w:type="dxa"/>
              <w:left w:w="108" w:type="dxa"/>
              <w:bottom w:w="0" w:type="dxa"/>
              <w:right w:w="108" w:type="dxa"/>
            </w:tcMar>
            <w:vAlign w:val="bottom"/>
            <w:hideMark/>
          </w:tcPr>
          <w:p w14:paraId="6C4C2C89"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lastRenderedPageBreak/>
              <w:t> </w:t>
            </w:r>
          </w:p>
        </w:tc>
      </w:tr>
      <w:tr w:rsidR="006A5BD9" w14:paraId="0FD6ADE4" w14:textId="77777777" w:rsidTr="00E5439E">
        <w:trPr>
          <w:trHeight w:val="290"/>
        </w:trPr>
        <w:tc>
          <w:tcPr>
            <w:tcW w:w="9246" w:type="dxa"/>
            <w:gridSpan w:val="2"/>
            <w:tcMar>
              <w:top w:w="0" w:type="dxa"/>
              <w:left w:w="108" w:type="dxa"/>
              <w:bottom w:w="0" w:type="dxa"/>
              <w:right w:w="108" w:type="dxa"/>
            </w:tcMar>
            <w:vAlign w:val="bottom"/>
            <w:hideMark/>
          </w:tcPr>
          <w:p w14:paraId="07A0C59F" w14:textId="77777777"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c>
          <w:tcPr>
            <w:tcW w:w="286" w:type="dxa"/>
            <w:tcMar>
              <w:top w:w="0" w:type="dxa"/>
              <w:left w:w="108" w:type="dxa"/>
              <w:bottom w:w="0" w:type="dxa"/>
              <w:right w:w="108" w:type="dxa"/>
            </w:tcMar>
            <w:vAlign w:val="bottom"/>
            <w:hideMark/>
          </w:tcPr>
          <w:p w14:paraId="3DCA2ABF"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r>
      <w:tr w:rsidR="006A5BD9" w14:paraId="4C61BF84" w14:textId="77777777" w:rsidTr="00E5439E">
        <w:trPr>
          <w:trHeight w:val="300"/>
        </w:trPr>
        <w:tc>
          <w:tcPr>
            <w:tcW w:w="9246" w:type="dxa"/>
            <w:gridSpan w:val="2"/>
            <w:tcMar>
              <w:top w:w="0" w:type="dxa"/>
              <w:left w:w="108" w:type="dxa"/>
              <w:bottom w:w="0" w:type="dxa"/>
              <w:right w:w="108" w:type="dxa"/>
            </w:tcMar>
            <w:vAlign w:val="bottom"/>
            <w:hideMark/>
          </w:tcPr>
          <w:p w14:paraId="39D9C8C3" w14:textId="77777777"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source : google form in the form of shared questions _ to respondents .</w:t>
            </w:r>
          </w:p>
          <w:p w14:paraId="72F7BEDF"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c>
          <w:tcPr>
            <w:tcW w:w="286" w:type="dxa"/>
            <w:tcMar>
              <w:top w:w="0" w:type="dxa"/>
              <w:left w:w="108" w:type="dxa"/>
              <w:bottom w:w="0" w:type="dxa"/>
              <w:right w:w="108" w:type="dxa"/>
            </w:tcMar>
            <w:vAlign w:val="bottom"/>
            <w:hideMark/>
          </w:tcPr>
          <w:p w14:paraId="25626FA4"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r>
      <w:tr w:rsidR="006A5BD9" w14:paraId="1C19E02F" w14:textId="77777777" w:rsidTr="00E5439E">
        <w:trPr>
          <w:trHeight w:val="500"/>
        </w:trPr>
        <w:tc>
          <w:tcPr>
            <w:tcW w:w="9246" w:type="dxa"/>
            <w:gridSpan w:val="2"/>
            <w:tcMar>
              <w:top w:w="0" w:type="dxa"/>
              <w:left w:w="108" w:type="dxa"/>
              <w:bottom w:w="0" w:type="dxa"/>
              <w:right w:w="108" w:type="dxa"/>
            </w:tcMar>
            <w:vAlign w:val="bottom"/>
          </w:tcPr>
          <w:p w14:paraId="752BA932" w14:textId="2C1BDDF7" w:rsidR="006A5BD9" w:rsidRPr="00A92841" w:rsidRDefault="00A92841" w:rsidP="00A92841">
            <w:pPr>
              <w:spacing w:after="0" w:line="240" w:lineRule="auto"/>
              <w:jc w:val="both"/>
              <w:rPr>
                <w:rFonts w:ascii="Book Antiqua" w:eastAsia="Times New Roman" w:hAnsi="Book Antiqua" w:cs="Times New Roman"/>
                <w:b/>
                <w:bCs/>
                <w:sz w:val="28"/>
                <w:szCs w:val="28"/>
              </w:rPr>
            </w:pPr>
            <w:r>
              <w:rPr>
                <w:rFonts w:ascii="Book Antiqua" w:eastAsia="Times New Roman" w:hAnsi="Book Antiqua" w:cs="Times New Roman"/>
                <w:sz w:val="28"/>
                <w:szCs w:val="28"/>
              </w:rPr>
              <w:lastRenderedPageBreak/>
              <w:t xml:space="preserve">H </w:t>
            </w:r>
            <w:r w:rsidR="006A5BD9">
              <w:rPr>
                <w:rFonts w:ascii="Book Antiqua" w:eastAsia="Times New Roman" w:hAnsi="Book Antiqua" w:cs="Times New Roman"/>
                <w:sz w:val="28"/>
                <w:szCs w:val="28"/>
                <w:lang w:val="en-US"/>
              </w:rPr>
              <w:t xml:space="preserve">result survey show </w:t>
            </w:r>
            <w:r>
              <w:rPr>
                <w:rFonts w:ascii="Book Antiqua" w:eastAsia="Times New Roman" w:hAnsi="Book Antiqua" w:cs="Times New Roman"/>
                <w:sz w:val="28"/>
                <w:szCs w:val="28"/>
              </w:rPr>
              <w:t xml:space="preserve">94 respondents answered 'yes' with a percentage of </w:t>
            </w:r>
            <w:r w:rsidR="006A5BD9">
              <w:rPr>
                <w:rFonts w:ascii="Book Antiqua" w:eastAsia="Times New Roman" w:hAnsi="Book Antiqua" w:cs="Times New Roman"/>
                <w:sz w:val="28"/>
                <w:szCs w:val="28"/>
                <w:lang w:val="en-US"/>
              </w:rPr>
              <w:t xml:space="preserve">75.2% </w:t>
            </w:r>
            <w:r>
              <w:rPr>
                <w:rFonts w:ascii="Book Antiqua" w:eastAsia="Times New Roman" w:hAnsi="Book Antiqua" w:cs="Times New Roman"/>
                <w:sz w:val="28"/>
                <w:szCs w:val="28"/>
              </w:rPr>
              <w:t xml:space="preserve">and 32 respondents answered 'no' with a percentage of 25.6%. This indicates that most </w:t>
            </w:r>
            <w:r w:rsidR="006A5BD9">
              <w:rPr>
                <w:rFonts w:ascii="Book Antiqua" w:eastAsia="Times New Roman" w:hAnsi="Book Antiqua" w:cs="Times New Roman"/>
                <w:sz w:val="28"/>
                <w:szCs w:val="28"/>
                <w:lang w:val="en-US"/>
              </w:rPr>
              <w:t xml:space="preserve">PAUD teachers are more choose for use </w:t>
            </w:r>
            <w:r w:rsidR="006A5BD9" w:rsidRPr="00A61B9E">
              <w:rPr>
                <w:rFonts w:ascii="Book Antiqua" w:eastAsia="Times New Roman" w:hAnsi="Book Antiqua" w:cs="Times New Roman"/>
                <w:i/>
                <w:iCs/>
                <w:sz w:val="28"/>
                <w:szCs w:val="28"/>
                <w:lang w:val="en-US"/>
              </w:rPr>
              <w:t xml:space="preserve">blended learning </w:t>
            </w:r>
            <w:r>
              <w:rPr>
                <w:rFonts w:ascii="Book Antiqua" w:eastAsia="Times New Roman" w:hAnsi="Book Antiqua" w:cs="Times New Roman"/>
                <w:sz w:val="28"/>
                <w:szCs w:val="28"/>
              </w:rPr>
              <w:t>.</w:t>
            </w:r>
          </w:p>
          <w:p w14:paraId="2706D342" w14:textId="77777777" w:rsidR="006A5BD9" w:rsidRDefault="006A5BD9">
            <w:pPr>
              <w:spacing w:after="0" w:line="240" w:lineRule="auto"/>
              <w:jc w:val="both"/>
              <w:rPr>
                <w:rFonts w:ascii="Book Antiqua" w:eastAsia="Times New Roman" w:hAnsi="Book Antiqua" w:cs="Times New Roman"/>
                <w:sz w:val="28"/>
                <w:szCs w:val="28"/>
                <w:lang w:val="en-US"/>
              </w:rPr>
            </w:pPr>
          </w:p>
          <w:p w14:paraId="4BE35AA0" w14:textId="3E6351EE" w:rsidR="006A5BD9" w:rsidRPr="00A92841" w:rsidRDefault="006A5BD9">
            <w:pPr>
              <w:spacing w:after="0" w:line="240" w:lineRule="auto"/>
              <w:jc w:val="center"/>
              <w:rPr>
                <w:rFonts w:ascii="Book Antiqua" w:eastAsia="Times New Roman" w:hAnsi="Book Antiqua" w:cs="Times New Roman"/>
                <w:b/>
                <w:bCs/>
                <w:sz w:val="28"/>
                <w:szCs w:val="28"/>
                <w:lang w:val="en-US"/>
              </w:rPr>
            </w:pPr>
            <w:r w:rsidRPr="00A92841">
              <w:rPr>
                <w:rFonts w:ascii="Book Antiqua" w:eastAsia="Times New Roman" w:hAnsi="Book Antiqua" w:cs="Times New Roman"/>
                <w:b/>
                <w:bCs/>
                <w:sz w:val="28"/>
                <w:szCs w:val="28"/>
                <w:lang w:val="en-US"/>
              </w:rPr>
              <w:t xml:space="preserve">Table 6, </w:t>
            </w:r>
            <w:r w:rsidR="00D13C65">
              <w:rPr>
                <w:rFonts w:ascii="Book Antiqua" w:eastAsia="Times New Roman" w:hAnsi="Book Antiqua" w:cs="Times New Roman"/>
                <w:b/>
                <w:bCs/>
                <w:sz w:val="28"/>
                <w:szCs w:val="28"/>
              </w:rPr>
              <w:t xml:space="preserve">Questionnaire </w:t>
            </w:r>
            <w:r w:rsidRPr="00A92841">
              <w:rPr>
                <w:rFonts w:ascii="Book Antiqua" w:eastAsia="Times New Roman" w:hAnsi="Book Antiqua" w:cs="Times New Roman"/>
                <w:b/>
                <w:bCs/>
                <w:sz w:val="28"/>
                <w:szCs w:val="28"/>
                <w:lang w:val="en-US"/>
              </w:rPr>
              <w:t>Results</w:t>
            </w:r>
          </w:p>
          <w:p w14:paraId="6C18892F" w14:textId="0C0EFB93" w:rsidR="006A5BD9" w:rsidRDefault="006A5BD9">
            <w:pPr>
              <w:spacing w:after="0" w:line="240" w:lineRule="auto"/>
              <w:jc w:val="center"/>
              <w:rPr>
                <w:rFonts w:ascii="Book Antiqua" w:eastAsia="Times New Roman" w:hAnsi="Book Antiqua" w:cs="Times New Roman"/>
                <w:sz w:val="28"/>
                <w:szCs w:val="28"/>
                <w:lang w:val="en-US"/>
              </w:rPr>
            </w:pPr>
            <w:r>
              <w:rPr>
                <w:rFonts w:ascii="Book Antiqua" w:eastAsia="Times New Roman" w:hAnsi="Book Antiqua" w:cs="Times New Roman"/>
                <w:noProof/>
                <w:sz w:val="28"/>
                <w:szCs w:val="28"/>
                <w:lang w:val="en-US"/>
              </w:rPr>
              <w:drawing>
                <wp:inline distT="0" distB="0" distL="0" distR="0" wp14:anchorId="6AE3A085" wp14:editId="226EB47E">
                  <wp:extent cx="5332095" cy="2505710"/>
                  <wp:effectExtent l="0" t="0" r="190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2095" cy="2505710"/>
                          </a:xfrm>
                          <a:prstGeom prst="rect">
                            <a:avLst/>
                          </a:prstGeom>
                          <a:noFill/>
                          <a:ln>
                            <a:noFill/>
                          </a:ln>
                        </pic:spPr>
                      </pic:pic>
                    </a:graphicData>
                  </a:graphic>
                </wp:inline>
              </w:drawing>
            </w:r>
          </w:p>
        </w:tc>
        <w:tc>
          <w:tcPr>
            <w:tcW w:w="286" w:type="dxa"/>
            <w:tcMar>
              <w:top w:w="0" w:type="dxa"/>
              <w:left w:w="108" w:type="dxa"/>
              <w:bottom w:w="0" w:type="dxa"/>
              <w:right w:w="108" w:type="dxa"/>
            </w:tcMar>
            <w:vAlign w:val="bottom"/>
            <w:hideMark/>
          </w:tcPr>
          <w:p w14:paraId="0453C0D8"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r>
      <w:tr w:rsidR="006A5BD9" w14:paraId="63CCEBDA" w14:textId="77777777" w:rsidTr="00E5439E">
        <w:trPr>
          <w:trHeight w:val="310"/>
        </w:trPr>
        <w:tc>
          <w:tcPr>
            <w:tcW w:w="9246" w:type="dxa"/>
            <w:gridSpan w:val="2"/>
            <w:tcMar>
              <w:top w:w="0" w:type="dxa"/>
              <w:left w:w="108" w:type="dxa"/>
              <w:bottom w:w="0" w:type="dxa"/>
              <w:right w:w="108" w:type="dxa"/>
            </w:tcMar>
            <w:vAlign w:val="bottom"/>
            <w:hideMark/>
          </w:tcPr>
          <w:p w14:paraId="27BA2A04" w14:textId="77777777"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c>
          <w:tcPr>
            <w:tcW w:w="286" w:type="dxa"/>
            <w:tcMar>
              <w:top w:w="0" w:type="dxa"/>
              <w:left w:w="108" w:type="dxa"/>
              <w:bottom w:w="0" w:type="dxa"/>
              <w:right w:w="108" w:type="dxa"/>
            </w:tcMar>
            <w:vAlign w:val="bottom"/>
            <w:hideMark/>
          </w:tcPr>
          <w:p w14:paraId="2BEAA51C"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r>
      <w:tr w:rsidR="006A5BD9" w14:paraId="290DC63A" w14:textId="77777777" w:rsidTr="00E5439E">
        <w:trPr>
          <w:trHeight w:val="95"/>
        </w:trPr>
        <w:tc>
          <w:tcPr>
            <w:tcW w:w="9246" w:type="dxa"/>
            <w:gridSpan w:val="2"/>
            <w:tcMar>
              <w:top w:w="0" w:type="dxa"/>
              <w:left w:w="108" w:type="dxa"/>
              <w:bottom w:w="0" w:type="dxa"/>
              <w:right w:w="108" w:type="dxa"/>
            </w:tcMar>
            <w:vAlign w:val="bottom"/>
            <w:hideMark/>
          </w:tcPr>
          <w:p w14:paraId="4780EB61" w14:textId="77777777" w:rsidR="006A5BD9" w:rsidRDefault="006A5BD9">
            <w:pPr>
              <w:rPr>
                <w:rFonts w:ascii="Book Antiqua" w:eastAsia="Times New Roman" w:hAnsi="Book Antiqua" w:cs="Times New Roman"/>
                <w:sz w:val="28"/>
                <w:szCs w:val="28"/>
                <w:lang w:val="en-US"/>
              </w:rPr>
            </w:pPr>
          </w:p>
        </w:tc>
        <w:tc>
          <w:tcPr>
            <w:tcW w:w="286" w:type="dxa"/>
            <w:tcMar>
              <w:top w:w="0" w:type="dxa"/>
              <w:left w:w="108" w:type="dxa"/>
              <w:bottom w:w="0" w:type="dxa"/>
              <w:right w:w="108" w:type="dxa"/>
            </w:tcMar>
            <w:vAlign w:val="bottom"/>
            <w:hideMark/>
          </w:tcPr>
          <w:p w14:paraId="37D2B245"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r>
      <w:tr w:rsidR="006A5BD9" w14:paraId="234F2C43" w14:textId="77777777" w:rsidTr="00E5439E">
        <w:trPr>
          <w:trHeight w:val="300"/>
        </w:trPr>
        <w:tc>
          <w:tcPr>
            <w:tcW w:w="9246" w:type="dxa"/>
            <w:gridSpan w:val="2"/>
            <w:tcMar>
              <w:top w:w="0" w:type="dxa"/>
              <w:left w:w="108" w:type="dxa"/>
              <w:bottom w:w="0" w:type="dxa"/>
              <w:right w:w="108" w:type="dxa"/>
            </w:tcMar>
            <w:vAlign w:val="bottom"/>
            <w:hideMark/>
          </w:tcPr>
          <w:p w14:paraId="44DAF951" w14:textId="77777777" w:rsidR="0048777A" w:rsidRDefault="0048777A">
            <w:pPr>
              <w:spacing w:after="0" w:line="240" w:lineRule="auto"/>
              <w:jc w:val="both"/>
              <w:rPr>
                <w:rFonts w:ascii="Book Antiqua" w:eastAsia="Times New Roman" w:hAnsi="Book Antiqua" w:cs="Times New Roman"/>
                <w:sz w:val="28"/>
                <w:szCs w:val="28"/>
                <w:lang w:val="en-US"/>
              </w:rPr>
            </w:pPr>
          </w:p>
          <w:p w14:paraId="107A6BA6" w14:textId="5314179E"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source : google form in the form of shared questions _ to respondents .</w:t>
            </w:r>
          </w:p>
          <w:p w14:paraId="43808B35"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c>
          <w:tcPr>
            <w:tcW w:w="286" w:type="dxa"/>
            <w:tcMar>
              <w:top w:w="0" w:type="dxa"/>
              <w:left w:w="108" w:type="dxa"/>
              <w:bottom w:w="0" w:type="dxa"/>
              <w:right w:w="108" w:type="dxa"/>
            </w:tcMar>
            <w:vAlign w:val="bottom"/>
            <w:hideMark/>
          </w:tcPr>
          <w:p w14:paraId="35694A2B"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r>
      <w:tr w:rsidR="006A5BD9" w14:paraId="039ACFB1" w14:textId="77777777" w:rsidTr="00E5439E">
        <w:trPr>
          <w:trHeight w:val="300"/>
        </w:trPr>
        <w:tc>
          <w:tcPr>
            <w:tcW w:w="9246" w:type="dxa"/>
            <w:gridSpan w:val="2"/>
            <w:tcMar>
              <w:top w:w="0" w:type="dxa"/>
              <w:left w:w="108" w:type="dxa"/>
              <w:bottom w:w="0" w:type="dxa"/>
              <w:right w:w="108" w:type="dxa"/>
            </w:tcMar>
            <w:vAlign w:val="bottom"/>
            <w:hideMark/>
          </w:tcPr>
          <w:p w14:paraId="2F61DB9C" w14:textId="2FF4FCAC"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xml:space="preserve">Based on </w:t>
            </w:r>
            <w:r w:rsidR="0048777A">
              <w:rPr>
                <w:rFonts w:ascii="Book Antiqua" w:eastAsia="Times New Roman" w:hAnsi="Book Antiqua" w:cs="Times New Roman"/>
                <w:sz w:val="28"/>
                <w:szCs w:val="28"/>
              </w:rPr>
              <w:t xml:space="preserve">Table 6 who answered 'yes' were 125 respondents with a percentage of 99.2% and answered 'no' 1 respondent with a percentage of 0.8%. It states that </w:t>
            </w:r>
            <w:r>
              <w:rPr>
                <w:rFonts w:ascii="Book Antiqua" w:eastAsia="Times New Roman" w:hAnsi="Book Antiqua" w:cs="Times New Roman"/>
                <w:sz w:val="28"/>
                <w:szCs w:val="28"/>
                <w:lang w:val="en-US"/>
              </w:rPr>
              <w:t xml:space="preserve">PAUD teachers </w:t>
            </w:r>
            <w:r w:rsidR="0048777A">
              <w:rPr>
                <w:rFonts w:ascii="Book Antiqua" w:eastAsia="Times New Roman" w:hAnsi="Book Antiqua" w:cs="Times New Roman"/>
                <w:sz w:val="28"/>
                <w:szCs w:val="28"/>
              </w:rPr>
              <w:t>have a professional commitment to improving the quality of education.</w:t>
            </w:r>
          </w:p>
          <w:p w14:paraId="5832BE45" w14:textId="77777777" w:rsidR="006A5BD9"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p w14:paraId="2DBA4BA9" w14:textId="6C433236" w:rsidR="006A5BD9" w:rsidRPr="00D710B5" w:rsidRDefault="006A5BD9">
            <w:pPr>
              <w:spacing w:after="0" w:line="240" w:lineRule="auto"/>
              <w:jc w:val="center"/>
              <w:rPr>
                <w:rFonts w:ascii="Book Antiqua" w:eastAsia="Times New Roman" w:hAnsi="Book Antiqua" w:cs="Times New Roman"/>
                <w:b/>
                <w:bCs/>
                <w:sz w:val="28"/>
                <w:szCs w:val="28"/>
                <w:lang w:val="en-US"/>
              </w:rPr>
            </w:pPr>
            <w:r w:rsidRPr="00D710B5">
              <w:rPr>
                <w:rFonts w:ascii="Book Antiqua" w:eastAsia="Times New Roman" w:hAnsi="Book Antiqua" w:cs="Times New Roman"/>
                <w:b/>
                <w:bCs/>
                <w:sz w:val="28"/>
                <w:szCs w:val="28"/>
                <w:lang w:val="en-US"/>
              </w:rPr>
              <w:t xml:space="preserve">Table 7, </w:t>
            </w:r>
            <w:r w:rsidR="00D13C65">
              <w:rPr>
                <w:rFonts w:ascii="Book Antiqua" w:eastAsia="Times New Roman" w:hAnsi="Book Antiqua" w:cs="Times New Roman"/>
                <w:b/>
                <w:bCs/>
                <w:sz w:val="28"/>
                <w:szCs w:val="28"/>
              </w:rPr>
              <w:t xml:space="preserve">Questionnaire </w:t>
            </w:r>
            <w:r w:rsidRPr="00D710B5">
              <w:rPr>
                <w:rFonts w:ascii="Book Antiqua" w:eastAsia="Times New Roman" w:hAnsi="Book Antiqua" w:cs="Times New Roman"/>
                <w:b/>
                <w:bCs/>
                <w:sz w:val="28"/>
                <w:szCs w:val="28"/>
                <w:lang w:val="en-US"/>
              </w:rPr>
              <w:t>Results</w:t>
            </w:r>
          </w:p>
          <w:p w14:paraId="5EF57021" w14:textId="6C683BB3" w:rsidR="006A5BD9" w:rsidRDefault="006A5BD9">
            <w:pPr>
              <w:spacing w:after="0" w:line="240" w:lineRule="auto"/>
              <w:jc w:val="center"/>
              <w:rPr>
                <w:rFonts w:ascii="Book Antiqua" w:eastAsia="Times New Roman" w:hAnsi="Book Antiqua" w:cs="Times New Roman"/>
                <w:sz w:val="28"/>
                <w:szCs w:val="28"/>
                <w:lang w:val="en-US"/>
              </w:rPr>
            </w:pPr>
            <w:r>
              <w:rPr>
                <w:rFonts w:ascii="Book Antiqua" w:hAnsi="Book Antiqua" w:cs="Times New Roman"/>
                <w:noProof/>
                <w:sz w:val="28"/>
                <w:szCs w:val="28"/>
                <w:lang w:val="en-US"/>
              </w:rPr>
              <w:drawing>
                <wp:inline distT="0" distB="0" distL="0" distR="0" wp14:anchorId="39920F1E" wp14:editId="68BB16D8">
                  <wp:extent cx="5731510" cy="198564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1985645"/>
                          </a:xfrm>
                          <a:prstGeom prst="rect">
                            <a:avLst/>
                          </a:prstGeom>
                          <a:noFill/>
                          <a:ln>
                            <a:noFill/>
                          </a:ln>
                        </pic:spPr>
                      </pic:pic>
                    </a:graphicData>
                  </a:graphic>
                </wp:inline>
              </w:drawing>
            </w:r>
          </w:p>
        </w:tc>
        <w:tc>
          <w:tcPr>
            <w:tcW w:w="286" w:type="dxa"/>
            <w:tcMar>
              <w:top w:w="0" w:type="dxa"/>
              <w:left w:w="108" w:type="dxa"/>
              <w:bottom w:w="0" w:type="dxa"/>
              <w:right w:w="108" w:type="dxa"/>
            </w:tcMar>
            <w:vAlign w:val="bottom"/>
            <w:hideMark/>
          </w:tcPr>
          <w:p w14:paraId="08DB84BF"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p w14:paraId="6880564C"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p w14:paraId="1E7B8351"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p w14:paraId="03698EE0"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w:t>
            </w:r>
          </w:p>
        </w:tc>
      </w:tr>
      <w:tr w:rsidR="006A5BD9" w14:paraId="3C7156B2" w14:textId="77777777" w:rsidTr="00E5439E">
        <w:trPr>
          <w:trHeight w:val="290"/>
        </w:trPr>
        <w:tc>
          <w:tcPr>
            <w:tcW w:w="855" w:type="dxa"/>
            <w:tcMar>
              <w:top w:w="0" w:type="dxa"/>
              <w:left w:w="108" w:type="dxa"/>
              <w:bottom w:w="0" w:type="dxa"/>
              <w:right w:w="108" w:type="dxa"/>
            </w:tcMar>
            <w:vAlign w:val="bottom"/>
            <w:hideMark/>
          </w:tcPr>
          <w:p w14:paraId="651E6223" w14:textId="77777777" w:rsidR="006A5BD9" w:rsidRDefault="006A5BD9">
            <w:pPr>
              <w:rPr>
                <w:rFonts w:ascii="Book Antiqua" w:eastAsia="Times New Roman" w:hAnsi="Book Antiqua" w:cs="Times New Roman"/>
                <w:sz w:val="28"/>
                <w:szCs w:val="28"/>
                <w:lang w:val="en-US"/>
              </w:rPr>
            </w:pPr>
          </w:p>
        </w:tc>
        <w:tc>
          <w:tcPr>
            <w:tcW w:w="0" w:type="auto"/>
            <w:hideMark/>
          </w:tcPr>
          <w:p w14:paraId="59A7B254" w14:textId="77777777" w:rsidR="006A5BD9" w:rsidRDefault="006A5BD9">
            <w:pPr>
              <w:spacing w:after="0" w:line="240" w:lineRule="auto"/>
              <w:rPr>
                <w:sz w:val="20"/>
                <w:szCs w:val="20"/>
                <w:lang w:eastAsia="id-ID"/>
              </w:rPr>
            </w:pPr>
          </w:p>
        </w:tc>
        <w:tc>
          <w:tcPr>
            <w:tcW w:w="0" w:type="auto"/>
            <w:hideMark/>
          </w:tcPr>
          <w:p w14:paraId="117123A6" w14:textId="77777777" w:rsidR="006A5BD9" w:rsidRDefault="006A5BD9">
            <w:pPr>
              <w:spacing w:after="0" w:line="240" w:lineRule="auto"/>
              <w:rPr>
                <w:sz w:val="20"/>
                <w:szCs w:val="20"/>
                <w:lang w:eastAsia="id-ID"/>
              </w:rPr>
            </w:pPr>
          </w:p>
        </w:tc>
      </w:tr>
      <w:tr w:rsidR="006A5BD9" w14:paraId="4B712E56" w14:textId="77777777" w:rsidTr="00E5439E">
        <w:trPr>
          <w:trHeight w:val="300"/>
        </w:trPr>
        <w:tc>
          <w:tcPr>
            <w:tcW w:w="9246" w:type="dxa"/>
            <w:gridSpan w:val="2"/>
            <w:tcMar>
              <w:top w:w="0" w:type="dxa"/>
              <w:left w:w="108" w:type="dxa"/>
              <w:bottom w:w="0" w:type="dxa"/>
              <w:right w:w="108" w:type="dxa"/>
            </w:tcMar>
            <w:vAlign w:val="bottom"/>
          </w:tcPr>
          <w:p w14:paraId="3EF392EE" w14:textId="77777777" w:rsidR="00A61B9E" w:rsidRDefault="00A61B9E" w:rsidP="00A61B9E">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source : google form in the form of shared questions _ to respondents .</w:t>
            </w:r>
          </w:p>
          <w:p w14:paraId="4F1049FF" w14:textId="77777777" w:rsidR="00A61B9E" w:rsidRDefault="00A61B9E">
            <w:pPr>
              <w:spacing w:after="0" w:line="240" w:lineRule="auto"/>
              <w:jc w:val="both"/>
              <w:rPr>
                <w:rFonts w:ascii="Book Antiqua" w:eastAsia="Times New Roman" w:hAnsi="Book Antiqua" w:cs="Times New Roman"/>
                <w:sz w:val="28"/>
                <w:szCs w:val="28"/>
                <w:lang w:val="en-US"/>
              </w:rPr>
            </w:pPr>
          </w:p>
          <w:p w14:paraId="493A9300" w14:textId="7464835C" w:rsidR="00D13C65" w:rsidRDefault="006A5BD9">
            <w:pPr>
              <w:spacing w:after="0" w:line="240" w:lineRule="auto"/>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t xml:space="preserve">The diagram shows that </w:t>
            </w:r>
            <w:r w:rsidR="00D710B5">
              <w:rPr>
                <w:rFonts w:ascii="Book Antiqua" w:eastAsia="Times New Roman" w:hAnsi="Book Antiqua" w:cs="Times New Roman"/>
                <w:sz w:val="28"/>
                <w:szCs w:val="28"/>
              </w:rPr>
              <w:t xml:space="preserve">125 respondents answered 'yes' with a percentage of </w:t>
            </w:r>
            <w:r>
              <w:rPr>
                <w:rFonts w:ascii="Book Antiqua" w:eastAsia="Times New Roman" w:hAnsi="Book Antiqua" w:cs="Times New Roman"/>
                <w:sz w:val="28"/>
                <w:szCs w:val="28"/>
                <w:lang w:val="en-US"/>
              </w:rPr>
              <w:t xml:space="preserve">99.2% </w:t>
            </w:r>
            <w:r w:rsidR="00D710B5">
              <w:rPr>
                <w:rFonts w:ascii="Book Antiqua" w:eastAsia="Times New Roman" w:hAnsi="Book Antiqua" w:cs="Times New Roman"/>
                <w:sz w:val="28"/>
                <w:szCs w:val="28"/>
              </w:rPr>
              <w:t xml:space="preserve">and 1 respondent answered 'no' with a percentage of 0.8%. </w:t>
            </w:r>
            <w:bookmarkStart w:id="4" w:name="_Hlk98921974"/>
            <w:r w:rsidR="00D710B5">
              <w:rPr>
                <w:rFonts w:ascii="Book Antiqua" w:eastAsia="Times New Roman" w:hAnsi="Book Antiqua" w:cs="Times New Roman"/>
                <w:sz w:val="28"/>
                <w:szCs w:val="28"/>
              </w:rPr>
              <w:t xml:space="preserve">This states that </w:t>
            </w:r>
            <w:r>
              <w:rPr>
                <w:rFonts w:ascii="Book Antiqua" w:eastAsia="Times New Roman" w:hAnsi="Book Antiqua" w:cs="Times New Roman"/>
                <w:sz w:val="28"/>
                <w:szCs w:val="28"/>
                <w:lang w:val="en-US"/>
              </w:rPr>
              <w:t xml:space="preserve">PAUD teachers always attempted </w:t>
            </w:r>
            <w:r w:rsidR="00D710B5">
              <w:rPr>
                <w:rFonts w:ascii="Book Antiqua" w:eastAsia="Times New Roman" w:hAnsi="Book Antiqua" w:cs="Times New Roman"/>
                <w:sz w:val="28"/>
                <w:szCs w:val="28"/>
              </w:rPr>
              <w:t xml:space="preserve">to </w:t>
            </w:r>
            <w:r>
              <w:rPr>
                <w:rFonts w:ascii="Book Antiqua" w:eastAsia="Times New Roman" w:hAnsi="Book Antiqua" w:cs="Times New Roman"/>
                <w:sz w:val="28"/>
                <w:szCs w:val="28"/>
                <w:lang w:val="en-US"/>
              </w:rPr>
              <w:t xml:space="preserve">create atmosphere </w:t>
            </w:r>
            <w:r w:rsidR="00D710B5">
              <w:rPr>
                <w:rFonts w:ascii="Book Antiqua" w:eastAsia="Times New Roman" w:hAnsi="Book Antiqua" w:cs="Times New Roman"/>
                <w:sz w:val="28"/>
                <w:szCs w:val="28"/>
              </w:rPr>
              <w:t xml:space="preserve">education that is meaningful, </w:t>
            </w:r>
            <w:r>
              <w:rPr>
                <w:rFonts w:ascii="Book Antiqua" w:eastAsia="Times New Roman" w:hAnsi="Book Antiqua" w:cs="Times New Roman"/>
                <w:sz w:val="28"/>
                <w:szCs w:val="28"/>
                <w:lang w:val="en-US"/>
              </w:rPr>
              <w:t xml:space="preserve">fun </w:t>
            </w:r>
            <w:r w:rsidR="00D710B5">
              <w:rPr>
                <w:rFonts w:ascii="Book Antiqua" w:eastAsia="Times New Roman" w:hAnsi="Book Antiqua" w:cs="Times New Roman"/>
                <w:sz w:val="28"/>
                <w:szCs w:val="28"/>
              </w:rPr>
              <w:t>, creative, dynamic, and dialogical.</w:t>
            </w:r>
            <w:r>
              <w:rPr>
                <w:rFonts w:ascii="Book Antiqua" w:eastAsia="Times New Roman" w:hAnsi="Book Antiqua" w:cs="Times New Roman"/>
                <w:sz w:val="28"/>
                <w:szCs w:val="28"/>
                <w:lang w:val="en-US"/>
              </w:rPr>
              <w:t xml:space="preserve"> </w:t>
            </w:r>
          </w:p>
          <w:p w14:paraId="437AF3CB" w14:textId="21587F64" w:rsidR="00D13C65" w:rsidRDefault="00D13C65">
            <w:pPr>
              <w:spacing w:after="0" w:line="240" w:lineRule="auto"/>
              <w:jc w:val="both"/>
              <w:rPr>
                <w:rFonts w:ascii="Book Antiqua" w:eastAsia="Times New Roman" w:hAnsi="Book Antiqua" w:cs="Times New Roman"/>
                <w:sz w:val="28"/>
                <w:szCs w:val="28"/>
                <w:lang w:val="en-US"/>
              </w:rPr>
            </w:pPr>
          </w:p>
          <w:p w14:paraId="5B1BEB61" w14:textId="5921D016" w:rsidR="00A61B9E" w:rsidRDefault="00A61B9E">
            <w:pPr>
              <w:spacing w:after="0" w:line="240" w:lineRule="auto"/>
              <w:jc w:val="both"/>
              <w:rPr>
                <w:rFonts w:ascii="Book Antiqua" w:eastAsia="Times New Roman" w:hAnsi="Book Antiqua" w:cs="Times New Roman"/>
                <w:sz w:val="28"/>
                <w:szCs w:val="28"/>
                <w:lang w:val="en-US"/>
              </w:rPr>
            </w:pPr>
          </w:p>
          <w:p w14:paraId="0138D2C2" w14:textId="7BFA0C21" w:rsidR="00A61B9E" w:rsidRDefault="00A61B9E">
            <w:pPr>
              <w:spacing w:after="0" w:line="240" w:lineRule="auto"/>
              <w:jc w:val="both"/>
              <w:rPr>
                <w:rFonts w:ascii="Book Antiqua" w:eastAsia="Times New Roman" w:hAnsi="Book Antiqua" w:cs="Times New Roman"/>
                <w:sz w:val="28"/>
                <w:szCs w:val="28"/>
                <w:lang w:val="en-US"/>
              </w:rPr>
            </w:pPr>
          </w:p>
          <w:p w14:paraId="42B03BE9" w14:textId="7DF72AA3" w:rsidR="00A61B9E" w:rsidRDefault="00A61B9E">
            <w:pPr>
              <w:spacing w:after="0" w:line="240" w:lineRule="auto"/>
              <w:jc w:val="both"/>
              <w:rPr>
                <w:rFonts w:ascii="Book Antiqua" w:eastAsia="Times New Roman" w:hAnsi="Book Antiqua" w:cs="Times New Roman"/>
                <w:sz w:val="28"/>
                <w:szCs w:val="28"/>
                <w:lang w:val="en-US"/>
              </w:rPr>
            </w:pPr>
          </w:p>
          <w:p w14:paraId="0E2BBCFC" w14:textId="3EFDB623" w:rsidR="00A61B9E" w:rsidRDefault="00A61B9E">
            <w:pPr>
              <w:spacing w:after="0" w:line="240" w:lineRule="auto"/>
              <w:jc w:val="both"/>
              <w:rPr>
                <w:rFonts w:ascii="Book Antiqua" w:eastAsia="Times New Roman" w:hAnsi="Book Antiqua" w:cs="Times New Roman"/>
                <w:sz w:val="28"/>
                <w:szCs w:val="28"/>
                <w:lang w:val="en-US"/>
              </w:rPr>
            </w:pPr>
          </w:p>
          <w:p w14:paraId="26412519" w14:textId="2C38F564" w:rsidR="00A61B9E" w:rsidRDefault="00A61B9E">
            <w:pPr>
              <w:spacing w:after="0" w:line="240" w:lineRule="auto"/>
              <w:jc w:val="both"/>
              <w:rPr>
                <w:rFonts w:ascii="Book Antiqua" w:eastAsia="Times New Roman" w:hAnsi="Book Antiqua" w:cs="Times New Roman"/>
                <w:sz w:val="28"/>
                <w:szCs w:val="28"/>
                <w:lang w:val="en-US"/>
              </w:rPr>
            </w:pPr>
          </w:p>
          <w:p w14:paraId="202AD7D8" w14:textId="26A73D22" w:rsidR="00A61B9E" w:rsidRDefault="00A61B9E">
            <w:pPr>
              <w:spacing w:after="0" w:line="240" w:lineRule="auto"/>
              <w:jc w:val="both"/>
              <w:rPr>
                <w:rFonts w:ascii="Book Antiqua" w:eastAsia="Times New Roman" w:hAnsi="Book Antiqua" w:cs="Times New Roman"/>
                <w:sz w:val="28"/>
                <w:szCs w:val="28"/>
                <w:lang w:val="en-US"/>
              </w:rPr>
            </w:pPr>
          </w:p>
          <w:p w14:paraId="78E0F5A6" w14:textId="693CD943" w:rsidR="00A61B9E" w:rsidRDefault="00A61B9E">
            <w:pPr>
              <w:spacing w:after="0" w:line="240" w:lineRule="auto"/>
              <w:jc w:val="both"/>
              <w:rPr>
                <w:rFonts w:ascii="Book Antiqua" w:eastAsia="Times New Roman" w:hAnsi="Book Antiqua" w:cs="Times New Roman"/>
                <w:sz w:val="28"/>
                <w:szCs w:val="28"/>
                <w:lang w:val="en-US"/>
              </w:rPr>
            </w:pPr>
          </w:p>
          <w:p w14:paraId="5E67D833" w14:textId="50DDF5D7" w:rsidR="00A61B9E" w:rsidRDefault="00A61B9E">
            <w:pPr>
              <w:spacing w:after="0" w:line="240" w:lineRule="auto"/>
              <w:jc w:val="both"/>
              <w:rPr>
                <w:rFonts w:ascii="Book Antiqua" w:eastAsia="Times New Roman" w:hAnsi="Book Antiqua" w:cs="Times New Roman"/>
                <w:sz w:val="28"/>
                <w:szCs w:val="28"/>
                <w:lang w:val="en-US"/>
              </w:rPr>
            </w:pPr>
          </w:p>
          <w:p w14:paraId="6E2D26B9" w14:textId="77777777" w:rsidR="00A61B9E" w:rsidRDefault="00A61B9E">
            <w:pPr>
              <w:spacing w:after="0" w:line="240" w:lineRule="auto"/>
              <w:jc w:val="both"/>
              <w:rPr>
                <w:rFonts w:ascii="Book Antiqua" w:eastAsia="Times New Roman" w:hAnsi="Book Antiqua" w:cs="Times New Roman"/>
                <w:sz w:val="28"/>
                <w:szCs w:val="28"/>
                <w:lang w:val="en-US"/>
              </w:rPr>
            </w:pPr>
          </w:p>
          <w:p w14:paraId="3B715289" w14:textId="7D900219" w:rsidR="00D13C65" w:rsidRPr="00D13C65" w:rsidRDefault="00D13C65" w:rsidP="00D13C65">
            <w:pPr>
              <w:spacing w:after="0" w:line="240" w:lineRule="auto"/>
              <w:jc w:val="center"/>
              <w:rPr>
                <w:rFonts w:ascii="Book Antiqua" w:eastAsia="Times New Roman" w:hAnsi="Book Antiqua" w:cs="Times New Roman"/>
                <w:sz w:val="28"/>
                <w:szCs w:val="28"/>
              </w:rPr>
            </w:pPr>
            <w:r w:rsidRPr="00D13C65">
              <w:rPr>
                <w:rFonts w:ascii="Book Antiqua" w:eastAsia="Times New Roman" w:hAnsi="Book Antiqua" w:cs="Times New Roman"/>
                <w:b/>
                <w:bCs/>
                <w:sz w:val="28"/>
                <w:szCs w:val="28"/>
              </w:rPr>
              <w:t>Table 8, Results</w:t>
            </w:r>
            <w:r>
              <w:rPr>
                <w:rFonts w:ascii="Book Antiqua" w:eastAsia="Times New Roman" w:hAnsi="Book Antiqua" w:cs="Times New Roman"/>
                <w:sz w:val="28"/>
                <w:szCs w:val="28"/>
              </w:rPr>
              <w:t xml:space="preserve"> </w:t>
            </w:r>
            <w:r>
              <w:rPr>
                <w:rFonts w:ascii="Book Antiqua" w:eastAsia="Times New Roman" w:hAnsi="Book Antiqua" w:cs="Times New Roman"/>
                <w:b/>
                <w:bCs/>
                <w:sz w:val="28"/>
                <w:szCs w:val="28"/>
              </w:rPr>
              <w:t>Questionnaire</w:t>
            </w:r>
          </w:p>
          <w:p w14:paraId="0D87A218" w14:textId="709CD162" w:rsidR="00D13C65" w:rsidRDefault="00D13C65" w:rsidP="00D13C65">
            <w:pPr>
              <w:spacing w:after="0" w:line="240" w:lineRule="auto"/>
              <w:jc w:val="center"/>
              <w:rPr>
                <w:rFonts w:ascii="Book Antiqua" w:eastAsia="Times New Roman" w:hAnsi="Book Antiqua" w:cs="Times New Roman"/>
                <w:sz w:val="28"/>
                <w:szCs w:val="28"/>
                <w:lang w:val="en-US"/>
              </w:rPr>
            </w:pPr>
            <w:r>
              <w:rPr>
                <w:rFonts w:ascii="Book Antiqua" w:hAnsi="Book Antiqua"/>
                <w:noProof/>
                <w:sz w:val="28"/>
                <w:szCs w:val="28"/>
                <w:lang w:val="en-US"/>
              </w:rPr>
              <w:drawing>
                <wp:inline distT="0" distB="0" distL="0" distR="0" wp14:anchorId="444DD7DB" wp14:editId="1D86DBFD">
                  <wp:extent cx="5189517" cy="2468269"/>
                  <wp:effectExtent l="0" t="0" r="0" b="8255"/>
                  <wp:docPr id="11" name="Picture 11" descr="C:\Users\ASUS\AppData\Local\Microsoft\Windows\INetCache\Content.MSO\ED0B490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AppData\Local\Microsoft\Windows\INetCache\Content.MSO\ED0B4901.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92862" cy="2469860"/>
                          </a:xfrm>
                          <a:prstGeom prst="rect">
                            <a:avLst/>
                          </a:prstGeom>
                          <a:noFill/>
                          <a:ln>
                            <a:noFill/>
                          </a:ln>
                        </pic:spPr>
                      </pic:pic>
                    </a:graphicData>
                  </a:graphic>
                </wp:inline>
              </w:drawing>
            </w:r>
          </w:p>
          <w:p w14:paraId="7989D6BF" w14:textId="77777777" w:rsidR="00A61B9E" w:rsidRDefault="00A61B9E" w:rsidP="00A61B9E">
            <w:pPr>
              <w:spacing w:after="0" w:line="240" w:lineRule="auto"/>
              <w:jc w:val="both"/>
              <w:rPr>
                <w:rFonts w:ascii="Book Antiqua" w:eastAsia="Times New Roman" w:hAnsi="Book Antiqua" w:cs="Times New Roman"/>
                <w:sz w:val="28"/>
                <w:szCs w:val="28"/>
                <w:lang w:val="en-US"/>
              </w:rPr>
            </w:pPr>
            <w:bookmarkStart w:id="5" w:name="_Hlk98922913"/>
            <w:r>
              <w:rPr>
                <w:rFonts w:ascii="Book Antiqua" w:eastAsia="Times New Roman" w:hAnsi="Book Antiqua" w:cs="Times New Roman"/>
                <w:sz w:val="28"/>
                <w:szCs w:val="28"/>
                <w:lang w:val="en-US"/>
              </w:rPr>
              <w:t>source : google form in the form of shared questions _ to respondents .</w:t>
            </w:r>
          </w:p>
          <w:p w14:paraId="33604A2B" w14:textId="100A1F9A" w:rsidR="00A61B9E" w:rsidRDefault="00A61B9E">
            <w:pPr>
              <w:spacing w:after="0" w:line="240" w:lineRule="auto"/>
              <w:jc w:val="both"/>
              <w:rPr>
                <w:rFonts w:ascii="Book Antiqua" w:eastAsia="Times New Roman" w:hAnsi="Book Antiqua" w:cs="Times New Roman"/>
                <w:sz w:val="28"/>
                <w:szCs w:val="28"/>
                <w:lang w:val="en-US"/>
              </w:rPr>
            </w:pPr>
          </w:p>
          <w:p w14:paraId="1FF1B086" w14:textId="55337D71" w:rsidR="006A5BD9" w:rsidRPr="00D13C65" w:rsidRDefault="00D13C65">
            <w:pPr>
              <w:spacing w:after="0" w:line="240" w:lineRule="auto"/>
              <w:jc w:val="both"/>
              <w:rPr>
                <w:rFonts w:ascii="Book Antiqua" w:eastAsia="Times New Roman" w:hAnsi="Book Antiqua" w:cs="Times New Roman"/>
                <w:sz w:val="28"/>
                <w:szCs w:val="28"/>
              </w:rPr>
            </w:pPr>
            <w:r>
              <w:rPr>
                <w:rFonts w:ascii="Book Antiqua" w:eastAsia="Times New Roman" w:hAnsi="Book Antiqua" w:cs="Times New Roman"/>
                <w:sz w:val="28"/>
                <w:szCs w:val="28"/>
                <w:lang w:val="en-US"/>
              </w:rPr>
              <w:t xml:space="preserve">The diagram </w:t>
            </w:r>
            <w:r>
              <w:rPr>
                <w:rFonts w:ascii="Book Antiqua" w:eastAsia="Times New Roman" w:hAnsi="Book Antiqua" w:cs="Times New Roman"/>
                <w:sz w:val="28"/>
                <w:szCs w:val="28"/>
              </w:rPr>
              <w:t xml:space="preserve">above </w:t>
            </w:r>
            <w:r>
              <w:rPr>
                <w:rFonts w:ascii="Book Antiqua" w:eastAsia="Times New Roman" w:hAnsi="Book Antiqua" w:cs="Times New Roman"/>
                <w:sz w:val="28"/>
                <w:szCs w:val="28"/>
                <w:lang w:val="en-US"/>
              </w:rPr>
              <w:t xml:space="preserve">shows that </w:t>
            </w:r>
            <w:r>
              <w:rPr>
                <w:rFonts w:ascii="Book Antiqua" w:eastAsia="Times New Roman" w:hAnsi="Book Antiqua" w:cs="Times New Roman"/>
                <w:sz w:val="28"/>
                <w:szCs w:val="28"/>
              </w:rPr>
              <w:t xml:space="preserve">125 respondents answered 'yes' with a percentage of </w:t>
            </w:r>
            <w:r>
              <w:rPr>
                <w:rFonts w:ascii="Book Antiqua" w:eastAsia="Times New Roman" w:hAnsi="Book Antiqua" w:cs="Times New Roman"/>
                <w:sz w:val="28"/>
                <w:szCs w:val="28"/>
                <w:lang w:val="en-US"/>
              </w:rPr>
              <w:t xml:space="preserve">99.2% </w:t>
            </w:r>
            <w:r>
              <w:rPr>
                <w:rFonts w:ascii="Book Antiqua" w:eastAsia="Times New Roman" w:hAnsi="Book Antiqua" w:cs="Times New Roman"/>
                <w:sz w:val="28"/>
                <w:szCs w:val="28"/>
              </w:rPr>
              <w:t xml:space="preserve">and 1 respondent answered 'no' with a percentage of 0.8%. This means that </w:t>
            </w:r>
            <w:r>
              <w:rPr>
                <w:rFonts w:ascii="Book Antiqua" w:eastAsia="Times New Roman" w:hAnsi="Book Antiqua" w:cs="Times New Roman"/>
                <w:sz w:val="28"/>
                <w:szCs w:val="28"/>
                <w:lang w:val="en-US"/>
              </w:rPr>
              <w:t xml:space="preserve">PAUD teachers </w:t>
            </w:r>
            <w:r>
              <w:rPr>
                <w:rFonts w:ascii="Book Antiqua" w:eastAsia="Times New Roman" w:hAnsi="Book Antiqua" w:cs="Times New Roman"/>
                <w:sz w:val="28"/>
                <w:szCs w:val="28"/>
              </w:rPr>
              <w:t>always motivate students in the learning process.</w:t>
            </w:r>
          </w:p>
          <w:bookmarkEnd w:id="5"/>
          <w:p w14:paraId="7B6705B1" w14:textId="77777777" w:rsidR="00D13C65" w:rsidRDefault="00D13C65">
            <w:pPr>
              <w:spacing w:after="0" w:line="240" w:lineRule="auto"/>
              <w:jc w:val="both"/>
              <w:rPr>
                <w:rFonts w:ascii="Book Antiqua" w:eastAsia="Times New Roman" w:hAnsi="Book Antiqua" w:cs="Times New Roman"/>
                <w:sz w:val="28"/>
                <w:szCs w:val="28"/>
                <w:lang w:val="en-US"/>
              </w:rPr>
            </w:pPr>
          </w:p>
          <w:bookmarkEnd w:id="4"/>
          <w:p w14:paraId="69E134A6" w14:textId="2B07BD49" w:rsidR="00D710B5" w:rsidRDefault="00D710B5" w:rsidP="00D710B5">
            <w:pPr>
              <w:spacing w:after="0" w:line="240" w:lineRule="auto"/>
              <w:jc w:val="both"/>
              <w:rPr>
                <w:rFonts w:ascii="Book Antiqua" w:eastAsia="Times New Roman" w:hAnsi="Book Antiqua" w:cs="Times New Roman"/>
                <w:b/>
                <w:bCs/>
                <w:sz w:val="28"/>
                <w:szCs w:val="28"/>
              </w:rPr>
            </w:pPr>
            <w:r>
              <w:rPr>
                <w:rFonts w:ascii="Book Antiqua" w:eastAsia="Times New Roman" w:hAnsi="Book Antiqua" w:cs="Times New Roman"/>
                <w:b/>
                <w:bCs/>
                <w:sz w:val="28"/>
                <w:szCs w:val="28"/>
              </w:rPr>
              <w:t>DISCUSSION</w:t>
            </w:r>
          </w:p>
          <w:p w14:paraId="67A490CB" w14:textId="28A1FCF3" w:rsidR="00C368DD" w:rsidRDefault="00C368DD" w:rsidP="00C368DD">
            <w:pPr>
              <w:spacing w:before="240"/>
              <w:ind w:firstLine="597"/>
              <w:jc w:val="both"/>
              <w:rPr>
                <w:rFonts w:ascii="Book Antiqua" w:eastAsia="Times New Roman" w:hAnsi="Book Antiqua" w:cs="Times New Roman"/>
                <w:sz w:val="28"/>
                <w:szCs w:val="28"/>
                <w:lang w:val="en-US"/>
              </w:rPr>
            </w:pPr>
            <w:r>
              <w:rPr>
                <w:rFonts w:ascii="Book Antiqua" w:eastAsia="Times New Roman" w:hAnsi="Book Antiqua" w:cs="Times New Roman"/>
                <w:sz w:val="28"/>
                <w:szCs w:val="28"/>
              </w:rPr>
              <w:t xml:space="preserve">From the results of our research on PAUD teachers in Serang District, most PAUD teachers said that </w:t>
            </w:r>
            <w:r>
              <w:rPr>
                <w:rFonts w:ascii="Book Antiqua" w:eastAsia="Times New Roman" w:hAnsi="Book Antiqua" w:cs="Times New Roman"/>
                <w:sz w:val="28"/>
                <w:szCs w:val="28"/>
                <w:lang w:val="en-US"/>
              </w:rPr>
              <w:t xml:space="preserve">most parents choose learning </w:t>
            </w:r>
            <w:r w:rsidRPr="00A61B9E">
              <w:rPr>
                <w:rFonts w:ascii="Book Antiqua" w:eastAsia="Times New Roman" w:hAnsi="Book Antiqua" w:cs="Times New Roman"/>
                <w:i/>
                <w:iCs/>
                <w:sz w:val="28"/>
                <w:szCs w:val="28"/>
                <w:lang w:val="en-US"/>
              </w:rPr>
              <w:t>offline</w:t>
            </w:r>
            <w:r>
              <w:rPr>
                <w:rFonts w:ascii="Book Antiqua" w:eastAsia="Times New Roman" w:hAnsi="Book Antiqua" w:cs="Times New Roman"/>
                <w:sz w:val="28"/>
                <w:szCs w:val="28"/>
                <w:lang w:val="en-US"/>
              </w:rPr>
              <w:t xml:space="preserve"> than </w:t>
            </w:r>
            <w:r>
              <w:rPr>
                <w:rFonts w:ascii="Book Antiqua" w:eastAsia="Times New Roman" w:hAnsi="Book Antiqua" w:cs="Times New Roman"/>
                <w:sz w:val="28"/>
                <w:szCs w:val="28"/>
                <w:lang w:val="en-US"/>
              </w:rPr>
              <w:lastRenderedPageBreak/>
              <w:t xml:space="preserve">learning </w:t>
            </w:r>
            <w:r w:rsidRPr="00A61B9E">
              <w:rPr>
                <w:rFonts w:ascii="Book Antiqua" w:eastAsia="Times New Roman" w:hAnsi="Book Antiqua" w:cs="Times New Roman"/>
                <w:i/>
                <w:iCs/>
                <w:sz w:val="28"/>
                <w:szCs w:val="28"/>
                <w:lang w:val="en-US"/>
              </w:rPr>
              <w:t xml:space="preserve">online </w:t>
            </w:r>
            <w:r>
              <w:rPr>
                <w:rFonts w:ascii="Book Antiqua" w:eastAsia="Times New Roman" w:hAnsi="Book Antiqua" w:cs="Times New Roman"/>
                <w:sz w:val="28"/>
                <w:szCs w:val="28"/>
              </w:rPr>
              <w:t xml:space="preserve">. </w:t>
            </w:r>
            <w:r>
              <w:rPr>
                <w:rFonts w:ascii="Book Antiqua" w:eastAsia="Times New Roman" w:hAnsi="Book Antiqua" w:cs="Times New Roman"/>
                <w:sz w:val="28"/>
                <w:szCs w:val="28"/>
                <w:lang w:val="en-US"/>
              </w:rPr>
              <w:t xml:space="preserve">Remember online learning is very difficult for part big parents , obstacles _ other including the lack of parental skills in IT , no _ own cell phone , and connection or network that can influence them . This thing in accordance with results research conducted by (Amalina </w:t>
            </w:r>
            <w:r>
              <w:rPr>
                <w:rFonts w:ascii="Book Antiqua" w:eastAsia="Times New Roman" w:hAnsi="Book Antiqua" w:cs="Times New Roman"/>
                <w:sz w:val="28"/>
                <w:szCs w:val="28"/>
                <w:lang w:val="en-US"/>
              </w:rPr>
              <w:fldChar w:fldCharType="begin" w:fldLock="1"/>
            </w:r>
            <w:r>
              <w:rPr>
                <w:rFonts w:ascii="Book Antiqua" w:eastAsia="Times New Roman" w:hAnsi="Book Antiqua" w:cs="Times New Roman"/>
                <w:sz w:val="28"/>
                <w:szCs w:val="28"/>
                <w:lang w:val="en-US"/>
              </w:rPr>
              <w:instrText>ADDIN CSL_CITATION {"citationItems":[{"id":"ITEM-1","itemData":{"ISSN":"2549-8959","author":[{"dropping-particle":"","family":"Amalina","given":"Amalina","non-dropping-particle":"","parse-names":false,"suffix":""}],"container-title":"Jurnal Obsesi: Jurnal Pendidikan Anak Usia Dini","id":"ITEM-1","issue":"1","issued":{"date-parts":[["2020"]]},"page":"538-548","title":"Pembelajaran Matematika Anak Usia Dini di Masa Pandemi COVID-19 Tahun 2020","type":"article-journal","volume":"5"},"uris":["http://www.mendeley.com/documents/?uuid=ab8e15a1-d950-4768-a03a-f60ce8275cdf"]}],"mendeley":{"formattedCitation":"(Amalina, 2020)","plainTextFormattedCitation":"(Amalina, 2020)","previouslyFormattedCitation":"(Amalina, 2020)"},"properties":{"noteIndex":0},"schema":"https://github.com/citation-style-language/schema/raw/master/csl-citation.json"}</w:instrText>
            </w:r>
            <w:r>
              <w:rPr>
                <w:rFonts w:ascii="Book Antiqua" w:eastAsia="Times New Roman" w:hAnsi="Book Antiqua" w:cs="Times New Roman"/>
                <w:sz w:val="28"/>
                <w:szCs w:val="28"/>
                <w:lang w:val="en-US"/>
              </w:rPr>
              <w:fldChar w:fldCharType="separate"/>
            </w:r>
            <w:r>
              <w:rPr>
                <w:rFonts w:ascii="Book Antiqua" w:eastAsia="Times New Roman" w:hAnsi="Book Antiqua" w:cs="Times New Roman"/>
                <w:sz w:val="28"/>
                <w:szCs w:val="28"/>
                <w:lang w:val="en-US"/>
              </w:rPr>
              <w:t xml:space="preserve">, </w:t>
            </w:r>
            <w:r>
              <w:rPr>
                <w:rFonts w:ascii="Book Antiqua" w:eastAsia="Times New Roman" w:hAnsi="Book Antiqua" w:cs="Times New Roman"/>
                <w:noProof/>
                <w:sz w:val="28"/>
                <w:szCs w:val="28"/>
                <w:lang w:val="en-US"/>
              </w:rPr>
              <w:t xml:space="preserve">2020) </w:t>
            </w:r>
            <w:r>
              <w:rPr>
                <w:rFonts w:ascii="Book Antiqua" w:eastAsia="Times New Roman" w:hAnsi="Book Antiqua" w:cs="Times New Roman"/>
                <w:sz w:val="28"/>
                <w:szCs w:val="28"/>
                <w:lang w:val="en-US"/>
              </w:rPr>
              <w:fldChar w:fldCharType="end"/>
            </w:r>
            <w:r>
              <w:rPr>
                <w:rFonts w:ascii="Book Antiqua" w:eastAsia="Times New Roman" w:hAnsi="Book Antiqua" w:cs="Times New Roman"/>
                <w:sz w:val="28"/>
                <w:szCs w:val="28"/>
                <w:lang w:val="en-US"/>
              </w:rPr>
              <w:t xml:space="preserve">which states that learning </w:t>
            </w:r>
            <w:r w:rsidRPr="00A61B9E">
              <w:rPr>
                <w:rFonts w:ascii="Book Antiqua" w:eastAsia="Times New Roman" w:hAnsi="Book Antiqua" w:cs="Times New Roman"/>
                <w:i/>
                <w:iCs/>
                <w:sz w:val="28"/>
                <w:szCs w:val="28"/>
                <w:lang w:val="en-US"/>
              </w:rPr>
              <w:t xml:space="preserve">online </w:t>
            </w:r>
            <w:r>
              <w:rPr>
                <w:rFonts w:ascii="Book Antiqua" w:eastAsia="Times New Roman" w:hAnsi="Book Antiqua" w:cs="Times New Roman"/>
                <w:sz w:val="28"/>
                <w:szCs w:val="28"/>
                <w:lang w:val="en-US"/>
              </w:rPr>
              <w:t xml:space="preserve">is very difficult done , especially learning that requires time and also the process of understanding child . This is also confirmed by </w:t>
            </w:r>
            <w:r>
              <w:rPr>
                <w:rFonts w:ascii="Book Antiqua" w:eastAsia="Times New Roman" w:hAnsi="Book Antiqua" w:cs="Times New Roman"/>
                <w:sz w:val="28"/>
                <w:szCs w:val="28"/>
                <w:lang w:val="en-US"/>
              </w:rPr>
              <w:fldChar w:fldCharType="begin" w:fldLock="1"/>
            </w:r>
            <w:r>
              <w:rPr>
                <w:rFonts w:ascii="Book Antiqua" w:eastAsia="Times New Roman" w:hAnsi="Book Antiqua" w:cs="Times New Roman"/>
                <w:sz w:val="28"/>
                <w:szCs w:val="28"/>
                <w:lang w:val="en-US"/>
              </w:rPr>
              <w:instrText>ADDIN CSL_CITATION {"citationItems":[{"id":"ITEM-1","itemData":{"author":[{"dropping-particle":"","family":"Dini","given":"Jurnal Pendidikan Anak Usia","non-dropping-particle":"","parse-names":false,"suffix":""}],"container-title":"Jurnal Obsesi: Jurnal Pendidikan Anak Usia Dini","id":"ITEM-1","issue":"2","issued":{"date-parts":[["2021"]]},"page":"1825-1836","title":"Problematika Pembelajaran Daring dan Luring Anak Usia Dini bagi Guru dan Orang tua di Masa Pandemi Covid 19","type":"article-journal","volume":"5"},"uris":["http://www.mendeley.com/documents/?uuid=091127ca-4909-482d-8109-d53f9dd8f1e9"]}],"mendeley":{"formattedCitation":"(Dini, 2021)","plainTextFormattedCitation":"(Dini, 2021)"},"properties":{"noteIndex":0},"schema":"https://github.com/citation-style-language/schema/raw/master/csl-citation.json"}</w:instrText>
            </w:r>
            <w:r>
              <w:rPr>
                <w:rFonts w:ascii="Book Antiqua" w:eastAsia="Times New Roman" w:hAnsi="Book Antiqua" w:cs="Times New Roman"/>
                <w:sz w:val="28"/>
                <w:szCs w:val="28"/>
                <w:lang w:val="en-US"/>
              </w:rPr>
              <w:fldChar w:fldCharType="separate"/>
            </w:r>
            <w:r>
              <w:rPr>
                <w:rFonts w:ascii="Book Antiqua" w:eastAsia="Times New Roman" w:hAnsi="Book Antiqua" w:cs="Times New Roman"/>
                <w:noProof/>
                <w:sz w:val="28"/>
                <w:szCs w:val="28"/>
                <w:lang w:val="en-US"/>
              </w:rPr>
              <w:t xml:space="preserve">(Dini, 2021) </w:t>
            </w:r>
            <w:r>
              <w:rPr>
                <w:rFonts w:ascii="Book Antiqua" w:eastAsia="Times New Roman" w:hAnsi="Book Antiqua" w:cs="Times New Roman"/>
                <w:sz w:val="28"/>
                <w:szCs w:val="28"/>
                <w:lang w:val="en-US"/>
              </w:rPr>
              <w:fldChar w:fldCharType="end"/>
            </w:r>
            <w:r>
              <w:rPr>
                <w:rFonts w:ascii="Book Antiqua" w:eastAsia="Times New Roman" w:hAnsi="Book Antiqua" w:cs="Times New Roman"/>
                <w:sz w:val="28"/>
                <w:szCs w:val="28"/>
                <w:lang w:val="en-US"/>
              </w:rPr>
              <w:t xml:space="preserve">that about problem learning </w:t>
            </w:r>
            <w:r w:rsidRPr="00A61B9E">
              <w:rPr>
                <w:rFonts w:ascii="Book Antiqua" w:eastAsia="Times New Roman" w:hAnsi="Book Antiqua" w:cs="Times New Roman"/>
                <w:i/>
                <w:iCs/>
                <w:sz w:val="28"/>
                <w:szCs w:val="28"/>
                <w:lang w:val="en-US"/>
              </w:rPr>
              <w:t xml:space="preserve">online </w:t>
            </w:r>
            <w:r>
              <w:rPr>
                <w:rFonts w:ascii="Book Antiqua" w:eastAsia="Times New Roman" w:hAnsi="Book Antiqua" w:cs="Times New Roman"/>
                <w:sz w:val="28"/>
                <w:szCs w:val="28"/>
                <w:lang w:val="en-US"/>
              </w:rPr>
              <w:t xml:space="preserve">, child difficult understand learning with good , lack facilities and infrastructure , problems other is no availability internet and network quota or bad connection _ so that could hinder study . Siti </w:t>
            </w:r>
            <w:proofErr w:type="spellStart"/>
            <w:r>
              <w:rPr>
                <w:rFonts w:ascii="Book Antiqua" w:eastAsia="Times New Roman" w:hAnsi="Book Antiqua" w:cs="Times New Roman"/>
                <w:sz w:val="28"/>
                <w:szCs w:val="28"/>
                <w:lang w:val="en-US"/>
              </w:rPr>
              <w:t>Rahmawati</w:t>
            </w:r>
            <w:proofErr w:type="spellEnd"/>
            <w:r>
              <w:rPr>
                <w:rFonts w:ascii="Book Antiqua" w:eastAsia="Times New Roman" w:hAnsi="Book Antiqua" w:cs="Times New Roman"/>
                <w:sz w:val="28"/>
                <w:szCs w:val="28"/>
                <w:lang w:val="en-US"/>
              </w:rPr>
              <w:t xml:space="preserve"> et al stated , other difficulties of students is no own necessary equipment , such as a laptop or computer </w:t>
            </w:r>
            <w:proofErr w:type="spellStart"/>
            <w:r>
              <w:rPr>
                <w:rFonts w:ascii="Book Antiqua" w:eastAsia="Times New Roman" w:hAnsi="Book Antiqua" w:cs="Times New Roman"/>
                <w:sz w:val="28"/>
                <w:szCs w:val="28"/>
                <w:lang w:val="en-US"/>
              </w:rPr>
              <w:t>computer</w:t>
            </w:r>
            <w:proofErr w:type="spellEnd"/>
            <w:r>
              <w:rPr>
                <w:rFonts w:ascii="Book Antiqua" w:eastAsia="Times New Roman" w:hAnsi="Book Antiqua" w:cs="Times New Roman"/>
                <w:sz w:val="28"/>
                <w:szCs w:val="28"/>
                <w:lang w:val="en-US"/>
              </w:rPr>
              <w:t xml:space="preserve"> .</w:t>
            </w:r>
          </w:p>
          <w:p w14:paraId="153AB706" w14:textId="77777777" w:rsidR="00A61B9E" w:rsidRDefault="00C368DD" w:rsidP="00A61B9E">
            <w:pPr>
              <w:spacing w:after="0" w:line="240" w:lineRule="auto"/>
              <w:ind w:firstLine="597"/>
              <w:jc w:val="both"/>
              <w:rPr>
                <w:rFonts w:ascii="Book Antiqua" w:eastAsia="Times New Roman" w:hAnsi="Book Antiqua" w:cs="Times New Roman"/>
                <w:sz w:val="28"/>
                <w:szCs w:val="28"/>
              </w:rPr>
            </w:pPr>
            <w:r>
              <w:rPr>
                <w:rFonts w:ascii="Book Antiqua" w:eastAsia="Times New Roman" w:hAnsi="Book Antiqua" w:cs="Times New Roman"/>
                <w:sz w:val="28"/>
                <w:szCs w:val="28"/>
              </w:rPr>
              <w:t xml:space="preserve">The difficulties experienced by parents made several PAUD schools in Serang District carry out offline learning, learning was carried out </w:t>
            </w:r>
            <w:r w:rsidR="00A61B9E" w:rsidRPr="00A61B9E">
              <w:rPr>
                <w:rFonts w:ascii="Book Antiqua" w:eastAsia="Times New Roman" w:hAnsi="Book Antiqua" w:cs="Times New Roman"/>
                <w:i/>
                <w:iCs/>
                <w:sz w:val="28"/>
                <w:szCs w:val="28"/>
              </w:rPr>
              <w:t xml:space="preserve">offline </w:t>
            </w:r>
            <w:r w:rsidR="00A61B9E">
              <w:rPr>
                <w:rFonts w:ascii="Book Antiqua" w:eastAsia="Times New Roman" w:hAnsi="Book Antiqua" w:cs="Times New Roman"/>
                <w:sz w:val="28"/>
                <w:szCs w:val="28"/>
              </w:rPr>
              <w:t xml:space="preserve">or face to face using very strict health protocols. This turned out to make teachers and parents prefer </w:t>
            </w:r>
            <w:r w:rsidR="00A61B9E">
              <w:rPr>
                <w:rFonts w:ascii="Book Antiqua" w:eastAsia="Times New Roman" w:hAnsi="Book Antiqua" w:cs="Times New Roman"/>
                <w:i/>
                <w:iCs/>
                <w:sz w:val="28"/>
                <w:szCs w:val="28"/>
              </w:rPr>
              <w:t xml:space="preserve">offline learning. </w:t>
            </w:r>
            <w:r w:rsidR="00A61B9E">
              <w:rPr>
                <w:rFonts w:ascii="Book Antiqua" w:eastAsia="Times New Roman" w:hAnsi="Book Antiqua" w:cs="Times New Roman"/>
                <w:sz w:val="28"/>
                <w:szCs w:val="28"/>
              </w:rPr>
              <w:t>We got this statement from the results of distributing our questionnaire to PAUD teachers in Serang District.</w:t>
            </w:r>
          </w:p>
          <w:p w14:paraId="65682887" w14:textId="77777777" w:rsidR="005D6A4E" w:rsidRDefault="00A61B9E" w:rsidP="005D6A4E">
            <w:pPr>
              <w:spacing w:after="0" w:line="240" w:lineRule="auto"/>
              <w:ind w:firstLine="597"/>
              <w:jc w:val="both"/>
              <w:rPr>
                <w:rFonts w:ascii="Book Antiqua" w:eastAsia="Times New Roman" w:hAnsi="Book Antiqua" w:cs="Times New Roman"/>
                <w:b/>
                <w:bCs/>
                <w:sz w:val="28"/>
                <w:szCs w:val="28"/>
                <w:lang w:val="en-US"/>
              </w:rPr>
            </w:pPr>
            <w:r>
              <w:rPr>
                <w:rFonts w:ascii="Book Antiqua" w:eastAsia="Times New Roman" w:hAnsi="Book Antiqua" w:cs="Times New Roman"/>
                <w:sz w:val="28"/>
                <w:szCs w:val="28"/>
                <w:lang w:val="en-US"/>
              </w:rPr>
              <w:t xml:space="preserve">In times of pandemic this , some method learning try and offer to parents , start _ from learning </w:t>
            </w:r>
            <w:r w:rsidRPr="00A61B9E">
              <w:rPr>
                <w:rFonts w:ascii="Book Antiqua" w:eastAsia="Times New Roman" w:hAnsi="Book Antiqua" w:cs="Times New Roman"/>
                <w:i/>
                <w:iCs/>
                <w:sz w:val="28"/>
                <w:szCs w:val="28"/>
                <w:lang w:val="en-US"/>
              </w:rPr>
              <w:t xml:space="preserve">online </w:t>
            </w:r>
            <w:r>
              <w:rPr>
                <w:rFonts w:ascii="Book Antiqua" w:eastAsia="Times New Roman" w:hAnsi="Book Antiqua" w:cs="Times New Roman"/>
                <w:sz w:val="28"/>
                <w:szCs w:val="28"/>
                <w:lang w:val="en-US"/>
              </w:rPr>
              <w:t xml:space="preserve">, learning </w:t>
            </w:r>
            <w:r w:rsidRPr="00A61B9E">
              <w:rPr>
                <w:rFonts w:ascii="Book Antiqua" w:eastAsia="Times New Roman" w:hAnsi="Book Antiqua" w:cs="Times New Roman"/>
                <w:i/>
                <w:iCs/>
                <w:sz w:val="28"/>
                <w:szCs w:val="28"/>
                <w:lang w:val="en-US"/>
              </w:rPr>
              <w:t>offline</w:t>
            </w:r>
            <w:r>
              <w:rPr>
                <w:rFonts w:ascii="Book Antiqua" w:eastAsia="Times New Roman" w:hAnsi="Book Antiqua" w:cs="Times New Roman"/>
                <w:sz w:val="28"/>
                <w:szCs w:val="28"/>
                <w:lang w:val="en-US"/>
              </w:rPr>
              <w:t xml:space="preserve"> until </w:t>
            </w:r>
            <w:r w:rsidRPr="00A61B9E">
              <w:rPr>
                <w:rFonts w:ascii="Book Antiqua" w:eastAsia="Times New Roman" w:hAnsi="Book Antiqua" w:cs="Times New Roman"/>
                <w:i/>
                <w:iCs/>
                <w:sz w:val="28"/>
                <w:szCs w:val="28"/>
                <w:lang w:val="en-US"/>
              </w:rPr>
              <w:t xml:space="preserve">blended learning </w:t>
            </w:r>
            <w:r>
              <w:rPr>
                <w:rFonts w:ascii="Book Antiqua" w:eastAsia="Times New Roman" w:hAnsi="Book Antiqua" w:cs="Times New Roman"/>
                <w:sz w:val="28"/>
                <w:szCs w:val="28"/>
                <w:lang w:val="en-US"/>
              </w:rPr>
              <w:t xml:space="preserve">( combining learning </w:t>
            </w:r>
            <w:r w:rsidRPr="00A61B9E">
              <w:rPr>
                <w:rFonts w:ascii="Book Antiqua" w:eastAsia="Times New Roman" w:hAnsi="Book Antiqua" w:cs="Times New Roman"/>
                <w:i/>
                <w:iCs/>
                <w:sz w:val="28"/>
                <w:szCs w:val="28"/>
                <w:lang w:val="en-US"/>
              </w:rPr>
              <w:t xml:space="preserve">online </w:t>
            </w:r>
            <w:r>
              <w:rPr>
                <w:rFonts w:ascii="Book Antiqua" w:eastAsia="Times New Roman" w:hAnsi="Book Antiqua" w:cs="Times New Roman"/>
                <w:sz w:val="28"/>
                <w:szCs w:val="28"/>
                <w:lang w:val="en-US"/>
              </w:rPr>
              <w:t xml:space="preserve">and </w:t>
            </w:r>
            <w:r w:rsidRPr="00A61B9E">
              <w:rPr>
                <w:rFonts w:ascii="Book Antiqua" w:eastAsia="Times New Roman" w:hAnsi="Book Antiqua" w:cs="Times New Roman"/>
                <w:i/>
                <w:iCs/>
                <w:sz w:val="28"/>
                <w:szCs w:val="28"/>
                <w:lang w:val="en-US"/>
              </w:rPr>
              <w:t xml:space="preserve">offline </w:t>
            </w:r>
            <w:r>
              <w:rPr>
                <w:rFonts w:ascii="Book Antiqua" w:eastAsia="Times New Roman" w:hAnsi="Book Antiqua" w:cs="Times New Roman"/>
                <w:sz w:val="28"/>
                <w:szCs w:val="28"/>
                <w:lang w:val="en-US"/>
              </w:rPr>
              <w:t>), and</w:t>
            </w:r>
            <w:r>
              <w:rPr>
                <w:rFonts w:ascii="Book Antiqua" w:eastAsia="Times New Roman" w:hAnsi="Book Antiqua" w:cs="Times New Roman"/>
                <w:sz w:val="28"/>
                <w:szCs w:val="28"/>
              </w:rPr>
              <w:t xml:space="preserve"> </w:t>
            </w:r>
            <w:r>
              <w:rPr>
                <w:rFonts w:ascii="Book Antiqua" w:eastAsia="Times New Roman" w:hAnsi="Book Antiqua" w:cs="Times New Roman"/>
                <w:sz w:val="28"/>
                <w:szCs w:val="28"/>
                <w:lang w:val="en-US"/>
              </w:rPr>
              <w:t xml:space="preserve">based on teacher's view , parents could accept method </w:t>
            </w:r>
            <w:r w:rsidRPr="00A61B9E">
              <w:rPr>
                <w:rFonts w:ascii="Book Antiqua" w:eastAsia="Times New Roman" w:hAnsi="Book Antiqua" w:cs="Times New Roman"/>
                <w:i/>
                <w:iCs/>
                <w:sz w:val="28"/>
                <w:szCs w:val="28"/>
                <w:lang w:val="en-US"/>
              </w:rPr>
              <w:t xml:space="preserve">blended learning </w:t>
            </w:r>
            <w:r>
              <w:rPr>
                <w:rFonts w:ascii="Book Antiqua" w:eastAsia="Times New Roman" w:hAnsi="Book Antiqua" w:cs="Times New Roman"/>
                <w:i/>
                <w:iCs/>
                <w:sz w:val="28"/>
                <w:szCs w:val="28"/>
              </w:rPr>
              <w:t xml:space="preserve">. </w:t>
            </w:r>
            <w:r>
              <w:rPr>
                <w:rFonts w:ascii="Book Antiqua" w:eastAsia="Times New Roman" w:hAnsi="Book Antiqua" w:cs="Times New Roman"/>
                <w:sz w:val="28"/>
                <w:szCs w:val="28"/>
              </w:rPr>
              <w:t xml:space="preserve">H </w:t>
            </w:r>
            <w:r>
              <w:rPr>
                <w:rFonts w:ascii="Book Antiqua" w:eastAsia="Times New Roman" w:hAnsi="Book Antiqua" w:cs="Times New Roman"/>
                <w:sz w:val="28"/>
                <w:szCs w:val="28"/>
                <w:lang w:val="en-US"/>
              </w:rPr>
              <w:t xml:space="preserve">result study based on survey show more effective than online learning . </w:t>
            </w:r>
            <w:r w:rsidR="005D6A4E">
              <w:rPr>
                <w:rFonts w:ascii="Book Antiqua" w:eastAsia="Times New Roman" w:hAnsi="Book Antiqua" w:cs="Times New Roman"/>
                <w:sz w:val="28"/>
                <w:szCs w:val="28"/>
              </w:rPr>
              <w:t xml:space="preserve">It </w:t>
            </w:r>
            <w:r w:rsidR="005D6A4E">
              <w:rPr>
                <w:rFonts w:ascii="Book Antiqua" w:eastAsia="Times New Roman" w:hAnsi="Book Antiqua" w:cs="Times New Roman"/>
                <w:sz w:val="28"/>
                <w:szCs w:val="28"/>
                <w:lang w:val="en-US"/>
              </w:rPr>
              <w:t xml:space="preserve">states that with learning </w:t>
            </w:r>
            <w:r w:rsidR="005D6A4E" w:rsidRPr="005D6A4E">
              <w:rPr>
                <w:rFonts w:ascii="Book Antiqua" w:eastAsia="Times New Roman" w:hAnsi="Book Antiqua" w:cs="Times New Roman"/>
                <w:i/>
                <w:iCs/>
                <w:sz w:val="28"/>
                <w:szCs w:val="28"/>
                <w:lang w:val="en-US"/>
              </w:rPr>
              <w:t xml:space="preserve">offline </w:t>
            </w:r>
            <w:r w:rsidR="005D6A4E">
              <w:rPr>
                <w:rFonts w:ascii="Book Antiqua" w:eastAsia="Times New Roman" w:hAnsi="Book Antiqua" w:cs="Times New Roman"/>
                <w:sz w:val="28"/>
                <w:szCs w:val="28"/>
                <w:lang w:val="en-US"/>
              </w:rPr>
              <w:t xml:space="preserve">learning process could walk effective </w:t>
            </w:r>
            <w:r w:rsidR="005D6A4E">
              <w:rPr>
                <w:rFonts w:ascii="Book Antiqua" w:eastAsia="Times New Roman" w:hAnsi="Book Antiqua" w:cs="Times New Roman"/>
                <w:sz w:val="28"/>
                <w:szCs w:val="28"/>
              </w:rPr>
              <w:t>.</w:t>
            </w:r>
            <w:r w:rsidR="005D6A4E">
              <w:rPr>
                <w:rFonts w:ascii="Book Antiqua" w:eastAsia="Times New Roman" w:hAnsi="Book Antiqua" w:cs="Times New Roman"/>
                <w:sz w:val="28"/>
                <w:szCs w:val="28"/>
                <w:lang w:val="en-US"/>
              </w:rPr>
              <w:t xml:space="preserve"> </w:t>
            </w:r>
            <w:r>
              <w:rPr>
                <w:rFonts w:ascii="Book Antiqua" w:eastAsia="Times New Roman" w:hAnsi="Book Antiqua" w:cs="Times New Roman"/>
                <w:sz w:val="28"/>
                <w:szCs w:val="28"/>
                <w:lang w:val="en-US"/>
              </w:rPr>
              <w:t>Besides that , researchers also see PAUD teacher competence and the factors that influence PAUD teachers in teaching during the COVID-19 pandemic .</w:t>
            </w:r>
            <w:r>
              <w:rPr>
                <w:rFonts w:ascii="Book Antiqua" w:eastAsia="Times New Roman" w:hAnsi="Book Antiqua" w:cs="Times New Roman"/>
                <w:b/>
                <w:bCs/>
                <w:sz w:val="28"/>
                <w:szCs w:val="28"/>
                <w:lang w:val="en-US"/>
              </w:rPr>
              <w:t xml:space="preserve"> </w:t>
            </w:r>
          </w:p>
          <w:p w14:paraId="35D50B41" w14:textId="4D6D6E2D" w:rsidR="005D6A4E" w:rsidRPr="00D13C65" w:rsidRDefault="005D6A4E" w:rsidP="005D6A4E">
            <w:pPr>
              <w:spacing w:after="0" w:line="240" w:lineRule="auto"/>
              <w:ind w:firstLine="597"/>
              <w:jc w:val="both"/>
              <w:rPr>
                <w:rFonts w:ascii="Book Antiqua" w:eastAsia="Times New Roman" w:hAnsi="Book Antiqua" w:cs="Times New Roman"/>
                <w:sz w:val="28"/>
                <w:szCs w:val="28"/>
              </w:rPr>
            </w:pPr>
            <w:r>
              <w:rPr>
                <w:rFonts w:ascii="Book Antiqua" w:eastAsia="Times New Roman" w:hAnsi="Book Antiqua" w:cs="Times New Roman"/>
                <w:sz w:val="28"/>
                <w:szCs w:val="28"/>
              </w:rPr>
              <w:t xml:space="preserve">Related </w:t>
            </w:r>
            <w:r>
              <w:rPr>
                <w:rFonts w:ascii="Book Antiqua" w:eastAsia="Times New Roman" w:hAnsi="Book Antiqua" w:cs="Times New Roman"/>
                <w:sz w:val="28"/>
                <w:szCs w:val="28"/>
                <w:lang w:val="en-US"/>
              </w:rPr>
              <w:t xml:space="preserve">_ the commitment to enhancement quality education in the Banten area </w:t>
            </w:r>
            <w:r>
              <w:rPr>
                <w:rFonts w:ascii="Book Antiqua" w:eastAsia="Times New Roman" w:hAnsi="Book Antiqua" w:cs="Times New Roman"/>
                <w:sz w:val="28"/>
                <w:szCs w:val="28"/>
              </w:rPr>
              <w:t xml:space="preserve">, PAUD teachers </w:t>
            </w:r>
            <w:r>
              <w:rPr>
                <w:rFonts w:ascii="Book Antiqua" w:eastAsia="Times New Roman" w:hAnsi="Book Antiqua" w:cs="Times New Roman"/>
                <w:sz w:val="28"/>
                <w:szCs w:val="28"/>
                <w:lang w:val="en-US"/>
              </w:rPr>
              <w:t xml:space="preserve">said they were very enthusiastic for Upgrade quality education , thing this done through training and equalization education carried out by </w:t>
            </w:r>
            <w:r>
              <w:rPr>
                <w:rFonts w:ascii="Book Antiqua" w:eastAsia="Times New Roman" w:hAnsi="Book Antiqua" w:cs="Times New Roman"/>
                <w:sz w:val="28"/>
                <w:szCs w:val="28"/>
              </w:rPr>
              <w:t xml:space="preserve">PAUD </w:t>
            </w:r>
            <w:r>
              <w:rPr>
                <w:rFonts w:ascii="Book Antiqua" w:eastAsia="Times New Roman" w:hAnsi="Book Antiqua" w:cs="Times New Roman"/>
                <w:sz w:val="28"/>
                <w:szCs w:val="28"/>
                <w:lang w:val="en-US"/>
              </w:rPr>
              <w:t xml:space="preserve">teachers in </w:t>
            </w:r>
            <w:proofErr w:type="spellStart"/>
            <w:r>
              <w:rPr>
                <w:rFonts w:ascii="Book Antiqua" w:eastAsia="Times New Roman" w:hAnsi="Book Antiqua" w:cs="Times New Roman"/>
                <w:sz w:val="28"/>
                <w:szCs w:val="28"/>
              </w:rPr>
              <w:t>Serang</w:t>
            </w:r>
            <w:proofErr w:type="spellEnd"/>
            <w:r>
              <w:rPr>
                <w:rFonts w:ascii="Book Antiqua" w:eastAsia="Times New Roman" w:hAnsi="Book Antiqua" w:cs="Times New Roman"/>
                <w:sz w:val="28"/>
                <w:szCs w:val="28"/>
              </w:rPr>
              <w:t xml:space="preserve"> </w:t>
            </w:r>
            <w:r>
              <w:rPr>
                <w:rFonts w:ascii="Book Antiqua" w:eastAsia="Times New Roman" w:hAnsi="Book Antiqua" w:cs="Times New Roman"/>
                <w:sz w:val="28"/>
                <w:szCs w:val="28"/>
                <w:lang w:val="en-US"/>
              </w:rPr>
              <w:t xml:space="preserve">District . </w:t>
            </w:r>
            <w:r>
              <w:rPr>
                <w:rFonts w:ascii="Book Antiqua" w:eastAsia="Times New Roman" w:hAnsi="Book Antiqua" w:cs="Times New Roman"/>
                <w:sz w:val="28"/>
                <w:szCs w:val="28"/>
              </w:rPr>
              <w:t xml:space="preserve">This states that </w:t>
            </w:r>
            <w:r>
              <w:rPr>
                <w:rFonts w:ascii="Book Antiqua" w:eastAsia="Times New Roman" w:hAnsi="Book Antiqua" w:cs="Times New Roman"/>
                <w:sz w:val="28"/>
                <w:szCs w:val="28"/>
                <w:lang w:val="en-US"/>
              </w:rPr>
              <w:t xml:space="preserve">PAUD teachers always attempted </w:t>
            </w:r>
            <w:r>
              <w:rPr>
                <w:rFonts w:ascii="Book Antiqua" w:eastAsia="Times New Roman" w:hAnsi="Book Antiqua" w:cs="Times New Roman"/>
                <w:sz w:val="28"/>
                <w:szCs w:val="28"/>
              </w:rPr>
              <w:t xml:space="preserve">to </w:t>
            </w:r>
            <w:r>
              <w:rPr>
                <w:rFonts w:ascii="Book Antiqua" w:eastAsia="Times New Roman" w:hAnsi="Book Antiqua" w:cs="Times New Roman"/>
                <w:sz w:val="28"/>
                <w:szCs w:val="28"/>
                <w:lang w:val="en-US"/>
              </w:rPr>
              <w:t xml:space="preserve">create atmosphere </w:t>
            </w:r>
            <w:r>
              <w:rPr>
                <w:rFonts w:ascii="Book Antiqua" w:eastAsia="Times New Roman" w:hAnsi="Book Antiqua" w:cs="Times New Roman"/>
                <w:sz w:val="28"/>
                <w:szCs w:val="28"/>
              </w:rPr>
              <w:t xml:space="preserve">education that is meaningful, </w:t>
            </w:r>
            <w:r>
              <w:rPr>
                <w:rFonts w:ascii="Book Antiqua" w:eastAsia="Times New Roman" w:hAnsi="Book Antiqua" w:cs="Times New Roman"/>
                <w:sz w:val="28"/>
                <w:szCs w:val="28"/>
                <w:lang w:val="en-US"/>
              </w:rPr>
              <w:t xml:space="preserve">fun </w:t>
            </w:r>
            <w:r>
              <w:rPr>
                <w:rFonts w:ascii="Book Antiqua" w:eastAsia="Times New Roman" w:hAnsi="Book Antiqua" w:cs="Times New Roman"/>
                <w:sz w:val="28"/>
                <w:szCs w:val="28"/>
              </w:rPr>
              <w:t xml:space="preserve">, creative, dynamic, and dialogical </w:t>
            </w:r>
            <w:r>
              <w:rPr>
                <w:rFonts w:ascii="Book Antiqua" w:eastAsia="Times New Roman" w:hAnsi="Book Antiqua" w:cs="Times New Roman"/>
                <w:sz w:val="28"/>
                <w:szCs w:val="28"/>
                <w:lang w:val="en-US"/>
              </w:rPr>
              <w:t xml:space="preserve">for </w:t>
            </w:r>
            <w:r>
              <w:rPr>
                <w:rFonts w:ascii="Book Antiqua" w:eastAsia="Times New Roman" w:hAnsi="Book Antiqua" w:cs="Times New Roman"/>
                <w:sz w:val="28"/>
                <w:szCs w:val="28"/>
              </w:rPr>
              <w:t>students by always motivating students in the learning process.</w:t>
            </w:r>
          </w:p>
          <w:p w14:paraId="62F569EA" w14:textId="451C65D5" w:rsidR="00C368DD" w:rsidRPr="00A61B9E" w:rsidRDefault="00C368DD" w:rsidP="00C368DD">
            <w:pPr>
              <w:spacing w:after="0" w:line="240" w:lineRule="auto"/>
              <w:ind w:firstLine="597"/>
              <w:jc w:val="both"/>
              <w:rPr>
                <w:rFonts w:ascii="Book Antiqua" w:eastAsia="Times New Roman" w:hAnsi="Book Antiqua" w:cs="Times New Roman"/>
                <w:sz w:val="28"/>
                <w:szCs w:val="28"/>
              </w:rPr>
            </w:pPr>
          </w:p>
          <w:p w14:paraId="6CD1048A" w14:textId="77777777" w:rsidR="005D6A4E" w:rsidRPr="005930CD" w:rsidRDefault="005D6A4E" w:rsidP="005D6A4E">
            <w:pPr>
              <w:spacing w:after="0" w:line="240" w:lineRule="auto"/>
              <w:jc w:val="both"/>
              <w:rPr>
                <w:rFonts w:ascii="Book Antiqua" w:eastAsia="Times New Roman" w:hAnsi="Book Antiqua" w:cs="Times New Roman"/>
                <w:sz w:val="28"/>
                <w:szCs w:val="28"/>
                <w:lang w:val="en-US"/>
              </w:rPr>
            </w:pPr>
            <w:r w:rsidRPr="005930CD">
              <w:rPr>
                <w:rFonts w:ascii="Book Antiqua" w:eastAsia="Times New Roman" w:hAnsi="Book Antiqua" w:cs="Times New Roman"/>
                <w:b/>
                <w:bCs/>
                <w:sz w:val="28"/>
                <w:szCs w:val="28"/>
                <w:lang w:val="en-US"/>
              </w:rPr>
              <w:t>CONCLUSION</w:t>
            </w:r>
          </w:p>
          <w:p w14:paraId="28CE97A7" w14:textId="61F5C007" w:rsidR="006A5BD9" w:rsidRPr="00E5439E" w:rsidRDefault="005D6A4E" w:rsidP="00E5439E">
            <w:pPr>
              <w:spacing w:after="0" w:line="240" w:lineRule="auto"/>
              <w:ind w:firstLine="602"/>
              <w:jc w:val="both"/>
              <w:rPr>
                <w:rFonts w:ascii="Book Antiqua" w:eastAsia="Times New Roman" w:hAnsi="Book Antiqua" w:cs="Times New Roman"/>
                <w:sz w:val="28"/>
                <w:szCs w:val="28"/>
              </w:rPr>
            </w:pPr>
            <w:r w:rsidRPr="005930CD">
              <w:rPr>
                <w:rFonts w:ascii="Book Antiqua" w:eastAsia="Times New Roman" w:hAnsi="Book Antiqua" w:cs="Times New Roman"/>
                <w:sz w:val="28"/>
                <w:szCs w:val="28"/>
                <w:lang w:val="en-US"/>
              </w:rPr>
              <w:t xml:space="preserve">Related </w:t>
            </w:r>
            <w:bookmarkStart w:id="6" w:name="_Hlk84471926"/>
            <w:r w:rsidRPr="005930CD">
              <w:rPr>
                <w:rFonts w:ascii="Book Antiqua" w:eastAsia="Times New Roman" w:hAnsi="Book Antiqua" w:cs="Times New Roman"/>
                <w:sz w:val="28"/>
                <w:szCs w:val="28"/>
                <w:lang w:val="en-US"/>
              </w:rPr>
              <w:t xml:space="preserve">PAUD teacher problems in teach During the COVID-19 pandemic </w:t>
            </w:r>
            <w:r>
              <w:rPr>
                <w:rFonts w:ascii="Book Antiqua" w:eastAsia="Times New Roman" w:hAnsi="Book Antiqua" w:cs="Times New Roman"/>
                <w:sz w:val="28"/>
                <w:szCs w:val="28"/>
              </w:rPr>
              <w:t xml:space="preserve">that has been </w:t>
            </w:r>
            <w:r w:rsidRPr="005930CD">
              <w:rPr>
                <w:rFonts w:ascii="Book Antiqua" w:eastAsia="Times New Roman" w:hAnsi="Book Antiqua" w:cs="Times New Roman"/>
                <w:sz w:val="28"/>
                <w:szCs w:val="28"/>
                <w:lang w:val="en-US"/>
              </w:rPr>
              <w:t xml:space="preserve">carried </w:t>
            </w:r>
            <w:r>
              <w:rPr>
                <w:rFonts w:ascii="Book Antiqua" w:eastAsia="Times New Roman" w:hAnsi="Book Antiqua" w:cs="Times New Roman"/>
                <w:sz w:val="28"/>
                <w:szCs w:val="28"/>
              </w:rPr>
              <w:t>out</w:t>
            </w:r>
            <w:r w:rsidRPr="005930CD">
              <w:rPr>
                <w:rFonts w:ascii="Book Antiqua" w:eastAsia="Times New Roman" w:hAnsi="Book Antiqua" w:cs="Times New Roman"/>
                <w:sz w:val="28"/>
                <w:szCs w:val="28"/>
                <w:lang w:val="en-US"/>
              </w:rPr>
              <w:t xml:space="preserve"> survey to 126 PAUD teachers from 1 </w:t>
            </w:r>
            <w:r>
              <w:rPr>
                <w:rFonts w:ascii="Book Antiqua" w:eastAsia="Times New Roman" w:hAnsi="Book Antiqua" w:cs="Times New Roman"/>
                <w:sz w:val="28"/>
                <w:szCs w:val="28"/>
              </w:rPr>
              <w:lastRenderedPageBreak/>
              <w:t>08</w:t>
            </w:r>
            <w:r w:rsidRPr="005930CD">
              <w:rPr>
                <w:rFonts w:ascii="Book Antiqua" w:eastAsia="Times New Roman" w:hAnsi="Book Antiqua" w:cs="Times New Roman"/>
                <w:sz w:val="28"/>
                <w:szCs w:val="28"/>
                <w:lang w:val="en-US"/>
              </w:rPr>
              <w:t xml:space="preserve"> PAUD institutions in the district attack show same result and opinion , that </w:t>
            </w:r>
            <w:r>
              <w:rPr>
                <w:rFonts w:ascii="Book Antiqua" w:eastAsia="Times New Roman" w:hAnsi="Book Antiqua" w:cs="Times New Roman"/>
                <w:sz w:val="28"/>
                <w:szCs w:val="28"/>
              </w:rPr>
              <w:t>is</w:t>
            </w:r>
            <w:r w:rsidRPr="005930CD">
              <w:rPr>
                <w:rFonts w:ascii="Book Antiqua" w:eastAsia="Times New Roman" w:hAnsi="Book Antiqua" w:cs="Times New Roman"/>
                <w:sz w:val="28"/>
                <w:szCs w:val="28"/>
                <w:lang w:val="en-US"/>
              </w:rPr>
              <w:t xml:space="preserve"> parents ' demands </w:t>
            </w:r>
            <w:r>
              <w:rPr>
                <w:rFonts w:ascii="Book Antiqua" w:eastAsia="Times New Roman" w:hAnsi="Book Antiqua" w:cs="Times New Roman"/>
                <w:sz w:val="28"/>
                <w:szCs w:val="28"/>
              </w:rPr>
              <w:t>about</w:t>
            </w:r>
            <w:r w:rsidRPr="005930CD">
              <w:rPr>
                <w:rFonts w:ascii="Book Antiqua" w:eastAsia="Times New Roman" w:hAnsi="Book Antiqua" w:cs="Times New Roman"/>
                <w:sz w:val="28"/>
                <w:szCs w:val="28"/>
                <w:lang w:val="en-US"/>
              </w:rPr>
              <w:t xml:space="preserve"> system </w:t>
            </w:r>
            <w:r>
              <w:rPr>
                <w:rFonts w:ascii="Book Antiqua" w:eastAsia="Times New Roman" w:hAnsi="Book Antiqua" w:cs="Times New Roman"/>
                <w:sz w:val="28"/>
                <w:szCs w:val="28"/>
              </w:rPr>
              <w:t xml:space="preserve">effective and optimal </w:t>
            </w:r>
            <w:r w:rsidRPr="005930CD">
              <w:rPr>
                <w:rFonts w:ascii="Book Antiqua" w:eastAsia="Times New Roman" w:hAnsi="Book Antiqua" w:cs="Times New Roman"/>
                <w:sz w:val="28"/>
                <w:szCs w:val="28"/>
                <w:lang w:val="en-US"/>
              </w:rPr>
              <w:t xml:space="preserve">learning . parents _ want learning </w:t>
            </w:r>
            <w:r>
              <w:rPr>
                <w:rFonts w:ascii="Book Antiqua" w:eastAsia="Times New Roman" w:hAnsi="Book Antiqua" w:cs="Times New Roman"/>
                <w:sz w:val="28"/>
                <w:szCs w:val="28"/>
              </w:rPr>
              <w:t>system</w:t>
            </w:r>
            <w:r w:rsidRPr="005930CD">
              <w:rPr>
                <w:rFonts w:ascii="Book Antiqua" w:eastAsia="Times New Roman" w:hAnsi="Book Antiqua" w:cs="Times New Roman"/>
                <w:sz w:val="28"/>
                <w:szCs w:val="28"/>
                <w:lang w:val="en-US"/>
              </w:rPr>
              <w:t xml:space="preserve"> </w:t>
            </w:r>
            <w:r w:rsidRPr="005D6A4E">
              <w:rPr>
                <w:rFonts w:ascii="Book Antiqua" w:eastAsia="Times New Roman" w:hAnsi="Book Antiqua" w:cs="Times New Roman"/>
                <w:i/>
                <w:iCs/>
                <w:sz w:val="28"/>
                <w:szCs w:val="28"/>
                <w:lang w:val="en-US"/>
              </w:rPr>
              <w:t>offline</w:t>
            </w:r>
            <w:r w:rsidRPr="005930CD">
              <w:rPr>
                <w:rFonts w:ascii="Book Antiqua" w:eastAsia="Times New Roman" w:hAnsi="Book Antiqua" w:cs="Times New Roman"/>
                <w:sz w:val="28"/>
                <w:szCs w:val="28"/>
                <w:lang w:val="en-US"/>
              </w:rPr>
              <w:t xml:space="preserve"> or stare face , so that learning more effective and </w:t>
            </w:r>
            <w:r>
              <w:rPr>
                <w:rFonts w:ascii="Book Antiqua" w:eastAsia="Times New Roman" w:hAnsi="Book Antiqua" w:cs="Times New Roman"/>
                <w:sz w:val="28"/>
                <w:szCs w:val="28"/>
              </w:rPr>
              <w:t xml:space="preserve">optimal </w:t>
            </w:r>
            <w:bookmarkEnd w:id="6"/>
            <w:r>
              <w:rPr>
                <w:rFonts w:ascii="Book Antiqua" w:eastAsia="Times New Roman" w:hAnsi="Book Antiqua" w:cs="Times New Roman"/>
                <w:sz w:val="28"/>
                <w:szCs w:val="28"/>
              </w:rPr>
              <w:t xml:space="preserve">. This is a challenge for PAUD teachers to continue to increase their knowledge professionally by participating in training and </w:t>
            </w:r>
            <w:r w:rsidR="00E5439E" w:rsidRPr="00E5439E">
              <w:rPr>
                <w:rFonts w:ascii="Book Antiqua" w:eastAsia="Times New Roman" w:hAnsi="Book Antiqua" w:cs="Times New Roman"/>
                <w:i/>
                <w:iCs/>
                <w:sz w:val="28"/>
                <w:szCs w:val="28"/>
              </w:rPr>
              <w:t xml:space="preserve">workshops </w:t>
            </w:r>
            <w:r w:rsidR="00E5439E">
              <w:rPr>
                <w:rFonts w:ascii="Book Antiqua" w:eastAsia="Times New Roman" w:hAnsi="Book Antiqua" w:cs="Times New Roman"/>
                <w:sz w:val="28"/>
                <w:szCs w:val="28"/>
              </w:rPr>
              <w:t>organized by education units in Banten Province.</w:t>
            </w:r>
          </w:p>
        </w:tc>
        <w:tc>
          <w:tcPr>
            <w:tcW w:w="286" w:type="dxa"/>
            <w:tcMar>
              <w:top w:w="0" w:type="dxa"/>
              <w:left w:w="108" w:type="dxa"/>
              <w:bottom w:w="0" w:type="dxa"/>
              <w:right w:w="108" w:type="dxa"/>
            </w:tcMar>
            <w:vAlign w:val="bottom"/>
            <w:hideMark/>
          </w:tcPr>
          <w:p w14:paraId="189C9E4A" w14:textId="77777777" w:rsidR="006A5BD9" w:rsidRDefault="006A5BD9">
            <w:pPr>
              <w:spacing w:after="0" w:line="240" w:lineRule="auto"/>
              <w:rPr>
                <w:rFonts w:ascii="Book Antiqua" w:eastAsia="Times New Roman" w:hAnsi="Book Antiqua" w:cs="Times New Roman"/>
                <w:sz w:val="28"/>
                <w:szCs w:val="28"/>
                <w:lang w:val="en-US"/>
              </w:rPr>
            </w:pPr>
            <w:r>
              <w:rPr>
                <w:rFonts w:ascii="Book Antiqua" w:eastAsia="Times New Roman" w:hAnsi="Book Antiqua" w:cs="Times New Roman"/>
                <w:sz w:val="28"/>
                <w:szCs w:val="28"/>
                <w:lang w:val="en-US"/>
              </w:rPr>
              <w:lastRenderedPageBreak/>
              <w:t> </w:t>
            </w:r>
          </w:p>
        </w:tc>
      </w:tr>
    </w:tbl>
    <w:p w14:paraId="12D9B5FF" w14:textId="77777777" w:rsidR="00E5439E" w:rsidRPr="005930CD" w:rsidRDefault="00E5439E" w:rsidP="00E5439E">
      <w:pPr>
        <w:spacing w:after="0" w:line="240" w:lineRule="auto"/>
        <w:jc w:val="both"/>
        <w:rPr>
          <w:rFonts w:ascii="Book Antiqua" w:eastAsia="Times New Roman" w:hAnsi="Book Antiqua" w:cs="Times New Roman"/>
          <w:b/>
          <w:bCs/>
          <w:sz w:val="28"/>
          <w:szCs w:val="28"/>
          <w:lang w:val="en-US"/>
        </w:rPr>
      </w:pPr>
      <w:r w:rsidRPr="005930CD">
        <w:rPr>
          <w:rFonts w:ascii="Book Antiqua" w:eastAsia="Times New Roman" w:hAnsi="Book Antiqua" w:cs="Times New Roman"/>
          <w:b/>
          <w:bCs/>
          <w:sz w:val="28"/>
          <w:szCs w:val="28"/>
          <w:lang w:val="en-US"/>
        </w:rPr>
        <w:lastRenderedPageBreak/>
        <w:t>REFERENCE</w:t>
      </w:r>
    </w:p>
    <w:p w14:paraId="215D20DC"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5930CD">
        <w:rPr>
          <w:rFonts w:ascii="Book Antiqua" w:hAnsi="Book Antiqua" w:cs="Times New Roman"/>
          <w:sz w:val="28"/>
          <w:szCs w:val="28"/>
          <w:lang w:val="en-US"/>
        </w:rPr>
        <w:fldChar w:fldCharType="begin" w:fldLock="1"/>
      </w:r>
      <w:r w:rsidRPr="005930CD">
        <w:rPr>
          <w:rFonts w:ascii="Book Antiqua" w:hAnsi="Book Antiqua" w:cs="Times New Roman"/>
          <w:sz w:val="28"/>
          <w:szCs w:val="28"/>
          <w:lang w:val="en-US"/>
        </w:rPr>
        <w:instrText xml:space="preserve">ADDIN Mendeley Bibliography CSL_BIBLIOGRAPHY </w:instrText>
      </w:r>
      <w:r w:rsidRPr="005930CD">
        <w:rPr>
          <w:rFonts w:ascii="Book Antiqua" w:hAnsi="Book Antiqua" w:cs="Times New Roman"/>
          <w:sz w:val="28"/>
          <w:szCs w:val="28"/>
          <w:lang w:val="en-US"/>
        </w:rPr>
        <w:fldChar w:fldCharType="separate"/>
      </w:r>
      <w:r w:rsidRPr="00D03901">
        <w:rPr>
          <w:rFonts w:ascii="Book Antiqua" w:hAnsi="Book Antiqua" w:cs="Times New Roman"/>
          <w:noProof/>
          <w:sz w:val="28"/>
          <w:szCs w:val="24"/>
        </w:rPr>
        <w:t xml:space="preserve">Amalina, A. (2020). Early Childhood Mathematics Learning in the 2020 COVID-19 Pandemic. </w:t>
      </w:r>
      <w:r w:rsidRPr="00D03901">
        <w:rPr>
          <w:rFonts w:ascii="Book Antiqua" w:hAnsi="Book Antiqua" w:cs="Times New Roman"/>
          <w:i/>
          <w:iCs/>
          <w:noProof/>
          <w:sz w:val="28"/>
          <w:szCs w:val="24"/>
        </w:rPr>
        <w:t xml:space="preserve">Journal of Obsession: Journal of Early Childhood Education </w:t>
      </w:r>
      <w:r w:rsidRPr="00D03901">
        <w:rPr>
          <w:rFonts w:ascii="Book Antiqua" w:hAnsi="Book Antiqua" w:cs="Times New Roman"/>
          <w:noProof/>
          <w:sz w:val="28"/>
          <w:szCs w:val="24"/>
        </w:rPr>
        <w:t xml:space="preserve">, </w:t>
      </w:r>
      <w:r w:rsidRPr="00D03901">
        <w:rPr>
          <w:rFonts w:ascii="Book Antiqua" w:hAnsi="Book Antiqua" w:cs="Times New Roman"/>
          <w:i/>
          <w:iCs/>
          <w:noProof/>
          <w:sz w:val="28"/>
          <w:szCs w:val="24"/>
        </w:rPr>
        <w:t xml:space="preserve">5 </w:t>
      </w:r>
      <w:r w:rsidRPr="00D03901">
        <w:rPr>
          <w:rFonts w:ascii="Book Antiqua" w:hAnsi="Book Antiqua" w:cs="Times New Roman"/>
          <w:noProof/>
          <w:sz w:val="28"/>
          <w:szCs w:val="24"/>
        </w:rPr>
        <w:t>(1), 538–548.</w:t>
      </w:r>
    </w:p>
    <w:p w14:paraId="0CC25D89" w14:textId="77777777" w:rsidR="00E5439E" w:rsidRPr="00D03901" w:rsidRDefault="00E5439E" w:rsidP="00E5439E">
      <w:pPr>
        <w:widowControl w:val="0"/>
        <w:autoSpaceDE w:val="0"/>
        <w:autoSpaceDN w:val="0"/>
        <w:adjustRightInd w:val="0"/>
        <w:spacing w:after="160" w:line="240" w:lineRule="auto"/>
        <w:rPr>
          <w:rFonts w:ascii="Book Antiqua" w:hAnsi="Book Antiqua" w:cs="Times New Roman"/>
          <w:noProof/>
          <w:sz w:val="28"/>
          <w:szCs w:val="24"/>
        </w:rPr>
      </w:pPr>
      <w:r w:rsidRPr="00D03901">
        <w:rPr>
          <w:rFonts w:ascii="Book Antiqua" w:hAnsi="Book Antiqua" w:cs="Times New Roman"/>
          <w:noProof/>
          <w:sz w:val="28"/>
          <w:szCs w:val="24"/>
        </w:rPr>
        <w:t xml:space="preserve">Anggraini, WD (2016). </w:t>
      </w:r>
      <w:r w:rsidRPr="00D03901">
        <w:rPr>
          <w:rFonts w:ascii="Book Antiqua" w:hAnsi="Book Antiqua" w:cs="Times New Roman"/>
          <w:i/>
          <w:iCs/>
          <w:noProof/>
          <w:sz w:val="28"/>
          <w:szCs w:val="24"/>
        </w:rPr>
        <w:t xml:space="preserve">Analysis of Factors Affecting Learning Outcomes of Economics Subject Class XI IIS SMA </w:t>
      </w:r>
      <w:r w:rsidRPr="00D03901">
        <w:rPr>
          <w:rFonts w:ascii="Book Antiqua" w:hAnsi="Book Antiqua" w:cs="Times New Roman"/>
          <w:noProof/>
          <w:sz w:val="28"/>
          <w:szCs w:val="24"/>
        </w:rPr>
        <w:t>(pp. 6–8).</w:t>
      </w:r>
    </w:p>
    <w:p w14:paraId="178AFA6F"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Anugrahana, A. (2020). </w:t>
      </w:r>
      <w:r w:rsidRPr="00D03901">
        <w:rPr>
          <w:rFonts w:ascii="Book Antiqua" w:hAnsi="Book Antiqua" w:cs="Times New Roman"/>
          <w:i/>
          <w:iCs/>
          <w:noProof/>
          <w:sz w:val="28"/>
          <w:szCs w:val="24"/>
        </w:rPr>
        <w:t>Obstacles, Solutions and Hopes</w:t>
      </w:r>
      <w:r w:rsidRPr="00D03901">
        <w:rPr>
          <w:rFonts w:ascii="Times New Roman" w:hAnsi="Times New Roman" w:cs="Times New Roman"/>
          <w:i/>
          <w:iCs/>
          <w:noProof/>
          <w:sz w:val="28"/>
          <w:szCs w:val="24"/>
        </w:rPr>
        <w:t> </w:t>
      </w:r>
      <w:r w:rsidRPr="00D03901">
        <w:rPr>
          <w:rFonts w:ascii="Book Antiqua" w:hAnsi="Book Antiqua" w:cs="Times New Roman"/>
          <w:i/>
          <w:iCs/>
          <w:noProof/>
          <w:sz w:val="28"/>
          <w:szCs w:val="24"/>
        </w:rPr>
        <w:t xml:space="preserve">: Online Learning During the Covid-19 Pandemic By Elementary School Teachers </w:t>
      </w:r>
      <w:r w:rsidRPr="00D03901">
        <w:rPr>
          <w:rFonts w:ascii="Book Antiqua" w:hAnsi="Book Antiqua" w:cs="Times New Roman"/>
          <w:noProof/>
          <w:sz w:val="28"/>
          <w:szCs w:val="24"/>
        </w:rPr>
        <w:t>. 282–289.</w:t>
      </w:r>
    </w:p>
    <w:p w14:paraId="49B62780"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Asmuni. (2020). </w:t>
      </w:r>
      <w:r w:rsidRPr="00D03901">
        <w:rPr>
          <w:rFonts w:ascii="Book Antiqua" w:hAnsi="Book Antiqua" w:cs="Times New Roman"/>
          <w:i/>
          <w:iCs/>
          <w:noProof/>
          <w:sz w:val="28"/>
          <w:szCs w:val="24"/>
        </w:rPr>
        <w:t>The Problems of Online Learning during the Covid-19 Pandemic and Solutions for Solving It Journal of Paedagogy</w:t>
      </w:r>
      <w:r w:rsidRPr="00D03901">
        <w:rPr>
          <w:rFonts w:ascii="Times New Roman" w:hAnsi="Times New Roman" w:cs="Times New Roman"/>
          <w:i/>
          <w:iCs/>
          <w:noProof/>
          <w:sz w:val="28"/>
          <w:szCs w:val="24"/>
        </w:rPr>
        <w:t> </w:t>
      </w:r>
      <w:r w:rsidRPr="00D03901">
        <w:rPr>
          <w:rFonts w:ascii="Book Antiqua" w:hAnsi="Book Antiqua" w:cs="Times New Roman"/>
          <w:i/>
          <w:iCs/>
          <w:noProof/>
          <w:sz w:val="28"/>
          <w:szCs w:val="24"/>
        </w:rPr>
        <w:t>: Journal of Pedagogy</w:t>
      </w:r>
      <w:r w:rsidRPr="00D03901">
        <w:rPr>
          <w:rFonts w:ascii="Times New Roman" w:hAnsi="Times New Roman" w:cs="Times New Roman"/>
          <w:i/>
          <w:iCs/>
          <w:noProof/>
          <w:sz w:val="28"/>
          <w:szCs w:val="24"/>
        </w:rPr>
        <w:t> </w:t>
      </w:r>
      <w:r w:rsidRPr="00D03901">
        <w:rPr>
          <w:rFonts w:ascii="Book Antiqua" w:hAnsi="Book Antiqua" w:cs="Times New Roman"/>
          <w:i/>
          <w:iCs/>
          <w:noProof/>
          <w:sz w:val="28"/>
          <w:szCs w:val="24"/>
        </w:rPr>
        <w:t>:</w:t>
      </w:r>
      <w:r w:rsidRPr="00D03901">
        <w:rPr>
          <w:rFonts w:ascii="Book Antiqua" w:hAnsi="Book Antiqua" w:cs="Times New Roman"/>
          <w:noProof/>
          <w:sz w:val="28"/>
          <w:szCs w:val="24"/>
        </w:rPr>
        <w:t xml:space="preserve"> </w:t>
      </w:r>
      <w:r w:rsidRPr="00D03901">
        <w:rPr>
          <w:rFonts w:ascii="Book Antiqua" w:hAnsi="Book Antiqua" w:cs="Times New Roman"/>
          <w:i/>
          <w:iCs/>
          <w:noProof/>
          <w:sz w:val="28"/>
          <w:szCs w:val="24"/>
        </w:rPr>
        <w:t xml:space="preserve">7 </w:t>
      </w:r>
      <w:r w:rsidRPr="00D03901">
        <w:rPr>
          <w:rFonts w:ascii="Book Antiqua" w:hAnsi="Book Antiqua" w:cs="Times New Roman"/>
          <w:noProof/>
          <w:sz w:val="28"/>
          <w:szCs w:val="24"/>
        </w:rPr>
        <w:t>(4), 281–288. https://doi.org/10.33394/jp.v7i4.2941</w:t>
      </w:r>
    </w:p>
    <w:p w14:paraId="6C1635A9"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Darmadi, H. (2010). </w:t>
      </w:r>
      <w:r w:rsidRPr="00D03901">
        <w:rPr>
          <w:rFonts w:ascii="Book Antiqua" w:hAnsi="Book Antiqua" w:cs="Times New Roman"/>
          <w:i/>
          <w:iCs/>
          <w:noProof/>
          <w:sz w:val="28"/>
          <w:szCs w:val="24"/>
        </w:rPr>
        <w:t xml:space="preserve">Basic Teaching Ability </w:t>
      </w:r>
      <w:r w:rsidRPr="00D03901">
        <w:rPr>
          <w:rFonts w:ascii="Book Antiqua" w:hAnsi="Book Antiqua" w:cs="Times New Roman"/>
          <w:noProof/>
          <w:sz w:val="28"/>
          <w:szCs w:val="24"/>
        </w:rPr>
        <w:t>. Alphabet.</w:t>
      </w:r>
    </w:p>
    <w:p w14:paraId="2B157E45"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Dendy, S. (2008). </w:t>
      </w:r>
      <w:r w:rsidRPr="00D03901">
        <w:rPr>
          <w:rFonts w:ascii="Book Antiqua" w:hAnsi="Book Antiqua" w:cs="Times New Roman"/>
          <w:i/>
          <w:iCs/>
          <w:noProof/>
          <w:sz w:val="28"/>
          <w:szCs w:val="24"/>
        </w:rPr>
        <w:t xml:space="preserve">Big Indonesian Dictionary Fourth Edition </w:t>
      </w:r>
      <w:r w:rsidRPr="00D03901">
        <w:rPr>
          <w:rFonts w:ascii="Book Antiqua" w:hAnsi="Book Antiqua" w:cs="Times New Roman"/>
          <w:noProof/>
          <w:sz w:val="28"/>
          <w:szCs w:val="24"/>
        </w:rPr>
        <w:t>. grammar.</w:t>
      </w:r>
    </w:p>
    <w:p w14:paraId="7299E9DD"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Dewi, WA (2020). The Impact of Covid-19 on the Implementation of Online Learning in Elementary Schools. </w:t>
      </w:r>
      <w:r w:rsidRPr="00D03901">
        <w:rPr>
          <w:rFonts w:ascii="Book Antiqua" w:hAnsi="Book Antiqua" w:cs="Times New Roman"/>
          <w:i/>
          <w:iCs/>
          <w:noProof/>
          <w:sz w:val="28"/>
          <w:szCs w:val="24"/>
        </w:rPr>
        <w:t xml:space="preserve">Educational: Journal of Educational Sciences </w:t>
      </w:r>
      <w:r w:rsidRPr="00D03901">
        <w:rPr>
          <w:rFonts w:ascii="Book Antiqua" w:hAnsi="Book Antiqua" w:cs="Times New Roman"/>
          <w:noProof/>
          <w:sz w:val="28"/>
          <w:szCs w:val="24"/>
        </w:rPr>
        <w:t xml:space="preserve">, </w:t>
      </w:r>
      <w:r w:rsidRPr="00D03901">
        <w:rPr>
          <w:rFonts w:ascii="Book Antiqua" w:hAnsi="Book Antiqua" w:cs="Times New Roman"/>
          <w:i/>
          <w:iCs/>
          <w:noProof/>
          <w:sz w:val="28"/>
          <w:szCs w:val="24"/>
        </w:rPr>
        <w:t xml:space="preserve">58 </w:t>
      </w:r>
      <w:r w:rsidRPr="00D03901">
        <w:rPr>
          <w:rFonts w:ascii="Book Antiqua" w:hAnsi="Book Antiqua" w:cs="Times New Roman"/>
          <w:noProof/>
          <w:sz w:val="28"/>
          <w:szCs w:val="24"/>
        </w:rPr>
        <w:t>, 8.</w:t>
      </w:r>
    </w:p>
    <w:p w14:paraId="15ADCA75"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Dini, JPAU (2021). The Problems of Early Childhood Online and Offline Learning for Teachers and Parents during the Covid 19 Pandemic. </w:t>
      </w:r>
      <w:r w:rsidRPr="00D03901">
        <w:rPr>
          <w:rFonts w:ascii="Book Antiqua" w:hAnsi="Book Antiqua" w:cs="Times New Roman"/>
          <w:i/>
          <w:iCs/>
          <w:noProof/>
          <w:sz w:val="28"/>
          <w:szCs w:val="24"/>
        </w:rPr>
        <w:t xml:space="preserve">Obsession Journal: Journal of Early Childhood Education </w:t>
      </w:r>
      <w:r w:rsidRPr="00D03901">
        <w:rPr>
          <w:rFonts w:ascii="Book Antiqua" w:hAnsi="Book Antiqua" w:cs="Times New Roman"/>
          <w:noProof/>
          <w:sz w:val="28"/>
          <w:szCs w:val="24"/>
        </w:rPr>
        <w:t xml:space="preserve">, </w:t>
      </w:r>
      <w:r w:rsidRPr="00D03901">
        <w:rPr>
          <w:rFonts w:ascii="Book Antiqua" w:hAnsi="Book Antiqua" w:cs="Times New Roman"/>
          <w:i/>
          <w:iCs/>
          <w:noProof/>
          <w:sz w:val="28"/>
          <w:szCs w:val="24"/>
        </w:rPr>
        <w:t xml:space="preserve">5 </w:t>
      </w:r>
      <w:r w:rsidRPr="00D03901">
        <w:rPr>
          <w:rFonts w:ascii="Book Antiqua" w:hAnsi="Book Antiqua" w:cs="Times New Roman"/>
          <w:noProof/>
          <w:sz w:val="28"/>
          <w:szCs w:val="24"/>
        </w:rPr>
        <w:t>(2), 1825–1836.</w:t>
      </w:r>
    </w:p>
    <w:p w14:paraId="473CB80E"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Fadilla, AN, Relawati, AS, &amp; Ratnaningsih, N. (2021). </w:t>
      </w:r>
      <w:r w:rsidRPr="00D03901">
        <w:rPr>
          <w:rFonts w:ascii="Book Antiqua" w:hAnsi="Book Antiqua" w:cs="Times New Roman"/>
          <w:i/>
          <w:iCs/>
          <w:noProof/>
          <w:sz w:val="28"/>
          <w:szCs w:val="24"/>
        </w:rPr>
        <w:t xml:space="preserve">PROBLEMS OF ONLINE MATHEMATICS LEARNING IN THE TIME OF THE COVID-19 PANDEMIC </w:t>
      </w:r>
      <w:r w:rsidRPr="00D03901">
        <w:rPr>
          <w:rFonts w:ascii="Book Antiqua" w:hAnsi="Book Antiqua" w:cs="Times New Roman"/>
          <w:noProof/>
          <w:sz w:val="28"/>
          <w:szCs w:val="24"/>
        </w:rPr>
        <w:t xml:space="preserve">. </w:t>
      </w:r>
      <w:r w:rsidRPr="00D03901">
        <w:rPr>
          <w:rFonts w:ascii="Book Antiqua" w:hAnsi="Book Antiqua" w:cs="Times New Roman"/>
          <w:i/>
          <w:iCs/>
          <w:noProof/>
          <w:sz w:val="28"/>
          <w:szCs w:val="24"/>
        </w:rPr>
        <w:t xml:space="preserve">01 </w:t>
      </w:r>
      <w:r w:rsidRPr="00D03901">
        <w:rPr>
          <w:rFonts w:ascii="Book Antiqua" w:hAnsi="Book Antiqua" w:cs="Times New Roman"/>
          <w:noProof/>
          <w:sz w:val="28"/>
          <w:szCs w:val="24"/>
        </w:rPr>
        <w:t>(02), 48–60.</w:t>
      </w:r>
    </w:p>
    <w:p w14:paraId="7F6DCAD9"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Harahap, SA, Dimyati, D., &amp; Purwanta, E. (2021). The Problems of Early Childhood Online and Offline Learning for Teachers and Parents during the Covid 19 Pandemic. </w:t>
      </w:r>
      <w:r w:rsidRPr="00D03901">
        <w:rPr>
          <w:rFonts w:ascii="Book Antiqua" w:hAnsi="Book Antiqua" w:cs="Times New Roman"/>
          <w:i/>
          <w:iCs/>
          <w:noProof/>
          <w:sz w:val="28"/>
          <w:szCs w:val="24"/>
        </w:rPr>
        <w:t>Obsession Journal</w:t>
      </w:r>
      <w:r w:rsidRPr="00D03901">
        <w:rPr>
          <w:rFonts w:ascii="Times New Roman" w:hAnsi="Times New Roman" w:cs="Times New Roman"/>
          <w:i/>
          <w:iCs/>
          <w:noProof/>
          <w:sz w:val="28"/>
          <w:szCs w:val="24"/>
        </w:rPr>
        <w:t> </w:t>
      </w:r>
      <w:r w:rsidRPr="00D03901">
        <w:rPr>
          <w:rFonts w:ascii="Book Antiqua" w:hAnsi="Book Antiqua" w:cs="Times New Roman"/>
          <w:i/>
          <w:iCs/>
          <w:noProof/>
          <w:sz w:val="28"/>
          <w:szCs w:val="24"/>
        </w:rPr>
        <w:t xml:space="preserve">: Journal of Early Childhood Education </w:t>
      </w:r>
      <w:r w:rsidRPr="00D03901">
        <w:rPr>
          <w:rFonts w:ascii="Book Antiqua" w:hAnsi="Book Antiqua" w:cs="Times New Roman"/>
          <w:noProof/>
          <w:sz w:val="28"/>
          <w:szCs w:val="24"/>
        </w:rPr>
        <w:t xml:space="preserve">, </w:t>
      </w:r>
      <w:r w:rsidRPr="00D03901">
        <w:rPr>
          <w:rFonts w:ascii="Book Antiqua" w:hAnsi="Book Antiqua" w:cs="Times New Roman"/>
          <w:i/>
          <w:iCs/>
          <w:noProof/>
          <w:sz w:val="28"/>
          <w:szCs w:val="24"/>
        </w:rPr>
        <w:t xml:space="preserve">5 </w:t>
      </w:r>
      <w:r w:rsidRPr="00D03901">
        <w:rPr>
          <w:rFonts w:ascii="Book Antiqua" w:hAnsi="Book Antiqua" w:cs="Times New Roman"/>
          <w:noProof/>
          <w:sz w:val="28"/>
          <w:szCs w:val="24"/>
        </w:rPr>
        <w:t>(2), 1825–1836. https://doi.org/10.31004/obsesi.v5i2.1013</w:t>
      </w:r>
    </w:p>
    <w:p w14:paraId="320BD7E6"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Hilna Putria, LH (2020). Online Learning Process (DARING) During the </w:t>
      </w:r>
      <w:r w:rsidRPr="00D03901">
        <w:rPr>
          <w:rFonts w:ascii="Book Antiqua" w:hAnsi="Book Antiqua" w:cs="Times New Roman"/>
          <w:noProof/>
          <w:sz w:val="28"/>
          <w:szCs w:val="24"/>
        </w:rPr>
        <w:lastRenderedPageBreak/>
        <w:t xml:space="preserve">COVID-19 Pandemic for Elementary School Teachers. </w:t>
      </w:r>
      <w:r w:rsidRPr="00D03901">
        <w:rPr>
          <w:rFonts w:ascii="Book Antiqua" w:hAnsi="Book Antiqua" w:cs="Times New Roman"/>
          <w:i/>
          <w:iCs/>
          <w:noProof/>
          <w:sz w:val="28"/>
          <w:szCs w:val="24"/>
        </w:rPr>
        <w:t xml:space="preserve">Basicedu </w:t>
      </w:r>
      <w:r w:rsidRPr="00D03901">
        <w:rPr>
          <w:rFonts w:ascii="Book Antiqua" w:hAnsi="Book Antiqua" w:cs="Times New Roman"/>
          <w:noProof/>
          <w:sz w:val="28"/>
          <w:szCs w:val="24"/>
        </w:rPr>
        <w:t xml:space="preserve">, </w:t>
      </w:r>
      <w:r w:rsidRPr="00D03901">
        <w:rPr>
          <w:rFonts w:ascii="Book Antiqua" w:hAnsi="Book Antiqua" w:cs="Times New Roman"/>
          <w:i/>
          <w:iCs/>
          <w:noProof/>
          <w:sz w:val="28"/>
          <w:szCs w:val="24"/>
        </w:rPr>
        <w:t xml:space="preserve">63 </w:t>
      </w:r>
      <w:r w:rsidRPr="00D03901">
        <w:rPr>
          <w:rFonts w:ascii="Book Antiqua" w:hAnsi="Book Antiqua" w:cs="Times New Roman"/>
          <w:noProof/>
          <w:sz w:val="28"/>
          <w:szCs w:val="24"/>
        </w:rPr>
        <w:t>.</w:t>
      </w:r>
    </w:p>
    <w:p w14:paraId="0B667025"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Michalopoulos, C., Faucetta, K., Hill, CJ, &amp; ... (2019). Impact on family outcomes of evidence-based early childhood home visits: Outcomes of evaluation of maternal and infant home visiting programs. In </w:t>
      </w:r>
      <w:r w:rsidRPr="00D03901">
        <w:rPr>
          <w:rFonts w:ascii="Book Antiqua" w:hAnsi="Book Antiqua" w:cs="Times New Roman"/>
          <w:i/>
          <w:iCs/>
          <w:noProof/>
          <w:sz w:val="28"/>
          <w:szCs w:val="24"/>
        </w:rPr>
        <w:t xml:space="preserve">… , and Evaluation of … </w:t>
      </w:r>
      <w:r w:rsidRPr="00D03901">
        <w:rPr>
          <w:rFonts w:ascii="Book Antiqua" w:hAnsi="Book Antiqua" w:cs="Times New Roman"/>
          <w:noProof/>
          <w:sz w:val="28"/>
          <w:szCs w:val="24"/>
        </w:rPr>
        <w:t>. mathematica.org. https://www.mathematica.org/-/media/publications/pdfs/earlychildhood/2019/mihope_impact_r eport_final_508.pdf</w:t>
      </w:r>
    </w:p>
    <w:p w14:paraId="73E8E9E5"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muhaimin. (2012). </w:t>
      </w:r>
      <w:r w:rsidRPr="00D03901">
        <w:rPr>
          <w:rFonts w:ascii="Book Antiqua" w:hAnsi="Book Antiqua" w:cs="Times New Roman"/>
          <w:i/>
          <w:iCs/>
          <w:noProof/>
          <w:sz w:val="28"/>
          <w:szCs w:val="24"/>
        </w:rPr>
        <w:t xml:space="preserve">Teaching and Learning Strategy </w:t>
      </w:r>
      <w:r w:rsidRPr="00D03901">
        <w:rPr>
          <w:rFonts w:ascii="Book Antiqua" w:hAnsi="Book Antiqua" w:cs="Times New Roman"/>
          <w:noProof/>
          <w:sz w:val="28"/>
          <w:szCs w:val="24"/>
        </w:rPr>
        <w:t>. CitraMedia.</w:t>
      </w:r>
    </w:p>
    <w:p w14:paraId="4961E7B5"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Mulyono. (2011). </w:t>
      </w:r>
      <w:r w:rsidRPr="00D03901">
        <w:rPr>
          <w:rFonts w:ascii="Book Antiqua" w:hAnsi="Book Antiqua" w:cs="Times New Roman"/>
          <w:i/>
          <w:iCs/>
          <w:noProof/>
          <w:sz w:val="28"/>
          <w:szCs w:val="24"/>
        </w:rPr>
        <w:t xml:space="preserve">Learning Strategies Towards Effective Learning in the Global Century </w:t>
      </w:r>
      <w:r w:rsidRPr="00D03901">
        <w:rPr>
          <w:rFonts w:ascii="Book Antiqua" w:hAnsi="Book Antiqua" w:cs="Times New Roman"/>
          <w:noProof/>
          <w:sz w:val="28"/>
          <w:szCs w:val="24"/>
        </w:rPr>
        <w:t>. UIN Maliki Press.</w:t>
      </w:r>
    </w:p>
    <w:p w14:paraId="4C02EBC9"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Nuryati, M., H., T., R., S., Imroatun, N., &amp; D. (nd). </w:t>
      </w:r>
      <w:r w:rsidRPr="00D03901">
        <w:rPr>
          <w:rFonts w:ascii="Book Antiqua" w:hAnsi="Book Antiqua" w:cs="Times New Roman"/>
          <w:i/>
          <w:iCs/>
          <w:noProof/>
          <w:sz w:val="28"/>
          <w:szCs w:val="24"/>
        </w:rPr>
        <w:t xml:space="preserve">Role Playing Method in Increasing Early Childhood Achievement Motivation During the Learning From Home Period </w:t>
      </w:r>
      <w:r w:rsidRPr="00D03901">
        <w:rPr>
          <w:rFonts w:ascii="Book Antiqua" w:hAnsi="Book Antiqua" w:cs="Times New Roman"/>
          <w:noProof/>
          <w:sz w:val="28"/>
          <w:szCs w:val="24"/>
        </w:rPr>
        <w:t>(Vol. 6, Issue 2, pp. 139–148).</w:t>
      </w:r>
    </w:p>
    <w:p w14:paraId="271C607A"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Pohan, AE (2020). </w:t>
      </w:r>
      <w:r w:rsidRPr="00D03901">
        <w:rPr>
          <w:rFonts w:ascii="Book Antiqua" w:hAnsi="Book Antiqua" w:cs="Times New Roman"/>
          <w:i/>
          <w:iCs/>
          <w:noProof/>
          <w:sz w:val="28"/>
          <w:szCs w:val="24"/>
        </w:rPr>
        <w:t xml:space="preserve">The Concept of Online Learning Based on a Scientific Approach </w:t>
      </w:r>
      <w:r w:rsidRPr="00D03901">
        <w:rPr>
          <w:rFonts w:ascii="Book Antiqua" w:hAnsi="Book Antiqua" w:cs="Times New Roman"/>
          <w:noProof/>
          <w:sz w:val="28"/>
          <w:szCs w:val="24"/>
        </w:rPr>
        <w:t>. CV. Sarnu Lucky.</w:t>
      </w:r>
    </w:p>
    <w:p w14:paraId="06ADF5BA"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Riyanda, AR, Herlina, K., &amp; Wicaksono, BA (2020). Evaluation of the Implementation of the Online Learning System of the Faculty of Teacher Training and Education, University of Lampung. </w:t>
      </w:r>
      <w:r w:rsidRPr="00D03901">
        <w:rPr>
          <w:rFonts w:ascii="Book Antiqua" w:hAnsi="Book Antiqua" w:cs="Times New Roman"/>
          <w:i/>
          <w:iCs/>
          <w:noProof/>
          <w:sz w:val="28"/>
          <w:szCs w:val="24"/>
        </w:rPr>
        <w:t xml:space="preserve">Journal of IKRA-ITH Humanities </w:t>
      </w:r>
      <w:r w:rsidRPr="00D03901">
        <w:rPr>
          <w:rFonts w:ascii="Book Antiqua" w:hAnsi="Book Antiqua" w:cs="Times New Roman"/>
          <w:noProof/>
          <w:sz w:val="28"/>
          <w:szCs w:val="24"/>
        </w:rPr>
        <w:t xml:space="preserve">, </w:t>
      </w:r>
      <w:r w:rsidRPr="00D03901">
        <w:rPr>
          <w:rFonts w:ascii="Book Antiqua" w:hAnsi="Book Antiqua" w:cs="Times New Roman"/>
          <w:i/>
          <w:iCs/>
          <w:noProof/>
          <w:sz w:val="28"/>
          <w:szCs w:val="24"/>
        </w:rPr>
        <w:t xml:space="preserve">4 </w:t>
      </w:r>
      <w:r w:rsidRPr="00D03901">
        <w:rPr>
          <w:rFonts w:ascii="Book Antiqua" w:hAnsi="Book Antiqua" w:cs="Times New Roman"/>
          <w:noProof/>
          <w:sz w:val="28"/>
          <w:szCs w:val="24"/>
        </w:rPr>
        <w:t>(1), 66–71. https://journals.upi-yai.ac.id/index.php/ikraith-humaniora/article/view/669</w:t>
      </w:r>
    </w:p>
    <w:p w14:paraId="5AB88608"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Saleh, AM (2020). </w:t>
      </w:r>
      <w:r w:rsidRPr="00D03901">
        <w:rPr>
          <w:rFonts w:ascii="Book Antiqua" w:hAnsi="Book Antiqua" w:cs="Times New Roman"/>
          <w:i/>
          <w:iCs/>
          <w:noProof/>
          <w:sz w:val="28"/>
          <w:szCs w:val="24"/>
        </w:rPr>
        <w:t xml:space="preserve">Problems of education policy in the midst of a pandemic and considerations of the learning process in Indonesia </w:t>
      </w:r>
      <w:r w:rsidRPr="00D03901">
        <w:rPr>
          <w:rFonts w:ascii="Book Antiqua" w:hAnsi="Book Antiqua" w:cs="Times New Roman"/>
          <w:noProof/>
          <w:sz w:val="28"/>
          <w:szCs w:val="24"/>
        </w:rPr>
        <w:t>.</w:t>
      </w:r>
    </w:p>
    <w:p w14:paraId="73FADA36"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Suhardan, D. (2014). </w:t>
      </w:r>
      <w:r w:rsidRPr="00D03901">
        <w:rPr>
          <w:rFonts w:ascii="Book Antiqua" w:hAnsi="Book Antiqua" w:cs="Times New Roman"/>
          <w:i/>
          <w:iCs/>
          <w:noProof/>
          <w:sz w:val="28"/>
          <w:szCs w:val="24"/>
        </w:rPr>
        <w:t xml:space="preserve">Professional Supervision: Services in improving the Quality of Learning in the Era of Regional Autonomy </w:t>
      </w:r>
      <w:r w:rsidRPr="00D03901">
        <w:rPr>
          <w:rFonts w:ascii="Book Antiqua" w:hAnsi="Book Antiqua" w:cs="Times New Roman"/>
          <w:noProof/>
          <w:sz w:val="28"/>
          <w:szCs w:val="24"/>
        </w:rPr>
        <w:t>. Alphabet.</w:t>
      </w:r>
    </w:p>
    <w:p w14:paraId="79924CBD"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cs="Times New Roman"/>
          <w:noProof/>
          <w:sz w:val="28"/>
          <w:szCs w:val="24"/>
        </w:rPr>
      </w:pPr>
      <w:r w:rsidRPr="00D03901">
        <w:rPr>
          <w:rFonts w:ascii="Book Antiqua" w:hAnsi="Book Antiqua" w:cs="Times New Roman"/>
          <w:noProof/>
          <w:sz w:val="28"/>
          <w:szCs w:val="24"/>
        </w:rPr>
        <w:t xml:space="preserve">Talango, SR, Nuryati, N., &amp; Muthmainnah, M. (2021). Analysis of Children's Scientific Literacy Skills Related to Covid-19 Through the Story Telling Method at RA An-Najmush Saghir, Gorontalo. </w:t>
      </w:r>
      <w:r w:rsidRPr="00D03901">
        <w:rPr>
          <w:rFonts w:ascii="Book Antiqua" w:hAnsi="Book Antiqua" w:cs="Times New Roman"/>
          <w:i/>
          <w:iCs/>
          <w:noProof/>
          <w:sz w:val="28"/>
          <w:szCs w:val="24"/>
        </w:rPr>
        <w:t xml:space="preserve">EduPsyCouns: Journal of Education, Psychology and Counseling </w:t>
      </w:r>
      <w:r w:rsidRPr="00D03901">
        <w:rPr>
          <w:rFonts w:ascii="Book Antiqua" w:hAnsi="Book Antiqua" w:cs="Times New Roman"/>
          <w:noProof/>
          <w:sz w:val="28"/>
          <w:szCs w:val="24"/>
        </w:rPr>
        <w:t xml:space="preserve">, </w:t>
      </w:r>
      <w:r w:rsidRPr="00D03901">
        <w:rPr>
          <w:rFonts w:ascii="Book Antiqua" w:hAnsi="Book Antiqua" w:cs="Times New Roman"/>
          <w:i/>
          <w:iCs/>
          <w:noProof/>
          <w:sz w:val="28"/>
          <w:szCs w:val="24"/>
        </w:rPr>
        <w:t xml:space="preserve">3 </w:t>
      </w:r>
      <w:r w:rsidRPr="00D03901">
        <w:rPr>
          <w:rFonts w:ascii="Book Antiqua" w:hAnsi="Book Antiqua" w:cs="Times New Roman"/>
          <w:noProof/>
          <w:sz w:val="28"/>
          <w:szCs w:val="24"/>
        </w:rPr>
        <w:t>(1), 268–276.</w:t>
      </w:r>
    </w:p>
    <w:p w14:paraId="7C96EA10" w14:textId="77777777" w:rsidR="00E5439E" w:rsidRPr="00D03901" w:rsidRDefault="00E5439E" w:rsidP="00E5439E">
      <w:pPr>
        <w:widowControl w:val="0"/>
        <w:autoSpaceDE w:val="0"/>
        <w:autoSpaceDN w:val="0"/>
        <w:adjustRightInd w:val="0"/>
        <w:spacing w:after="160" w:line="240" w:lineRule="auto"/>
        <w:ind w:left="480" w:hanging="480"/>
        <w:rPr>
          <w:rFonts w:ascii="Book Antiqua" w:hAnsi="Book Antiqua"/>
          <w:noProof/>
          <w:sz w:val="28"/>
        </w:rPr>
      </w:pPr>
      <w:r w:rsidRPr="00D03901">
        <w:rPr>
          <w:rFonts w:ascii="Book Antiqua" w:hAnsi="Book Antiqua" w:cs="Times New Roman"/>
          <w:noProof/>
          <w:sz w:val="28"/>
          <w:szCs w:val="24"/>
        </w:rPr>
        <w:t xml:space="preserve">Wijayanti, F. (2017). </w:t>
      </w:r>
      <w:r w:rsidRPr="00D03901">
        <w:rPr>
          <w:rFonts w:ascii="Book Antiqua" w:hAnsi="Book Antiqua" w:cs="Times New Roman"/>
          <w:i/>
          <w:iCs/>
          <w:noProof/>
          <w:sz w:val="28"/>
          <w:szCs w:val="24"/>
        </w:rPr>
        <w:t xml:space="preserve">PAI Teacher Problems in PAI Teaching and Learning Process </w:t>
      </w:r>
      <w:r w:rsidRPr="00D03901">
        <w:rPr>
          <w:rFonts w:ascii="Book Antiqua" w:hAnsi="Book Antiqua" w:cs="Times New Roman"/>
          <w:noProof/>
          <w:sz w:val="28"/>
          <w:szCs w:val="24"/>
        </w:rPr>
        <w:t>.</w:t>
      </w:r>
    </w:p>
    <w:p w14:paraId="3C18B1E6" w14:textId="449E6E4F" w:rsidR="006A5BD9" w:rsidRPr="006A5BD9" w:rsidRDefault="00E5439E" w:rsidP="00E5439E">
      <w:pPr>
        <w:spacing w:after="0" w:line="240" w:lineRule="auto"/>
        <w:jc w:val="both"/>
        <w:rPr>
          <w:rFonts w:ascii="Book Antiqua" w:eastAsia="Times New Roman" w:hAnsi="Book Antiqua" w:cs="Times New Roman"/>
          <w:sz w:val="28"/>
          <w:szCs w:val="28"/>
        </w:rPr>
      </w:pPr>
      <w:r w:rsidRPr="005930CD">
        <w:rPr>
          <w:rFonts w:ascii="Book Antiqua" w:hAnsi="Book Antiqua" w:cs="Times New Roman"/>
          <w:sz w:val="28"/>
          <w:szCs w:val="28"/>
          <w:lang w:val="en-US"/>
        </w:rPr>
        <w:fldChar w:fldCharType="end"/>
      </w:r>
    </w:p>
    <w:p w14:paraId="721EF75C" w14:textId="77777777" w:rsidR="0074193F" w:rsidRDefault="0074193F" w:rsidP="0074193F">
      <w:pPr>
        <w:spacing w:line="240" w:lineRule="auto"/>
        <w:jc w:val="both"/>
        <w:rPr>
          <w:rFonts w:ascii="Book Antiqua" w:eastAsia="Times New Roman" w:hAnsi="Book Antiqua" w:cs="Times New Roman"/>
          <w:sz w:val="28"/>
          <w:szCs w:val="28"/>
          <w:lang w:val="en-US"/>
        </w:rPr>
      </w:pPr>
    </w:p>
    <w:p w14:paraId="6688CB81" w14:textId="77777777" w:rsidR="0074193F" w:rsidRPr="00B061D4" w:rsidRDefault="0074193F" w:rsidP="0074193F">
      <w:pPr>
        <w:pStyle w:val="BodyText"/>
        <w:tabs>
          <w:tab w:val="left" w:pos="426"/>
        </w:tabs>
        <w:spacing w:after="0" w:line="240" w:lineRule="auto"/>
        <w:jc w:val="both"/>
        <w:rPr>
          <w:rFonts w:ascii="Book Antiqua" w:hAnsi="Book Antiqua" w:cs="Times New Roman"/>
          <w:sz w:val="28"/>
          <w:szCs w:val="28"/>
        </w:rPr>
      </w:pPr>
    </w:p>
    <w:sectPr w:rsidR="0074193F" w:rsidRPr="00B061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E04C7"/>
    <w:multiLevelType w:val="hybridMultilevel"/>
    <w:tmpl w:val="A5B47F6E"/>
    <w:lvl w:ilvl="0" w:tplc="6480ED84">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 w15:restartNumberingAfterBreak="0">
    <w:nsid w:val="375443B9"/>
    <w:multiLevelType w:val="hybridMultilevel"/>
    <w:tmpl w:val="E57E908E"/>
    <w:lvl w:ilvl="0" w:tplc="9B74188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4C8F4C21"/>
    <w:multiLevelType w:val="hybridMultilevel"/>
    <w:tmpl w:val="878A4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736356"/>
    <w:multiLevelType w:val="hybridMultilevel"/>
    <w:tmpl w:val="52E6D5D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4E764D37"/>
    <w:multiLevelType w:val="hybridMultilevel"/>
    <w:tmpl w:val="E7B8FCC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4FC45A3A"/>
    <w:multiLevelType w:val="hybridMultilevel"/>
    <w:tmpl w:val="0C4868A0"/>
    <w:lvl w:ilvl="0" w:tplc="366ACCB6">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num w:numId="1">
    <w:abstractNumId w:val="2"/>
  </w:num>
  <w:num w:numId="2">
    <w:abstractNumId w:val="1"/>
  </w:num>
  <w:num w:numId="3">
    <w:abstractNumId w:val="0"/>
  </w:num>
  <w:num w:numId="4">
    <w:abstractNumId w:val="6"/>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C52"/>
    <w:rsid w:val="00284F42"/>
    <w:rsid w:val="002D3CC5"/>
    <w:rsid w:val="002F070E"/>
    <w:rsid w:val="0040678D"/>
    <w:rsid w:val="00406870"/>
    <w:rsid w:val="004131A7"/>
    <w:rsid w:val="00477C13"/>
    <w:rsid w:val="0048777A"/>
    <w:rsid w:val="005D6A4E"/>
    <w:rsid w:val="006A5BD9"/>
    <w:rsid w:val="006B6D83"/>
    <w:rsid w:val="006C4CC2"/>
    <w:rsid w:val="006F2205"/>
    <w:rsid w:val="0074193F"/>
    <w:rsid w:val="00742B46"/>
    <w:rsid w:val="00797A67"/>
    <w:rsid w:val="008F0A49"/>
    <w:rsid w:val="00931301"/>
    <w:rsid w:val="009A1C52"/>
    <w:rsid w:val="009E2799"/>
    <w:rsid w:val="00A61B9E"/>
    <w:rsid w:val="00A92841"/>
    <w:rsid w:val="00B061D4"/>
    <w:rsid w:val="00B94ACF"/>
    <w:rsid w:val="00BE15CB"/>
    <w:rsid w:val="00C04AF1"/>
    <w:rsid w:val="00C368DD"/>
    <w:rsid w:val="00C84BDF"/>
    <w:rsid w:val="00D13C65"/>
    <w:rsid w:val="00D710B5"/>
    <w:rsid w:val="00E5439E"/>
    <w:rsid w:val="00EA7D3B"/>
    <w:rsid w:val="00ED2ABD"/>
    <w:rsid w:val="00F936C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C8D2E"/>
  <w15:chartTrackingRefBased/>
  <w15:docId w15:val="{29C294E2-9DC6-4665-8498-BEF38CF82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C13"/>
    <w:pPr>
      <w:spacing w:after="200" w:line="276" w:lineRule="auto"/>
    </w:pPr>
    <w:rPr>
      <w:rFonts w:ascii="Calibri" w:eastAsia="Calibri" w:hAnsi="Calibri" w:cs="Arial"/>
    </w:rPr>
  </w:style>
  <w:style w:type="paragraph" w:styleId="Heading1">
    <w:name w:val="heading 1"/>
    <w:basedOn w:val="Normal"/>
    <w:next w:val="Normal"/>
    <w:link w:val="Heading1Char"/>
    <w:uiPriority w:val="9"/>
    <w:qFormat/>
    <w:rsid w:val="00477C13"/>
    <w:pPr>
      <w:keepNext/>
      <w:keepLines/>
      <w:numPr>
        <w:numId w:val="1"/>
      </w:numPr>
      <w:tabs>
        <w:tab w:val="left" w:pos="216"/>
      </w:tabs>
      <w:spacing w:before="160" w:after="80" w:line="240" w:lineRule="auto"/>
      <w:jc w:val="center"/>
      <w:outlineLvl w:val="0"/>
    </w:pPr>
    <w:rPr>
      <w:rFonts w:ascii="Times New Roman" w:eastAsia="SimSun" w:hAnsi="Times New Roman" w:cs="Times New Roman"/>
      <w:smallCaps/>
      <w:noProof/>
      <w:sz w:val="20"/>
      <w:szCs w:val="20"/>
    </w:rPr>
  </w:style>
  <w:style w:type="paragraph" w:styleId="Heading2">
    <w:name w:val="heading 2"/>
    <w:basedOn w:val="Normal"/>
    <w:next w:val="Normal"/>
    <w:link w:val="Heading2Char"/>
    <w:qFormat/>
    <w:rsid w:val="00477C13"/>
    <w:pPr>
      <w:keepNext/>
      <w:keepLines/>
      <w:numPr>
        <w:ilvl w:val="1"/>
        <w:numId w:val="1"/>
      </w:numPr>
      <w:spacing w:before="120" w:after="60" w:line="240" w:lineRule="auto"/>
      <w:outlineLvl w:val="1"/>
    </w:pPr>
    <w:rPr>
      <w:rFonts w:ascii="Times New Roman" w:eastAsia="SimSun" w:hAnsi="Times New Roman" w:cs="Times New Roman"/>
      <w:i/>
      <w:iCs/>
      <w:noProof/>
      <w:sz w:val="20"/>
      <w:szCs w:val="20"/>
    </w:rPr>
  </w:style>
  <w:style w:type="paragraph" w:styleId="Heading3">
    <w:name w:val="heading 3"/>
    <w:basedOn w:val="Normal"/>
    <w:next w:val="Normal"/>
    <w:link w:val="Heading3Char"/>
    <w:qFormat/>
    <w:rsid w:val="00477C13"/>
    <w:pPr>
      <w:numPr>
        <w:ilvl w:val="2"/>
        <w:numId w:val="1"/>
      </w:numPr>
      <w:spacing w:after="0" w:line="240" w:lineRule="exact"/>
      <w:jc w:val="both"/>
      <w:outlineLvl w:val="2"/>
    </w:pPr>
    <w:rPr>
      <w:rFonts w:ascii="Times New Roman" w:eastAsia="SimSun" w:hAnsi="Times New Roman" w:cs="Times New Roman"/>
      <w:i/>
      <w:iCs/>
      <w:noProof/>
      <w:sz w:val="20"/>
      <w:szCs w:val="20"/>
    </w:rPr>
  </w:style>
  <w:style w:type="paragraph" w:styleId="Heading4">
    <w:name w:val="heading 4"/>
    <w:basedOn w:val="Normal"/>
    <w:next w:val="Normal"/>
    <w:link w:val="Heading4Char"/>
    <w:qFormat/>
    <w:rsid w:val="00477C13"/>
    <w:pPr>
      <w:numPr>
        <w:ilvl w:val="3"/>
        <w:numId w:val="1"/>
      </w:numPr>
      <w:spacing w:before="40" w:after="40" w:line="240" w:lineRule="auto"/>
      <w:jc w:val="both"/>
      <w:outlineLvl w:val="3"/>
    </w:pPr>
    <w:rPr>
      <w:rFonts w:ascii="Times New Roman" w:eastAsia="SimSun" w:hAnsi="Times New Roman" w:cs="Times New Roman"/>
      <w:i/>
      <w:iCs/>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9A1C52"/>
    <w:pPr>
      <w:spacing w:after="120"/>
    </w:pPr>
  </w:style>
  <w:style w:type="character" w:customStyle="1" w:styleId="BodyTextChar">
    <w:name w:val="Body Text Char"/>
    <w:basedOn w:val="DefaultParagraphFont"/>
    <w:link w:val="BodyText"/>
    <w:uiPriority w:val="99"/>
    <w:rsid w:val="009A1C52"/>
    <w:rPr>
      <w:rFonts w:ascii="Calibri" w:eastAsia="Calibri" w:hAnsi="Calibri" w:cs="Arial"/>
      <w:lang w:val="en"/>
    </w:rPr>
  </w:style>
  <w:style w:type="character" w:styleId="Hyperlink">
    <w:name w:val="Hyperlink"/>
    <w:uiPriority w:val="99"/>
    <w:unhideWhenUsed/>
    <w:rsid w:val="00477C13"/>
    <w:rPr>
      <w:color w:val="0000FF"/>
      <w:u w:val="single"/>
    </w:rPr>
  </w:style>
  <w:style w:type="character" w:customStyle="1" w:styleId="Heading1Char">
    <w:name w:val="Heading 1 Char"/>
    <w:basedOn w:val="DefaultParagraphFont"/>
    <w:link w:val="Heading1"/>
    <w:uiPriority w:val="9"/>
    <w:rsid w:val="00477C13"/>
    <w:rPr>
      <w:rFonts w:ascii="Times New Roman" w:eastAsia="SimSun" w:hAnsi="Times New Roman" w:cs="Times New Roman"/>
      <w:smallCaps/>
      <w:noProof/>
      <w:sz w:val="20"/>
      <w:szCs w:val="20"/>
      <w:lang w:val="en"/>
    </w:rPr>
  </w:style>
  <w:style w:type="character" w:customStyle="1" w:styleId="Heading2Char">
    <w:name w:val="Heading 2 Char"/>
    <w:basedOn w:val="DefaultParagraphFont"/>
    <w:link w:val="Heading2"/>
    <w:rsid w:val="00477C13"/>
    <w:rPr>
      <w:rFonts w:ascii="Times New Roman" w:eastAsia="SimSun" w:hAnsi="Times New Roman" w:cs="Times New Roman"/>
      <w:i/>
      <w:iCs/>
      <w:noProof/>
      <w:sz w:val="20"/>
      <w:szCs w:val="20"/>
      <w:lang w:val="en"/>
    </w:rPr>
  </w:style>
  <w:style w:type="character" w:customStyle="1" w:styleId="Heading3Char">
    <w:name w:val="Heading 3 Char"/>
    <w:basedOn w:val="DefaultParagraphFont"/>
    <w:link w:val="Heading3"/>
    <w:rsid w:val="00477C13"/>
    <w:rPr>
      <w:rFonts w:ascii="Times New Roman" w:eastAsia="SimSun" w:hAnsi="Times New Roman" w:cs="Times New Roman"/>
      <w:i/>
      <w:iCs/>
      <w:noProof/>
      <w:sz w:val="20"/>
      <w:szCs w:val="20"/>
      <w:lang w:val="en"/>
    </w:rPr>
  </w:style>
  <w:style w:type="character" w:customStyle="1" w:styleId="Heading4Char">
    <w:name w:val="Heading 4 Char"/>
    <w:basedOn w:val="DefaultParagraphFont"/>
    <w:link w:val="Heading4"/>
    <w:rsid w:val="00477C13"/>
    <w:rPr>
      <w:rFonts w:ascii="Times New Roman" w:eastAsia="SimSun" w:hAnsi="Times New Roman" w:cs="Times New Roman"/>
      <w:i/>
      <w:iCs/>
      <w:noProof/>
      <w:sz w:val="20"/>
      <w:szCs w:val="20"/>
      <w:lang w:val="en"/>
    </w:rPr>
  </w:style>
  <w:style w:type="paragraph" w:styleId="ListParagraph">
    <w:name w:val="List Paragraph"/>
    <w:basedOn w:val="Normal"/>
    <w:uiPriority w:val="34"/>
    <w:qFormat/>
    <w:rsid w:val="00477C13"/>
    <w:pPr>
      <w:spacing w:after="160" w:line="259" w:lineRule="auto"/>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BE15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5CB"/>
    <w:rPr>
      <w:rFonts w:ascii="Calibri" w:eastAsia="Calibri" w:hAnsi="Calibri"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633929">
      <w:bodyDiv w:val="1"/>
      <w:marLeft w:val="0"/>
      <w:marRight w:val="0"/>
      <w:marTop w:val="0"/>
      <w:marBottom w:val="0"/>
      <w:divBdr>
        <w:top w:val="none" w:sz="0" w:space="0" w:color="auto"/>
        <w:left w:val="none" w:sz="0" w:space="0" w:color="auto"/>
        <w:bottom w:val="none" w:sz="0" w:space="0" w:color="auto"/>
        <w:right w:val="none" w:sz="0" w:space="0" w:color="auto"/>
      </w:divBdr>
    </w:div>
    <w:div w:id="983510921">
      <w:bodyDiv w:val="1"/>
      <w:marLeft w:val="0"/>
      <w:marRight w:val="0"/>
      <w:marTop w:val="0"/>
      <w:marBottom w:val="0"/>
      <w:divBdr>
        <w:top w:val="none" w:sz="0" w:space="0" w:color="auto"/>
        <w:left w:val="none" w:sz="0" w:space="0" w:color="auto"/>
        <w:bottom w:val="none" w:sz="0" w:space="0" w:color="auto"/>
        <w:right w:val="none" w:sz="0" w:space="0" w:color="auto"/>
      </w:divBdr>
    </w:div>
    <w:div w:id="1019896003">
      <w:bodyDiv w:val="1"/>
      <w:marLeft w:val="0"/>
      <w:marRight w:val="0"/>
      <w:marTop w:val="0"/>
      <w:marBottom w:val="0"/>
      <w:divBdr>
        <w:top w:val="none" w:sz="0" w:space="0" w:color="auto"/>
        <w:left w:val="none" w:sz="0" w:space="0" w:color="auto"/>
        <w:bottom w:val="none" w:sz="0" w:space="0" w:color="auto"/>
        <w:right w:val="none" w:sz="0" w:space="0" w:color="auto"/>
      </w:divBdr>
    </w:div>
    <w:div w:id="1695959627">
      <w:bodyDiv w:val="1"/>
      <w:marLeft w:val="0"/>
      <w:marRight w:val="0"/>
      <w:marTop w:val="0"/>
      <w:marBottom w:val="0"/>
      <w:divBdr>
        <w:top w:val="none" w:sz="0" w:space="0" w:color="auto"/>
        <w:left w:val="none" w:sz="0" w:space="0" w:color="auto"/>
        <w:bottom w:val="none" w:sz="0" w:space="0" w:color="auto"/>
        <w:right w:val="none" w:sz="0" w:space="0" w:color="auto"/>
      </w:divBdr>
    </w:div>
    <w:div w:id="194518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Uyu.muawanah@uinbanten.ac.id4"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19</Pages>
  <Words>8462</Words>
  <Characters>48237</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2022-04-13T12:15:00Z</dcterms:created>
  <dcterms:modified xsi:type="dcterms:W3CDTF">2022-04-13T12:22:00Z</dcterms:modified>
</cp:coreProperties>
</file>