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B6921" w14:textId="77777777" w:rsidR="001C1741" w:rsidRPr="0087288C" w:rsidRDefault="001C1741" w:rsidP="0087288C">
      <w:pPr>
        <w:spacing w:after="0" w:line="240" w:lineRule="auto"/>
        <w:ind w:left="1418"/>
        <w:rPr>
          <w:rFonts w:ascii="Book Antiqua" w:hAnsi="Book Antiqua"/>
          <w:sz w:val="24"/>
        </w:rPr>
      </w:pPr>
      <w:bookmarkStart w:id="0" w:name="_Hlk10147465"/>
      <w:bookmarkEnd w:id="0"/>
      <w:r w:rsidRPr="0087288C">
        <w:rPr>
          <w:rFonts w:ascii="Book Antiqua" w:hAnsi="Book Antiqua"/>
          <w:noProof/>
          <w:sz w:val="24"/>
          <w:lang w:val="en-US"/>
        </w:rPr>
        <w:drawing>
          <wp:anchor distT="0" distB="0" distL="114300" distR="114300" simplePos="0" relativeHeight="251659264" behindDoc="0" locked="0" layoutInCell="1" allowOverlap="1" wp14:anchorId="2E71F336" wp14:editId="648C2007">
            <wp:simplePos x="0" y="0"/>
            <wp:positionH relativeFrom="margin">
              <wp:posOffset>36195</wp:posOffset>
            </wp:positionH>
            <wp:positionV relativeFrom="paragraph">
              <wp:posOffset>-4445</wp:posOffset>
            </wp:positionV>
            <wp:extent cx="657225" cy="657225"/>
            <wp:effectExtent l="0" t="0" r="9525" b="9525"/>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288C">
        <w:rPr>
          <w:rFonts w:ascii="Book Antiqua" w:hAnsi="Book Antiqua"/>
          <w:sz w:val="24"/>
        </w:rPr>
        <w:t>Volume 4 Issue 1 (2020) Pages 1-10</w:t>
      </w:r>
    </w:p>
    <w:p w14:paraId="01ACEB83" w14:textId="77777777" w:rsidR="001C1741" w:rsidRPr="0087288C" w:rsidRDefault="001C1741" w:rsidP="0087288C">
      <w:pPr>
        <w:pBdr>
          <w:bottom w:val="single" w:sz="6" w:space="1" w:color="auto"/>
        </w:pBdr>
        <w:spacing w:after="0" w:line="240" w:lineRule="auto"/>
        <w:ind w:left="1418"/>
        <w:rPr>
          <w:rFonts w:ascii="Book Antiqua" w:hAnsi="Book Antiqua"/>
          <w:b/>
          <w:bCs/>
          <w:sz w:val="32"/>
        </w:rPr>
      </w:pPr>
      <w:r w:rsidRPr="0087288C">
        <w:rPr>
          <w:rFonts w:ascii="Book Antiqua" w:hAnsi="Book Antiqua"/>
          <w:b/>
          <w:bCs/>
          <w:sz w:val="32"/>
        </w:rPr>
        <w:t>Jurnal Obsesi : Jurnal Pendidikan Anak Usia Dini</w:t>
      </w:r>
    </w:p>
    <w:p w14:paraId="61D3AFDE" w14:textId="77777777" w:rsidR="001C1741" w:rsidRPr="0087288C" w:rsidRDefault="001C1741" w:rsidP="0087288C">
      <w:pPr>
        <w:pBdr>
          <w:bottom w:val="single" w:sz="6" w:space="1" w:color="auto"/>
        </w:pBdr>
        <w:spacing w:after="0" w:line="240" w:lineRule="auto"/>
        <w:ind w:left="1418"/>
        <w:rPr>
          <w:rFonts w:ascii="Book Antiqua" w:hAnsi="Book Antiqua"/>
          <w:bCs/>
          <w:sz w:val="24"/>
        </w:rPr>
      </w:pPr>
      <w:r w:rsidRPr="0087288C">
        <w:rPr>
          <w:rFonts w:ascii="Book Antiqua" w:hAnsi="Book Antiqua"/>
          <w:bCs/>
          <w:sz w:val="24"/>
        </w:rPr>
        <w:t>ISSN: 2549-8959 (Online) 2356-1327 (Print)</w:t>
      </w:r>
    </w:p>
    <w:p w14:paraId="110EC918" w14:textId="77777777" w:rsidR="001C1741" w:rsidRDefault="001C1741" w:rsidP="0087288C">
      <w:pPr>
        <w:spacing w:after="0" w:line="240" w:lineRule="auto"/>
        <w:jc w:val="center"/>
        <w:rPr>
          <w:rFonts w:ascii="Book Antiqua" w:hAnsi="Book Antiqua" w:cs="Times New Roman"/>
          <w:b/>
          <w:bCs/>
          <w:color w:val="000000"/>
        </w:rPr>
      </w:pPr>
    </w:p>
    <w:p w14:paraId="24C0F4E0" w14:textId="6671F90B" w:rsidR="001C1741" w:rsidRPr="00B6532A" w:rsidRDefault="00B6532A" w:rsidP="0087288C">
      <w:pPr>
        <w:autoSpaceDE w:val="0"/>
        <w:autoSpaceDN w:val="0"/>
        <w:adjustRightInd w:val="0"/>
        <w:spacing w:after="0" w:line="240" w:lineRule="auto"/>
        <w:rPr>
          <w:rFonts w:ascii="Book Antiqua" w:hAnsi="Book Antiqua" w:cs="Times New Roman"/>
          <w:b/>
          <w:bCs/>
          <w:color w:val="000000"/>
        </w:rPr>
      </w:pPr>
      <w:r>
        <w:rPr>
          <w:rFonts w:ascii="Book Antiqua" w:hAnsi="Book Antiqua" w:cs="Times New Roman"/>
          <w:b/>
          <w:bCs/>
          <w:color w:val="000000"/>
          <w:sz w:val="32"/>
        </w:rPr>
        <w:t xml:space="preserve">TINGKAT </w:t>
      </w:r>
      <w:r w:rsidR="00EA14E7" w:rsidRPr="00EA14E7">
        <w:rPr>
          <w:rFonts w:ascii="Book Antiqua" w:hAnsi="Book Antiqua" w:cs="Times New Roman"/>
          <w:b/>
          <w:bCs/>
          <w:color w:val="000000"/>
          <w:sz w:val="32"/>
          <w:lang w:val="en-US"/>
        </w:rPr>
        <w:t>KEMAMPUAN LITERASI SAINS</w:t>
      </w:r>
      <w:r>
        <w:rPr>
          <w:rFonts w:ascii="Book Antiqua" w:hAnsi="Book Antiqua" w:cs="Times New Roman"/>
          <w:b/>
          <w:bCs/>
          <w:color w:val="000000"/>
          <w:sz w:val="32"/>
        </w:rPr>
        <w:t xml:space="preserve"> </w:t>
      </w:r>
      <w:r w:rsidRPr="00EA14E7">
        <w:rPr>
          <w:rFonts w:ascii="Book Antiqua" w:hAnsi="Book Antiqua" w:cs="Times New Roman"/>
          <w:b/>
          <w:bCs/>
          <w:color w:val="000000"/>
          <w:sz w:val="32"/>
          <w:lang w:val="en-US"/>
        </w:rPr>
        <w:t xml:space="preserve">GURU PAUD SE-KECAMATAN RUMBAI PESISIR </w:t>
      </w:r>
    </w:p>
    <w:p w14:paraId="197F076D" w14:textId="2A20BCE6" w:rsidR="001C1741" w:rsidRPr="0087288C" w:rsidRDefault="00EA14E7" w:rsidP="0087288C">
      <w:pPr>
        <w:autoSpaceDE w:val="0"/>
        <w:autoSpaceDN w:val="0"/>
        <w:adjustRightInd w:val="0"/>
        <w:spacing w:after="0" w:line="240" w:lineRule="auto"/>
        <w:rPr>
          <w:rFonts w:ascii="Book Antiqua" w:hAnsi="Book Antiqua" w:cs="Times New Roman"/>
          <w:color w:val="000000"/>
        </w:rPr>
      </w:pPr>
      <w:r>
        <w:rPr>
          <w:rFonts w:ascii="Book Antiqua" w:hAnsi="Book Antiqua" w:cs="Times New Roman"/>
          <w:b/>
          <w:bCs/>
          <w:color w:val="000000"/>
        </w:rPr>
        <w:t>Arlian Firda</w:t>
      </w:r>
      <w:r w:rsidR="001C1741" w:rsidRPr="0087288C">
        <w:rPr>
          <w:rFonts w:ascii="Book Antiqua" w:hAnsi="Book Antiqua" w:cs="Times New Roman"/>
          <w:b/>
          <w:bCs/>
          <w:color w:val="000000"/>
        </w:rPr>
        <w:t xml:space="preserve"> </w:t>
      </w:r>
      <w:r w:rsidR="001C1741" w:rsidRPr="0087288C">
        <w:rPr>
          <w:rFonts w:ascii="Book Antiqua" w:hAnsi="Book Antiqua" w:cs="Times New Roman"/>
          <w:b/>
          <w:bCs/>
          <w:color w:val="000000"/>
          <w:vertAlign w:val="superscript"/>
        </w:rPr>
        <w:sym w:font="Wingdings" w:char="F02A"/>
      </w:r>
      <w:r w:rsidR="0087288C" w:rsidRPr="0087288C">
        <w:rPr>
          <w:rFonts w:ascii="Book Antiqua" w:hAnsi="Book Antiqua" w:cs="Times New Roman"/>
          <w:b/>
          <w:bCs/>
          <w:color w:val="000000"/>
          <w:vertAlign w:val="superscript"/>
        </w:rPr>
        <w:t>1</w:t>
      </w:r>
      <w:r w:rsidR="0087288C" w:rsidRPr="0087288C">
        <w:rPr>
          <w:rFonts w:ascii="Book Antiqua" w:hAnsi="Book Antiqua" w:cs="Times New Roman"/>
          <w:b/>
          <w:bCs/>
          <w:color w:val="000000"/>
        </w:rPr>
        <w:t xml:space="preserve">, </w:t>
      </w:r>
      <w:proofErr w:type="spellStart"/>
      <w:r>
        <w:rPr>
          <w:rFonts w:ascii="Book Antiqua" w:hAnsi="Book Antiqua" w:cs="Times New Roman"/>
          <w:b/>
          <w:bCs/>
          <w:color w:val="000000"/>
          <w:lang w:val="en-US"/>
        </w:rPr>
        <w:t>Suharni</w:t>
      </w:r>
      <w:proofErr w:type="spellEnd"/>
      <w:r w:rsidR="0087288C" w:rsidRPr="0087288C">
        <w:rPr>
          <w:rFonts w:ascii="Book Antiqua" w:hAnsi="Book Antiqua" w:cs="Times New Roman"/>
          <w:b/>
          <w:bCs/>
          <w:color w:val="000000"/>
          <w:vertAlign w:val="superscript"/>
        </w:rPr>
        <w:t>2</w:t>
      </w:r>
    </w:p>
    <w:p w14:paraId="394C901A" w14:textId="469CE165" w:rsidR="001C1741" w:rsidRPr="0087288C" w:rsidRDefault="00D854C7" w:rsidP="0087288C">
      <w:pPr>
        <w:pStyle w:val="Afiliasi"/>
        <w:spacing w:before="0" w:after="0"/>
        <w:jc w:val="left"/>
        <w:rPr>
          <w:rFonts w:ascii="Book Antiqua" w:hAnsi="Book Antiqua"/>
          <w:sz w:val="22"/>
          <w:szCs w:val="22"/>
        </w:rPr>
      </w:pPr>
      <w:r w:rsidRPr="0087288C">
        <w:rPr>
          <w:rFonts w:ascii="Book Antiqua" w:hAnsi="Book Antiqua"/>
          <w:sz w:val="22"/>
          <w:szCs w:val="22"/>
          <w:lang w:val="en-US"/>
        </w:rPr>
        <w:t xml:space="preserve">Pendidikan Guru </w:t>
      </w:r>
      <w:r w:rsidR="0087288C" w:rsidRPr="0087288C">
        <w:rPr>
          <w:rFonts w:ascii="Book Antiqua" w:hAnsi="Book Antiqua"/>
          <w:sz w:val="22"/>
          <w:szCs w:val="22"/>
        </w:rPr>
        <w:t xml:space="preserve">Pendidikan Anak Usia Dini, </w:t>
      </w:r>
      <w:r w:rsidR="001C1741" w:rsidRPr="0087288C">
        <w:rPr>
          <w:rFonts w:ascii="Book Antiqua" w:hAnsi="Book Antiqua"/>
          <w:sz w:val="22"/>
          <w:szCs w:val="22"/>
          <w:lang w:val="en-US"/>
        </w:rPr>
        <w:t>Universitas Lancang Kuning</w:t>
      </w:r>
      <w:r w:rsidR="001C1741" w:rsidRPr="0087288C">
        <w:rPr>
          <w:rFonts w:ascii="Book Antiqua" w:hAnsi="Book Antiqua"/>
          <w:sz w:val="22"/>
          <w:szCs w:val="22"/>
        </w:rPr>
        <w:t xml:space="preserve"> </w:t>
      </w:r>
    </w:p>
    <w:p w14:paraId="3DD809C3" w14:textId="15A4E486" w:rsidR="0087288C" w:rsidRPr="0087288C" w:rsidRDefault="0087288C" w:rsidP="0087288C">
      <w:pPr>
        <w:autoSpaceDE w:val="0"/>
        <w:autoSpaceDN w:val="0"/>
        <w:adjustRightInd w:val="0"/>
        <w:spacing w:after="0" w:line="240" w:lineRule="auto"/>
        <w:rPr>
          <w:rStyle w:val="Hyperlink"/>
          <w:rFonts w:ascii="Book Antiqua" w:hAnsi="Book Antiqua"/>
          <w:shd w:val="clear" w:color="auto" w:fill="FFFFFF"/>
        </w:rPr>
      </w:pPr>
      <w:r w:rsidRPr="0087288C">
        <w:rPr>
          <w:rFonts w:ascii="Book Antiqua" w:hAnsi="Book Antiqua"/>
        </w:rPr>
        <w:t xml:space="preserve">DOI: </w:t>
      </w:r>
      <w:hyperlink r:id="rId9" w:history="1">
        <w:r w:rsidRPr="0087288C">
          <w:rPr>
            <w:rStyle w:val="Hyperlink"/>
            <w:rFonts w:ascii="Book Antiqua" w:hAnsi="Book Antiqua"/>
            <w:shd w:val="clear" w:color="auto" w:fill="FFFFFF"/>
          </w:rPr>
          <w:t>10.31004/obsesi.v4i2.493</w:t>
        </w:r>
      </w:hyperlink>
    </w:p>
    <w:p w14:paraId="60DFEA96" w14:textId="77777777" w:rsidR="001C1741" w:rsidRPr="007E22A9" w:rsidRDefault="001C1741" w:rsidP="0087288C">
      <w:pPr>
        <w:autoSpaceDE w:val="0"/>
        <w:autoSpaceDN w:val="0"/>
        <w:adjustRightInd w:val="0"/>
        <w:spacing w:after="0" w:line="240" w:lineRule="auto"/>
        <w:rPr>
          <w:rFonts w:ascii="Book Antiqua" w:hAnsi="Book Antiqua" w:cs="Times New Roman"/>
          <w:b/>
          <w:bCs/>
          <w:color w:val="000000"/>
          <w:sz w:val="2"/>
        </w:rPr>
      </w:pPr>
    </w:p>
    <w:p w14:paraId="022857E7" w14:textId="77777777" w:rsidR="0087288C" w:rsidRPr="0087288C" w:rsidRDefault="0087288C" w:rsidP="0087288C">
      <w:pPr>
        <w:autoSpaceDE w:val="0"/>
        <w:autoSpaceDN w:val="0"/>
        <w:adjustRightInd w:val="0"/>
        <w:spacing w:after="0" w:line="240" w:lineRule="auto"/>
        <w:rPr>
          <w:rFonts w:ascii="Book Antiqua" w:hAnsi="Book Antiqua" w:cs="Times New Roman"/>
          <w:b/>
          <w:bCs/>
          <w:color w:val="000000"/>
        </w:rPr>
      </w:pPr>
    </w:p>
    <w:p w14:paraId="09375D3A" w14:textId="77777777" w:rsidR="001C1741" w:rsidRPr="0087288C" w:rsidRDefault="001C1741" w:rsidP="0087288C">
      <w:pPr>
        <w:autoSpaceDE w:val="0"/>
        <w:autoSpaceDN w:val="0"/>
        <w:adjustRightInd w:val="0"/>
        <w:spacing w:after="0"/>
        <w:rPr>
          <w:rFonts w:ascii="Book Antiqua" w:hAnsi="Book Antiqua" w:cs="Times New Roman"/>
          <w:b/>
          <w:bCs/>
          <w:color w:val="000000"/>
          <w:sz w:val="28"/>
        </w:rPr>
      </w:pPr>
      <w:r w:rsidRPr="0087288C">
        <w:rPr>
          <w:rFonts w:ascii="Book Antiqua" w:hAnsi="Book Antiqua" w:cs="Times New Roman"/>
          <w:b/>
          <w:bCs/>
          <w:color w:val="000000"/>
          <w:sz w:val="28"/>
        </w:rPr>
        <w:t xml:space="preserve">Abstrak </w:t>
      </w:r>
    </w:p>
    <w:p w14:paraId="6E5DCD67" w14:textId="2B6336E3" w:rsidR="001B5FC8" w:rsidRPr="005E4E16" w:rsidRDefault="00EA14E7" w:rsidP="005E4E16">
      <w:pPr>
        <w:pStyle w:val="Afiliasi"/>
        <w:spacing w:after="0"/>
        <w:jc w:val="both"/>
        <w:rPr>
          <w:rFonts w:ascii="Book Antiqua" w:hAnsi="Book Antiqua"/>
          <w:spacing w:val="-1"/>
          <w:sz w:val="22"/>
          <w:szCs w:val="22"/>
          <w:lang w:val="en-US"/>
        </w:rPr>
      </w:pPr>
      <w:r w:rsidRPr="00EA14E7">
        <w:rPr>
          <w:rFonts w:ascii="Book Antiqua" w:hAnsi="Book Antiqua"/>
          <w:spacing w:val="-1"/>
          <w:sz w:val="22"/>
          <w:szCs w:val="22"/>
          <w:lang w:val="en-US"/>
        </w:rPr>
        <w:t xml:space="preserve">Literasi sains dapat diartikan sebagai pengetahuan dan keterampilan ilmiah yang digunakan dalam  mengidentifikasi masalah, memperoleh pengetahuan baru, menjelaskan fenomena ilmiah, menarik kesimpulan berdasarkan fakta, memahami ciri-ciri ilmu, memahami ilmu dan teknologi membentuk lingkungan alam, intelektual dan budaya, serta kemauan untuk berpartisipasi dan berkreasi.  Kondisi yang memprihatin tentang literasi sains dimana saat ini Indonesia hanya menempati urutan 71 dari 79 negara yang dinilai. Dalam pembelajaran sains di sekolah, guru semestinya dapat menggunakan lingkungan sebagai upaya meningkatkan literasi sains anak. Dalam pemanfaatan lingkungan, guru membawa aktivitas pembelajaran yang biasa dilakukan oleh guru dan anak di dalam kelas membuat kenyataan menjadi lebih nyata ke lingkungan sekitar. Tujuan dalam penelitian ini untuk mendeskripsikan </w:t>
      </w:r>
      <w:r w:rsidR="005E4E16">
        <w:rPr>
          <w:rFonts w:ascii="Book Antiqua" w:hAnsi="Book Antiqua"/>
          <w:spacing w:val="-1"/>
          <w:sz w:val="22"/>
          <w:szCs w:val="22"/>
          <w:lang w:val="en-US"/>
        </w:rPr>
        <w:t>kemampuan</w:t>
      </w:r>
      <w:r w:rsidRPr="00EA14E7">
        <w:rPr>
          <w:rFonts w:ascii="Book Antiqua" w:hAnsi="Book Antiqua"/>
          <w:spacing w:val="-1"/>
          <w:sz w:val="22"/>
          <w:szCs w:val="22"/>
          <w:lang w:val="en-US"/>
        </w:rPr>
        <w:t xml:space="preserve">guru PAUD se-Kecamatan Rumbai Pesisir mengenai pentingnya  kemampuan literasi sains Penelitian menggunakan teknik pengumpulan data kuesioner/ angket. </w:t>
      </w:r>
      <w:r w:rsidR="00537C76" w:rsidRPr="0087288C">
        <w:rPr>
          <w:rFonts w:ascii="Book Antiqua" w:hAnsi="Book Antiqua"/>
          <w:spacing w:val="-1"/>
          <w:sz w:val="22"/>
          <w:szCs w:val="22"/>
          <w:lang w:val="en-US"/>
        </w:rPr>
        <w:t xml:space="preserve">Teknik pengumpulan data yang dipergunakan adalah angket yang disebar terhadap </w:t>
      </w:r>
      <w:r w:rsidR="00537C76" w:rsidRPr="00F7638A">
        <w:rPr>
          <w:rFonts w:ascii="Book Antiqua" w:hAnsi="Book Antiqua"/>
          <w:spacing w:val="-1"/>
          <w:sz w:val="22"/>
          <w:szCs w:val="22"/>
          <w:lang w:val="en-US"/>
        </w:rPr>
        <w:t xml:space="preserve"> </w:t>
      </w:r>
      <w:r w:rsidR="001771E9" w:rsidRPr="00F7638A">
        <w:rPr>
          <w:rFonts w:ascii="Book Antiqua" w:hAnsi="Book Antiqua"/>
          <w:spacing w:val="-1"/>
          <w:sz w:val="22"/>
          <w:szCs w:val="22"/>
        </w:rPr>
        <w:t>8</w:t>
      </w:r>
      <w:r w:rsidR="001B5FC8" w:rsidRPr="00F7638A">
        <w:rPr>
          <w:rFonts w:ascii="Book Antiqua" w:hAnsi="Book Antiqua"/>
          <w:spacing w:val="-1"/>
          <w:sz w:val="22"/>
          <w:szCs w:val="22"/>
          <w:lang w:val="en-US"/>
        </w:rPr>
        <w:t>0</w:t>
      </w:r>
      <w:r w:rsidR="00537C76" w:rsidRPr="00F7638A">
        <w:rPr>
          <w:rFonts w:ascii="Book Antiqua" w:hAnsi="Book Antiqua"/>
          <w:spacing w:val="-1"/>
          <w:sz w:val="22"/>
          <w:szCs w:val="22"/>
          <w:lang w:val="en-US"/>
        </w:rPr>
        <w:t xml:space="preserve"> </w:t>
      </w:r>
      <w:r w:rsidR="00537C76" w:rsidRPr="0087288C">
        <w:rPr>
          <w:rFonts w:ascii="Book Antiqua" w:hAnsi="Book Antiqua"/>
          <w:spacing w:val="-1"/>
          <w:sz w:val="22"/>
          <w:szCs w:val="22"/>
          <w:lang w:val="en-US"/>
        </w:rPr>
        <w:t xml:space="preserve">orang guru PAUD </w:t>
      </w:r>
      <w:r>
        <w:rPr>
          <w:rFonts w:ascii="Book Antiqua" w:hAnsi="Book Antiqua"/>
          <w:spacing w:val="-1"/>
          <w:sz w:val="22"/>
          <w:szCs w:val="22"/>
        </w:rPr>
        <w:t>Se Kecamatan Rumbai</w:t>
      </w:r>
      <w:r w:rsidR="00537C76" w:rsidRPr="0087288C">
        <w:rPr>
          <w:rFonts w:ascii="Book Antiqua" w:hAnsi="Book Antiqua"/>
          <w:spacing w:val="-1"/>
          <w:sz w:val="22"/>
          <w:szCs w:val="22"/>
          <w:lang w:val="en-US"/>
        </w:rPr>
        <w:t xml:space="preserve">, </w:t>
      </w:r>
      <w:r>
        <w:rPr>
          <w:rFonts w:ascii="Book Antiqua" w:hAnsi="Book Antiqua"/>
          <w:spacing w:val="-1"/>
          <w:sz w:val="22"/>
          <w:szCs w:val="22"/>
        </w:rPr>
        <w:t>Pek</w:t>
      </w:r>
      <w:r w:rsidR="001951EB">
        <w:rPr>
          <w:rFonts w:ascii="Book Antiqua" w:hAnsi="Book Antiqua"/>
          <w:spacing w:val="-1"/>
          <w:sz w:val="22"/>
          <w:szCs w:val="22"/>
        </w:rPr>
        <w:t>an</w:t>
      </w:r>
      <w:r>
        <w:rPr>
          <w:rFonts w:ascii="Book Antiqua" w:hAnsi="Book Antiqua"/>
          <w:spacing w:val="-1"/>
          <w:sz w:val="22"/>
          <w:szCs w:val="22"/>
        </w:rPr>
        <w:t xml:space="preserve">baru. </w:t>
      </w:r>
      <w:r w:rsidR="00537C76" w:rsidRPr="0087288C">
        <w:rPr>
          <w:rFonts w:ascii="Book Antiqua" w:hAnsi="Book Antiqua"/>
          <w:spacing w:val="-1"/>
          <w:sz w:val="22"/>
          <w:szCs w:val="22"/>
          <w:lang w:val="en-US"/>
        </w:rPr>
        <w:t xml:space="preserve">Riau. </w:t>
      </w:r>
      <w:r w:rsidR="001951EB">
        <w:rPr>
          <w:rFonts w:ascii="Book Antiqua" w:hAnsi="Book Antiqua"/>
          <w:spacing w:val="-1"/>
          <w:sz w:val="22"/>
          <w:szCs w:val="22"/>
          <w:lang w:val="en-US"/>
        </w:rPr>
        <w:t>P</w:t>
      </w:r>
      <w:r w:rsidR="001951EB" w:rsidRPr="001951EB">
        <w:rPr>
          <w:rFonts w:ascii="Book Antiqua" w:hAnsi="Book Antiqua"/>
          <w:spacing w:val="-1"/>
          <w:sz w:val="22"/>
          <w:szCs w:val="22"/>
          <w:lang w:val="en-US"/>
        </w:rPr>
        <w:t xml:space="preserve">engumpulan data </w:t>
      </w:r>
      <w:r w:rsidR="001951EB">
        <w:rPr>
          <w:rFonts w:ascii="Book Antiqua" w:hAnsi="Book Antiqua"/>
          <w:spacing w:val="-1"/>
          <w:sz w:val="22"/>
          <w:szCs w:val="22"/>
        </w:rPr>
        <w:t xml:space="preserve">dalam penelitian menggunakan </w:t>
      </w:r>
      <w:r w:rsidR="001951EB" w:rsidRPr="001951EB">
        <w:rPr>
          <w:rFonts w:ascii="Book Antiqua" w:hAnsi="Book Antiqua"/>
          <w:spacing w:val="-1"/>
          <w:sz w:val="22"/>
          <w:szCs w:val="22"/>
          <w:lang w:val="en-US"/>
        </w:rPr>
        <w:t>angket</w:t>
      </w:r>
      <w:r w:rsidR="001951EB">
        <w:rPr>
          <w:rFonts w:ascii="Book Antiqua" w:hAnsi="Book Antiqua"/>
          <w:spacing w:val="-1"/>
          <w:sz w:val="22"/>
          <w:szCs w:val="22"/>
          <w:lang w:val="en-US"/>
        </w:rPr>
        <w:t>.</w:t>
      </w:r>
      <w:r w:rsidR="001951EB">
        <w:rPr>
          <w:rFonts w:ascii="Book Antiqua" w:hAnsi="Book Antiqua"/>
          <w:spacing w:val="-1"/>
          <w:sz w:val="22"/>
          <w:szCs w:val="22"/>
        </w:rPr>
        <w:t xml:space="preserve"> Nilai setiap </w:t>
      </w:r>
      <w:r w:rsidR="001951EB" w:rsidRPr="001951EB">
        <w:rPr>
          <w:rFonts w:ascii="Book Antiqua" w:hAnsi="Book Antiqua"/>
          <w:spacing w:val="-1"/>
          <w:sz w:val="22"/>
          <w:szCs w:val="22"/>
          <w:lang w:val="en-US"/>
        </w:rPr>
        <w:t>indikator literasi sains mahasiswa</w:t>
      </w:r>
      <w:r w:rsidR="00DB6E55">
        <w:rPr>
          <w:rFonts w:ascii="Book Antiqua" w:hAnsi="Book Antiqua"/>
          <w:spacing w:val="-1"/>
          <w:sz w:val="22"/>
          <w:szCs w:val="22"/>
        </w:rPr>
        <w:t xml:space="preserve"> dilakukan dengan </w:t>
      </w:r>
      <w:r w:rsidR="00DB6E55">
        <w:rPr>
          <w:rFonts w:ascii="Book Antiqua" w:hAnsi="Book Antiqua"/>
          <w:spacing w:val="-1"/>
          <w:sz w:val="22"/>
          <w:szCs w:val="22"/>
          <w:lang w:val="en-US"/>
        </w:rPr>
        <w:t>konversi sesuai kategori</w:t>
      </w:r>
      <w:r w:rsidR="001951EB" w:rsidRPr="001951EB">
        <w:rPr>
          <w:rFonts w:ascii="Book Antiqua" w:hAnsi="Book Antiqua"/>
          <w:spacing w:val="-1"/>
          <w:sz w:val="22"/>
          <w:szCs w:val="22"/>
          <w:lang w:val="en-US"/>
        </w:rPr>
        <w:t xml:space="preserve">. </w:t>
      </w:r>
      <w:r w:rsidR="00DB6E55">
        <w:rPr>
          <w:rFonts w:ascii="Book Antiqua" w:hAnsi="Book Antiqua"/>
          <w:spacing w:val="-1"/>
          <w:sz w:val="22"/>
          <w:szCs w:val="22"/>
        </w:rPr>
        <w:t>Nilai Sangat Baik (</w:t>
      </w:r>
      <w:r w:rsidR="001951EB" w:rsidRPr="001951EB">
        <w:rPr>
          <w:rFonts w:ascii="Book Antiqua" w:hAnsi="Book Antiqua"/>
          <w:spacing w:val="-1"/>
          <w:sz w:val="22"/>
          <w:szCs w:val="22"/>
          <w:lang w:val="en-US"/>
        </w:rPr>
        <w:t>81% - 100%</w:t>
      </w:r>
      <w:r w:rsidR="00DB6E55">
        <w:rPr>
          <w:rFonts w:ascii="Book Antiqua" w:hAnsi="Book Antiqua"/>
          <w:spacing w:val="-1"/>
          <w:sz w:val="22"/>
          <w:szCs w:val="22"/>
        </w:rPr>
        <w:t>), baik (</w:t>
      </w:r>
      <w:r w:rsidR="001951EB" w:rsidRPr="001951EB">
        <w:rPr>
          <w:rFonts w:ascii="Book Antiqua" w:hAnsi="Book Antiqua"/>
          <w:spacing w:val="-1"/>
          <w:sz w:val="22"/>
          <w:szCs w:val="22"/>
          <w:lang w:val="en-US"/>
        </w:rPr>
        <w:t>61% - 80%</w:t>
      </w:r>
      <w:r w:rsidR="00DB6E55">
        <w:rPr>
          <w:rFonts w:ascii="Book Antiqua" w:hAnsi="Book Antiqua"/>
          <w:spacing w:val="-1"/>
          <w:sz w:val="22"/>
          <w:szCs w:val="22"/>
        </w:rPr>
        <w:t>)</w:t>
      </w:r>
      <w:r w:rsidR="00DB6E55">
        <w:rPr>
          <w:rFonts w:ascii="Book Antiqua" w:hAnsi="Book Antiqua"/>
          <w:spacing w:val="-1"/>
          <w:sz w:val="22"/>
          <w:szCs w:val="22"/>
          <w:lang w:val="en-US"/>
        </w:rPr>
        <w:t>, cukup (41%</w:t>
      </w:r>
      <w:r w:rsidR="001951EB" w:rsidRPr="001951EB">
        <w:rPr>
          <w:rFonts w:ascii="Book Antiqua" w:hAnsi="Book Antiqua"/>
          <w:spacing w:val="-1"/>
          <w:sz w:val="22"/>
          <w:szCs w:val="22"/>
          <w:lang w:val="en-US"/>
        </w:rPr>
        <w:t>-60%),</w:t>
      </w:r>
      <w:r w:rsidR="00DB6E55">
        <w:rPr>
          <w:rFonts w:ascii="Book Antiqua" w:hAnsi="Book Antiqua"/>
          <w:spacing w:val="-1"/>
          <w:sz w:val="22"/>
          <w:szCs w:val="22"/>
        </w:rPr>
        <w:t xml:space="preserve"> kurang</w:t>
      </w:r>
      <w:r w:rsidR="001951EB" w:rsidRPr="001951EB">
        <w:rPr>
          <w:rFonts w:ascii="Book Antiqua" w:hAnsi="Book Antiqua"/>
          <w:spacing w:val="-1"/>
          <w:sz w:val="22"/>
          <w:szCs w:val="22"/>
          <w:lang w:val="en-US"/>
        </w:rPr>
        <w:t xml:space="preserve"> </w:t>
      </w:r>
      <w:r w:rsidR="00DB6E55">
        <w:rPr>
          <w:rFonts w:ascii="Book Antiqua" w:hAnsi="Book Antiqua"/>
          <w:spacing w:val="-1"/>
          <w:sz w:val="22"/>
          <w:szCs w:val="22"/>
        </w:rPr>
        <w:t>(</w:t>
      </w:r>
      <w:r w:rsidR="001951EB" w:rsidRPr="001951EB">
        <w:rPr>
          <w:rFonts w:ascii="Book Antiqua" w:hAnsi="Book Antiqua"/>
          <w:spacing w:val="-1"/>
          <w:sz w:val="22"/>
          <w:szCs w:val="22"/>
          <w:lang w:val="en-US"/>
        </w:rPr>
        <w:t xml:space="preserve">21% - 40%), </w:t>
      </w:r>
      <w:r w:rsidR="00DB6E55">
        <w:rPr>
          <w:rFonts w:ascii="Book Antiqua" w:hAnsi="Book Antiqua"/>
          <w:spacing w:val="-1"/>
          <w:sz w:val="22"/>
          <w:szCs w:val="22"/>
        </w:rPr>
        <w:t>sangat kurang (</w:t>
      </w:r>
      <w:r w:rsidR="001951EB" w:rsidRPr="001951EB">
        <w:rPr>
          <w:rFonts w:ascii="Book Antiqua" w:hAnsi="Book Antiqua"/>
          <w:spacing w:val="-1"/>
          <w:sz w:val="22"/>
          <w:szCs w:val="22"/>
          <w:lang w:val="en-US"/>
        </w:rPr>
        <w:t>≤ 20%</w:t>
      </w:r>
      <w:r w:rsidR="00DB6E55">
        <w:rPr>
          <w:rFonts w:ascii="Book Antiqua" w:hAnsi="Book Antiqua"/>
          <w:spacing w:val="-1"/>
          <w:sz w:val="22"/>
          <w:szCs w:val="22"/>
        </w:rPr>
        <w:t>)</w:t>
      </w:r>
      <w:r w:rsidR="00DB6E55">
        <w:rPr>
          <w:rFonts w:ascii="Book Antiqua" w:hAnsi="Book Antiqua"/>
          <w:spacing w:val="-1"/>
          <w:sz w:val="22"/>
          <w:szCs w:val="22"/>
          <w:lang w:val="en-US"/>
        </w:rPr>
        <w:t xml:space="preserve">. </w:t>
      </w:r>
      <w:r w:rsidR="005E4E16">
        <w:rPr>
          <w:rFonts w:ascii="Book Antiqua" w:hAnsi="Book Antiqua"/>
          <w:spacing w:val="-1"/>
          <w:sz w:val="22"/>
          <w:szCs w:val="22"/>
          <w:lang w:val="en-US"/>
        </w:rPr>
        <w:t>Kemampuan</w:t>
      </w:r>
      <w:r w:rsidR="005E4E16">
        <w:rPr>
          <w:rFonts w:ascii="Book Antiqua" w:hAnsi="Book Antiqua"/>
          <w:spacing w:val="-1"/>
          <w:sz w:val="22"/>
          <w:szCs w:val="22"/>
        </w:rPr>
        <w:t xml:space="preserve"> </w:t>
      </w:r>
      <w:r w:rsidR="005E4E16" w:rsidRPr="005E4E16">
        <w:rPr>
          <w:rFonts w:ascii="Book Antiqua" w:hAnsi="Book Antiqua"/>
          <w:spacing w:val="-1"/>
          <w:sz w:val="22"/>
          <w:szCs w:val="22"/>
          <w:lang w:val="en-US"/>
        </w:rPr>
        <w:t xml:space="preserve">literasi sains </w:t>
      </w:r>
      <w:r w:rsidR="005E4E16">
        <w:rPr>
          <w:rFonts w:ascii="Book Antiqua" w:hAnsi="Book Antiqua"/>
          <w:spacing w:val="-1"/>
          <w:sz w:val="22"/>
          <w:szCs w:val="22"/>
        </w:rPr>
        <w:t>berdasarkan</w:t>
      </w:r>
      <w:r w:rsidR="005E4E16" w:rsidRPr="005E4E16">
        <w:rPr>
          <w:rFonts w:ascii="Book Antiqua" w:hAnsi="Book Antiqua"/>
          <w:spacing w:val="-1"/>
          <w:sz w:val="22"/>
          <w:szCs w:val="22"/>
          <w:lang w:val="en-US"/>
        </w:rPr>
        <w:t xml:space="preserve"> aspek-aspek literasi sains </w:t>
      </w:r>
      <w:r w:rsidR="005E4E16">
        <w:rPr>
          <w:rFonts w:ascii="Book Antiqua" w:hAnsi="Book Antiqua"/>
          <w:spacing w:val="-1"/>
          <w:sz w:val="22"/>
          <w:szCs w:val="22"/>
        </w:rPr>
        <w:t xml:space="preserve">memiliki rerata </w:t>
      </w:r>
      <w:r w:rsidR="005E4E16">
        <w:rPr>
          <w:rFonts w:ascii="Book Antiqua" w:hAnsi="Book Antiqua"/>
          <w:spacing w:val="-1"/>
          <w:sz w:val="22"/>
          <w:szCs w:val="22"/>
          <w:lang w:val="en-US"/>
        </w:rPr>
        <w:t>63.85</w:t>
      </w:r>
      <w:r w:rsidR="005E4E16" w:rsidRPr="005E4E16">
        <w:rPr>
          <w:rFonts w:ascii="Book Antiqua" w:hAnsi="Book Antiqua"/>
          <w:spacing w:val="-1"/>
          <w:sz w:val="22"/>
          <w:szCs w:val="22"/>
          <w:lang w:val="en-US"/>
        </w:rPr>
        <w:t xml:space="preserve">% dengan kategori baik. </w:t>
      </w:r>
      <w:r w:rsidR="005E4E16">
        <w:rPr>
          <w:rFonts w:ascii="Book Antiqua" w:hAnsi="Book Antiqua"/>
          <w:spacing w:val="-1"/>
          <w:sz w:val="22"/>
          <w:szCs w:val="22"/>
        </w:rPr>
        <w:t xml:space="preserve">Berdasarkan hal tersebut dapat disimpulkan </w:t>
      </w:r>
      <w:r w:rsidR="005E4E16" w:rsidRPr="005E4E16">
        <w:rPr>
          <w:rFonts w:ascii="Book Antiqua" w:hAnsi="Book Antiqua"/>
          <w:spacing w:val="-1"/>
          <w:sz w:val="22"/>
          <w:szCs w:val="22"/>
          <w:lang w:val="en-US"/>
        </w:rPr>
        <w:t xml:space="preserve">bahwa  </w:t>
      </w:r>
      <w:r w:rsidR="005E4E16">
        <w:rPr>
          <w:rFonts w:ascii="Book Antiqua" w:hAnsi="Book Antiqua"/>
          <w:spacing w:val="-1"/>
          <w:sz w:val="22"/>
          <w:szCs w:val="22"/>
        </w:rPr>
        <w:t xml:space="preserve">pemahaman </w:t>
      </w:r>
      <w:r w:rsidR="005E4E16" w:rsidRPr="005E4E16">
        <w:rPr>
          <w:rFonts w:ascii="Book Antiqua" w:hAnsi="Book Antiqua"/>
          <w:spacing w:val="-1"/>
          <w:sz w:val="22"/>
          <w:szCs w:val="22"/>
          <w:lang w:val="en-US"/>
        </w:rPr>
        <w:t xml:space="preserve">guru </w:t>
      </w:r>
      <w:r w:rsidR="005E4E16">
        <w:rPr>
          <w:rFonts w:ascii="Book Antiqua" w:hAnsi="Book Antiqua"/>
          <w:spacing w:val="-1"/>
          <w:sz w:val="22"/>
          <w:szCs w:val="22"/>
        </w:rPr>
        <w:t xml:space="preserve">terhadap </w:t>
      </w:r>
      <w:r w:rsidR="005E4E16" w:rsidRPr="005E4E16">
        <w:rPr>
          <w:rFonts w:ascii="Book Antiqua" w:hAnsi="Book Antiqua"/>
          <w:spacing w:val="-1"/>
          <w:sz w:val="22"/>
          <w:szCs w:val="22"/>
          <w:lang w:val="en-US"/>
        </w:rPr>
        <w:t xml:space="preserve">literasi sains </w:t>
      </w:r>
      <w:r w:rsidR="005E4E16">
        <w:rPr>
          <w:rFonts w:ascii="Book Antiqua" w:hAnsi="Book Antiqua"/>
          <w:spacing w:val="-1"/>
          <w:sz w:val="22"/>
          <w:szCs w:val="22"/>
        </w:rPr>
        <w:t xml:space="preserve">berada pada kategori </w:t>
      </w:r>
      <w:r w:rsidR="005E4E16" w:rsidRPr="005E4E16">
        <w:rPr>
          <w:rFonts w:ascii="Book Antiqua" w:hAnsi="Book Antiqua"/>
          <w:spacing w:val="-1"/>
          <w:sz w:val="22"/>
          <w:szCs w:val="22"/>
          <w:lang w:val="en-US"/>
        </w:rPr>
        <w:t>baik</w:t>
      </w:r>
    </w:p>
    <w:p w14:paraId="133025EB" w14:textId="1F9DDA3D" w:rsidR="001C1741" w:rsidRPr="001B5FC8" w:rsidRDefault="001C1741" w:rsidP="001B5FC8">
      <w:pPr>
        <w:pStyle w:val="Afiliasi"/>
        <w:spacing w:after="0"/>
        <w:jc w:val="both"/>
        <w:rPr>
          <w:rFonts w:ascii="Book Antiqua" w:hAnsi="Book Antiqua"/>
          <w:spacing w:val="-1"/>
          <w:sz w:val="22"/>
          <w:szCs w:val="22"/>
          <w:lang w:val="en-US"/>
        </w:rPr>
      </w:pPr>
      <w:r w:rsidRPr="0087288C">
        <w:rPr>
          <w:rFonts w:ascii="Book Antiqua" w:hAnsi="Book Antiqua"/>
          <w:b/>
          <w:sz w:val="22"/>
          <w:szCs w:val="22"/>
        </w:rPr>
        <w:t xml:space="preserve">Kata Kunci: </w:t>
      </w:r>
      <w:r w:rsidR="00EA14E7">
        <w:rPr>
          <w:rFonts w:ascii="Book Antiqua" w:hAnsi="Book Antiqua"/>
          <w:i/>
          <w:sz w:val="22"/>
          <w:szCs w:val="22"/>
        </w:rPr>
        <w:t>Literasi Sains</w:t>
      </w:r>
      <w:r w:rsidRPr="0087288C">
        <w:rPr>
          <w:rFonts w:ascii="Book Antiqua" w:hAnsi="Book Antiqua"/>
          <w:i/>
          <w:sz w:val="22"/>
          <w:szCs w:val="22"/>
        </w:rPr>
        <w:t>;</w:t>
      </w:r>
      <w:r w:rsidR="00A120E2" w:rsidRPr="0087288C">
        <w:rPr>
          <w:rFonts w:ascii="Book Antiqua" w:hAnsi="Book Antiqua"/>
          <w:i/>
          <w:sz w:val="22"/>
          <w:szCs w:val="22"/>
        </w:rPr>
        <w:t xml:space="preserve"> </w:t>
      </w:r>
      <w:r w:rsidRPr="0087288C">
        <w:rPr>
          <w:rFonts w:ascii="Book Antiqua" w:hAnsi="Book Antiqua"/>
          <w:i/>
          <w:sz w:val="22"/>
          <w:szCs w:val="22"/>
        </w:rPr>
        <w:t xml:space="preserve"> </w:t>
      </w:r>
      <w:r w:rsidR="00A120E2" w:rsidRPr="0087288C">
        <w:rPr>
          <w:rFonts w:ascii="Book Antiqua" w:hAnsi="Book Antiqua"/>
          <w:i/>
          <w:sz w:val="22"/>
          <w:szCs w:val="22"/>
        </w:rPr>
        <w:t>Anak Usia Dini</w:t>
      </w:r>
    </w:p>
    <w:p w14:paraId="392B630A" w14:textId="77777777" w:rsidR="001C1741" w:rsidRPr="0087288C" w:rsidRDefault="001C1741" w:rsidP="0087288C">
      <w:pPr>
        <w:pStyle w:val="abstrak"/>
        <w:ind w:left="0" w:right="57"/>
        <w:rPr>
          <w:rFonts w:ascii="Book Antiqua" w:hAnsi="Book Antiqua"/>
          <w:sz w:val="22"/>
          <w:szCs w:val="22"/>
          <w:lang w:val="id-ID"/>
        </w:rPr>
      </w:pPr>
    </w:p>
    <w:p w14:paraId="50835917" w14:textId="77777777" w:rsidR="001C1741" w:rsidRDefault="001C1741" w:rsidP="0087288C">
      <w:pPr>
        <w:pStyle w:val="StyleAuthorBold"/>
        <w:spacing w:before="0" w:after="0" w:line="276" w:lineRule="auto"/>
        <w:jc w:val="left"/>
        <w:rPr>
          <w:rFonts w:ascii="Book Antiqua" w:hAnsi="Book Antiqua"/>
          <w:sz w:val="28"/>
        </w:rPr>
      </w:pPr>
      <w:r w:rsidRPr="0087288C">
        <w:rPr>
          <w:rFonts w:ascii="Book Antiqua" w:hAnsi="Book Antiqua"/>
          <w:sz w:val="28"/>
          <w:lang w:val="id-ID"/>
        </w:rPr>
        <w:t>Abstract</w:t>
      </w:r>
    </w:p>
    <w:p w14:paraId="6243DBFB" w14:textId="2A56146B" w:rsidR="00F7638A" w:rsidRPr="00F7638A" w:rsidRDefault="00F7638A" w:rsidP="00F7638A">
      <w:pPr>
        <w:pStyle w:val="StyleAuthorBold"/>
        <w:spacing w:before="0" w:after="0" w:line="276" w:lineRule="auto"/>
        <w:jc w:val="both"/>
        <w:rPr>
          <w:rFonts w:ascii="Book Antiqua" w:hAnsi="Book Antiqua"/>
          <w:b w:val="0"/>
        </w:rPr>
      </w:pPr>
      <w:r w:rsidRPr="00F7638A">
        <w:rPr>
          <w:rFonts w:ascii="Book Antiqua" w:hAnsi="Book Antiqua"/>
          <w:b w:val="0"/>
        </w:rPr>
        <w:t xml:space="preserve">Scientific literacy can be defined as scientific knowledge and skills used in identifying problems, acquiring new knowledge, explaining scientific phenomena, drawing conclusions based on facts, understanding the characteristics of science, understanding science and technology shaping the natural, intellectual and cultural environment, and willingness to participate. and be creative. The condition is concerning about scientific literacy where Indonesia currently ranks only 71 of the 79 countries assessed. In learning science in schools, teachers should be able to use the environment as an effort to improve children's scientific literacy. In utilizing the environment, the teacher brings learning activities that are usually carried out by teachers and children in the classroom to make reality more real to the surrounding environment. The purpose of this study was to describe the ability of PAUD teachers in Rumbai Pesisir District regarding the importance of scientific literacy skills. The research used a questionnaire/questionnaire data collection technique. The data collection technique used was a questionnaire distributed to 80 PAUD teachers in Rumbai District, Pekanbaru. Riau. Collecting data in the study using a questionnaire. The value of each </w:t>
      </w:r>
      <w:r w:rsidRPr="00F7638A">
        <w:rPr>
          <w:rFonts w:ascii="Book Antiqua" w:hAnsi="Book Antiqua"/>
          <w:b w:val="0"/>
        </w:rPr>
        <w:lastRenderedPageBreak/>
        <w:t>student's scientific literacy indicator is carried out by conversion according to category. Very Good (81% - 100%), good (61% - 80%), moderate (41%-60%), poor (21% - 40%), very poor (≤ 20%). Scientific literacy skills based on scientific literacy aspects have an average of 63.85% in the good category. Based on this, it can be concluded that the teacher's understanding of scientific literacy is in the good category</w:t>
      </w:r>
      <w:r>
        <w:rPr>
          <w:rFonts w:ascii="Book Antiqua" w:hAnsi="Book Antiqua"/>
          <w:b w:val="0"/>
        </w:rPr>
        <w:t>.</w:t>
      </w:r>
    </w:p>
    <w:p w14:paraId="6114E374" w14:textId="77777777" w:rsidR="0087288C" w:rsidRPr="007E22A9" w:rsidRDefault="0087288C" w:rsidP="0087288C">
      <w:pPr>
        <w:pStyle w:val="abstrak"/>
        <w:ind w:left="0" w:right="-34"/>
        <w:rPr>
          <w:rFonts w:ascii="Book Antiqua" w:hAnsi="Book Antiqua"/>
          <w:b/>
          <w:bCs/>
          <w:color w:val="000000"/>
          <w:sz w:val="6"/>
          <w:szCs w:val="22"/>
          <w:lang w:val="id-ID"/>
        </w:rPr>
      </w:pPr>
    </w:p>
    <w:p w14:paraId="7040A24D" w14:textId="778820BF" w:rsidR="001C1741" w:rsidRDefault="001C1741" w:rsidP="0087288C">
      <w:pPr>
        <w:pStyle w:val="abstrak"/>
        <w:ind w:left="0" w:right="-34"/>
        <w:rPr>
          <w:rFonts w:ascii="Book Antiqua" w:hAnsi="Book Antiqua"/>
          <w:i/>
          <w:iCs/>
          <w:color w:val="000000"/>
          <w:sz w:val="22"/>
          <w:szCs w:val="22"/>
          <w:lang w:val="id-ID"/>
        </w:rPr>
      </w:pPr>
      <w:r w:rsidRPr="0087288C">
        <w:rPr>
          <w:rFonts w:ascii="Book Antiqua" w:hAnsi="Book Antiqua"/>
          <w:b/>
          <w:bCs/>
          <w:color w:val="000000"/>
          <w:sz w:val="22"/>
          <w:szCs w:val="22"/>
        </w:rPr>
        <w:t>Keywords: </w:t>
      </w:r>
      <w:r w:rsidR="00EA14E7">
        <w:rPr>
          <w:rFonts w:ascii="Book Antiqua" w:hAnsi="Book Antiqua"/>
          <w:i/>
          <w:iCs/>
          <w:color w:val="000000"/>
          <w:sz w:val="22"/>
          <w:szCs w:val="22"/>
          <w:lang w:val="id-ID"/>
        </w:rPr>
        <w:t>Saintific Literation</w:t>
      </w:r>
      <w:r w:rsidRPr="0087288C">
        <w:rPr>
          <w:rFonts w:ascii="Book Antiqua" w:hAnsi="Book Antiqua"/>
          <w:i/>
          <w:iCs/>
          <w:color w:val="000000"/>
          <w:sz w:val="22"/>
          <w:szCs w:val="22"/>
        </w:rPr>
        <w:t>; </w:t>
      </w:r>
      <w:r w:rsidR="00A120E2" w:rsidRPr="0087288C">
        <w:rPr>
          <w:rFonts w:ascii="Book Antiqua" w:hAnsi="Book Antiqua"/>
          <w:i/>
          <w:iCs/>
          <w:color w:val="000000"/>
          <w:sz w:val="22"/>
          <w:szCs w:val="22"/>
        </w:rPr>
        <w:t>Early Childhood</w:t>
      </w:r>
    </w:p>
    <w:p w14:paraId="216CDAE2" w14:textId="77777777" w:rsidR="0087288C" w:rsidRDefault="0087288C" w:rsidP="0087288C">
      <w:pPr>
        <w:pStyle w:val="abstrak"/>
        <w:ind w:left="0" w:right="-34"/>
        <w:rPr>
          <w:rFonts w:ascii="Book Antiqua" w:hAnsi="Book Antiqua"/>
          <w:i/>
          <w:iCs/>
          <w:color w:val="000000"/>
          <w:sz w:val="22"/>
          <w:szCs w:val="22"/>
          <w:lang w:val="id-ID"/>
        </w:rPr>
      </w:pPr>
    </w:p>
    <w:p w14:paraId="2B2FBA90" w14:textId="77777777" w:rsidR="0087288C" w:rsidRPr="0087288C" w:rsidRDefault="0087288C" w:rsidP="0087288C">
      <w:pPr>
        <w:pStyle w:val="abstrak"/>
        <w:ind w:left="0" w:right="-34"/>
        <w:rPr>
          <w:rFonts w:ascii="Book Antiqua" w:hAnsi="Book Antiqua"/>
          <w:color w:val="000000"/>
          <w:sz w:val="22"/>
          <w:szCs w:val="22"/>
          <w:lang w:val="id-ID"/>
        </w:rPr>
      </w:pPr>
    </w:p>
    <w:p w14:paraId="7A9F5D47" w14:textId="26AD858C" w:rsidR="001C1741" w:rsidRPr="00EA14E7" w:rsidRDefault="001C1741" w:rsidP="0087288C">
      <w:pPr>
        <w:pBdr>
          <w:bottom w:val="single" w:sz="6" w:space="1" w:color="auto"/>
        </w:pBdr>
        <w:adjustRightInd w:val="0"/>
        <w:spacing w:after="0" w:line="240" w:lineRule="auto"/>
        <w:jc w:val="right"/>
        <w:rPr>
          <w:rFonts w:ascii="Book Antiqua" w:hAnsi="Book Antiqua"/>
          <w:color w:val="000000"/>
          <w:sz w:val="20"/>
        </w:rPr>
      </w:pPr>
      <w:r w:rsidRPr="0087288C">
        <w:rPr>
          <w:rFonts w:ascii="Book Antiqua" w:hAnsi="Book Antiqua"/>
          <w:color w:val="000000"/>
          <w:sz w:val="20"/>
        </w:rPr>
        <w:t xml:space="preserve">Copyright (c) </w:t>
      </w:r>
      <w:r w:rsidR="00EA14E7">
        <w:rPr>
          <w:rFonts w:ascii="Book Antiqua" w:hAnsi="Book Antiqua"/>
          <w:color w:val="000000"/>
          <w:sz w:val="20"/>
        </w:rPr>
        <w:t>2021</w:t>
      </w:r>
      <w:r w:rsidRPr="0087288C">
        <w:rPr>
          <w:rFonts w:ascii="Book Antiqua" w:hAnsi="Book Antiqua"/>
          <w:color w:val="000000"/>
          <w:sz w:val="20"/>
        </w:rPr>
        <w:t xml:space="preserve"> </w:t>
      </w:r>
      <w:r w:rsidR="00EA14E7">
        <w:rPr>
          <w:rFonts w:ascii="Book Antiqua" w:hAnsi="Book Antiqua"/>
          <w:color w:val="000000"/>
          <w:sz w:val="20"/>
        </w:rPr>
        <w:t>Arlian Firda</w:t>
      </w:r>
      <w:r w:rsidR="00515EA8" w:rsidRPr="0087288C">
        <w:rPr>
          <w:rFonts w:ascii="Book Antiqua" w:hAnsi="Book Antiqua"/>
          <w:color w:val="000000"/>
          <w:sz w:val="20"/>
          <w:lang w:val="en-US"/>
        </w:rPr>
        <w:t xml:space="preserve">, </w:t>
      </w:r>
      <w:r w:rsidR="00EA14E7">
        <w:rPr>
          <w:rFonts w:ascii="Book Antiqua" w:hAnsi="Book Antiqua"/>
          <w:color w:val="000000"/>
          <w:sz w:val="20"/>
        </w:rPr>
        <w:t>Suharni</w:t>
      </w:r>
    </w:p>
    <w:p w14:paraId="4ECA6FFE" w14:textId="77777777" w:rsidR="001C1741" w:rsidRPr="0087288C" w:rsidRDefault="001C1741" w:rsidP="0087288C">
      <w:pPr>
        <w:tabs>
          <w:tab w:val="left" w:pos="6237"/>
        </w:tabs>
        <w:adjustRightInd w:val="0"/>
        <w:spacing w:after="0" w:line="240" w:lineRule="auto"/>
        <w:rPr>
          <w:rFonts w:ascii="Book Antiqua" w:hAnsi="Book Antiqua"/>
          <w:color w:val="000000"/>
          <w:sz w:val="20"/>
        </w:rPr>
      </w:pPr>
      <w:r w:rsidRPr="0087288C">
        <w:rPr>
          <w:rFonts w:ascii="Book Antiqua" w:hAnsi="Book Antiqua"/>
          <w:color w:val="000000"/>
          <w:sz w:val="20"/>
        </w:rPr>
        <w:sym w:font="Wingdings" w:char="F02A"/>
      </w:r>
      <w:r w:rsidRPr="0087288C">
        <w:rPr>
          <w:rFonts w:ascii="Book Antiqua" w:hAnsi="Book Antiqua"/>
          <w:color w:val="000000"/>
          <w:sz w:val="20"/>
        </w:rPr>
        <w:t xml:space="preserve"> </w:t>
      </w:r>
      <w:r w:rsidRPr="0087288C">
        <w:rPr>
          <w:rFonts w:ascii="Book Antiqua" w:hAnsi="Book Antiqua"/>
          <w:sz w:val="20"/>
        </w:rPr>
        <w:t>Corresponding author :</w:t>
      </w:r>
      <w:r w:rsidRPr="0087288C">
        <w:rPr>
          <w:rFonts w:ascii="Book Antiqua" w:hAnsi="Book Antiqua"/>
          <w:sz w:val="20"/>
        </w:rPr>
        <w:tab/>
      </w:r>
    </w:p>
    <w:p w14:paraId="47373F36" w14:textId="51FC39D6" w:rsidR="001C1741" w:rsidRPr="0087288C" w:rsidRDefault="001C1741" w:rsidP="0087288C">
      <w:pPr>
        <w:tabs>
          <w:tab w:val="left" w:pos="6237"/>
        </w:tabs>
        <w:adjustRightInd w:val="0"/>
        <w:spacing w:after="0" w:line="240" w:lineRule="auto"/>
        <w:rPr>
          <w:rFonts w:ascii="Book Antiqua" w:hAnsi="Book Antiqua"/>
          <w:color w:val="000000"/>
          <w:sz w:val="20"/>
        </w:rPr>
      </w:pPr>
      <w:r w:rsidRPr="0087288C">
        <w:rPr>
          <w:rFonts w:ascii="Book Antiqua" w:hAnsi="Book Antiqua"/>
          <w:sz w:val="20"/>
        </w:rPr>
        <w:t xml:space="preserve">Email Address : </w:t>
      </w:r>
      <w:r w:rsidR="00EA14E7">
        <w:rPr>
          <w:rFonts w:ascii="Book Antiqua" w:hAnsi="Book Antiqua"/>
          <w:sz w:val="20"/>
        </w:rPr>
        <w:t>arlian_arai</w:t>
      </w:r>
      <w:r w:rsidRPr="0087288C">
        <w:rPr>
          <w:rFonts w:ascii="Book Antiqua" w:hAnsi="Book Antiqua"/>
          <w:sz w:val="20"/>
        </w:rPr>
        <w:t>@</w:t>
      </w:r>
      <w:r w:rsidR="00EA14E7">
        <w:rPr>
          <w:rFonts w:ascii="Book Antiqua" w:hAnsi="Book Antiqua"/>
          <w:sz w:val="20"/>
        </w:rPr>
        <w:t>unilak.ac.id</w:t>
      </w:r>
      <w:r w:rsidRPr="0087288C">
        <w:rPr>
          <w:rFonts w:ascii="Book Antiqua" w:hAnsi="Book Antiqua"/>
          <w:sz w:val="20"/>
        </w:rPr>
        <w:t xml:space="preserve"> </w:t>
      </w:r>
      <w:r w:rsidRPr="0087288C">
        <w:rPr>
          <w:rFonts w:ascii="Book Antiqua" w:hAnsi="Book Antiqua"/>
          <w:color w:val="000000"/>
          <w:sz w:val="20"/>
        </w:rPr>
        <w:t>(</w:t>
      </w:r>
      <w:r w:rsidRPr="0087288C">
        <w:rPr>
          <w:rFonts w:ascii="Book Antiqua" w:hAnsi="Book Antiqua"/>
          <w:color w:val="000000"/>
          <w:sz w:val="20"/>
          <w:lang w:val="en-US"/>
        </w:rPr>
        <w:t xml:space="preserve">Universitas </w:t>
      </w:r>
      <w:proofErr w:type="spellStart"/>
      <w:r w:rsidRPr="0087288C">
        <w:rPr>
          <w:rFonts w:ascii="Book Antiqua" w:hAnsi="Book Antiqua"/>
          <w:color w:val="000000"/>
          <w:sz w:val="20"/>
          <w:lang w:val="en-US"/>
        </w:rPr>
        <w:t>Lancang</w:t>
      </w:r>
      <w:proofErr w:type="spellEnd"/>
      <w:r w:rsidRPr="0087288C">
        <w:rPr>
          <w:rFonts w:ascii="Book Antiqua" w:hAnsi="Book Antiqua"/>
          <w:color w:val="000000"/>
          <w:sz w:val="20"/>
          <w:lang w:val="en-US"/>
        </w:rPr>
        <w:t xml:space="preserve"> </w:t>
      </w:r>
      <w:proofErr w:type="spellStart"/>
      <w:r w:rsidRPr="0087288C">
        <w:rPr>
          <w:rFonts w:ascii="Book Antiqua" w:hAnsi="Book Antiqua"/>
          <w:color w:val="000000"/>
          <w:sz w:val="20"/>
          <w:lang w:val="en-US"/>
        </w:rPr>
        <w:t>Kuning</w:t>
      </w:r>
      <w:proofErr w:type="spellEnd"/>
      <w:r w:rsidRPr="0087288C">
        <w:rPr>
          <w:rFonts w:ascii="Book Antiqua" w:hAnsi="Book Antiqua"/>
          <w:color w:val="000000"/>
          <w:sz w:val="20"/>
        </w:rPr>
        <w:t xml:space="preserve">,  </w:t>
      </w:r>
      <w:r w:rsidR="00EA14E7">
        <w:rPr>
          <w:rFonts w:ascii="Book Antiqua" w:hAnsi="Book Antiqua"/>
          <w:color w:val="000000"/>
          <w:sz w:val="20"/>
        </w:rPr>
        <w:t>Arlian Firda</w:t>
      </w:r>
      <w:r w:rsidRPr="0087288C">
        <w:rPr>
          <w:rFonts w:ascii="Book Antiqua" w:hAnsi="Book Antiqua"/>
          <w:color w:val="000000"/>
          <w:sz w:val="20"/>
        </w:rPr>
        <w:t xml:space="preserve"> )</w:t>
      </w:r>
    </w:p>
    <w:p w14:paraId="2D80CF96" w14:textId="54439963" w:rsidR="001C1741" w:rsidRPr="0087288C" w:rsidRDefault="001C1741" w:rsidP="0087288C">
      <w:pPr>
        <w:tabs>
          <w:tab w:val="left" w:pos="6237"/>
        </w:tabs>
        <w:adjustRightInd w:val="0"/>
        <w:spacing w:after="0" w:line="240" w:lineRule="auto"/>
        <w:rPr>
          <w:rFonts w:ascii="Book Antiqua" w:hAnsi="Book Antiqua"/>
          <w:sz w:val="20"/>
        </w:rPr>
      </w:pPr>
    </w:p>
    <w:p w14:paraId="41A88695" w14:textId="77777777" w:rsidR="001C1741" w:rsidRPr="0087288C" w:rsidRDefault="001C1741" w:rsidP="0087288C">
      <w:pPr>
        <w:autoSpaceDE w:val="0"/>
        <w:autoSpaceDN w:val="0"/>
        <w:adjustRightInd w:val="0"/>
        <w:spacing w:after="0" w:line="240" w:lineRule="auto"/>
        <w:jc w:val="both"/>
        <w:rPr>
          <w:rFonts w:ascii="Book Antiqua" w:hAnsi="Book Antiqua" w:cs="Times New Roman"/>
          <w:color w:val="000000"/>
        </w:rPr>
      </w:pPr>
    </w:p>
    <w:p w14:paraId="793FDAD7" w14:textId="77777777" w:rsidR="001C1741" w:rsidRPr="0087288C" w:rsidRDefault="001C1741" w:rsidP="0087288C">
      <w:pPr>
        <w:pStyle w:val="Heading1"/>
        <w:numPr>
          <w:ilvl w:val="0"/>
          <w:numId w:val="0"/>
        </w:numPr>
        <w:spacing w:before="0" w:after="0"/>
        <w:jc w:val="both"/>
        <w:rPr>
          <w:rFonts w:ascii="Book Antiqua" w:hAnsi="Book Antiqua"/>
          <w:b/>
          <w:sz w:val="28"/>
          <w:szCs w:val="22"/>
          <w:lang w:val="id-ID"/>
        </w:rPr>
      </w:pPr>
      <w:r w:rsidRPr="0087288C">
        <w:rPr>
          <w:rFonts w:ascii="Book Antiqua" w:hAnsi="Book Antiqua"/>
          <w:b/>
          <w:sz w:val="28"/>
          <w:szCs w:val="22"/>
          <w:lang w:val="id-ID"/>
        </w:rPr>
        <w:t xml:space="preserve">PENDAHULUAN </w:t>
      </w:r>
    </w:p>
    <w:p w14:paraId="0C648D3A" w14:textId="58D44C5F" w:rsidR="00EA14E7" w:rsidRPr="00FC6203" w:rsidRDefault="001C1741" w:rsidP="00673D93">
      <w:pPr>
        <w:pStyle w:val="BodyText"/>
        <w:spacing w:after="0" w:line="240" w:lineRule="auto"/>
        <w:ind w:firstLine="709"/>
        <w:jc w:val="both"/>
        <w:rPr>
          <w:rFonts w:ascii="Book Antiqua" w:hAnsi="Book Antiqua" w:cs="Times New Roman"/>
        </w:rPr>
      </w:pPr>
      <w:r w:rsidRPr="0087288C">
        <w:rPr>
          <w:rFonts w:ascii="Book Antiqua" w:hAnsi="Book Antiqua" w:cs="Times New Roman"/>
        </w:rPr>
        <w:t xml:space="preserve"> </w:t>
      </w:r>
      <w:r w:rsidR="00EA14E7" w:rsidRPr="00EA14E7">
        <w:rPr>
          <w:rFonts w:ascii="Book Antiqua" w:hAnsi="Book Antiqua" w:cs="Times New Roman"/>
          <w:lang w:val="en-US"/>
        </w:rPr>
        <w:t xml:space="preserve">Program </w:t>
      </w:r>
      <w:proofErr w:type="spellStart"/>
      <w:r w:rsidR="00EA14E7" w:rsidRPr="00EA14E7">
        <w:rPr>
          <w:rFonts w:ascii="Book Antiqua" w:hAnsi="Book Antiqua" w:cs="Times New Roman"/>
          <w:lang w:val="en-US"/>
        </w:rPr>
        <w:t>Penilaian</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anak</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Internasional</w:t>
      </w:r>
      <w:proofErr w:type="spellEnd"/>
      <w:r w:rsidR="00EA14E7" w:rsidRPr="00EA14E7">
        <w:rPr>
          <w:rFonts w:ascii="Book Antiqua" w:hAnsi="Book Antiqua" w:cs="Times New Roman"/>
          <w:lang w:val="en-US"/>
        </w:rPr>
        <w:t xml:space="preserve"> (PISA) </w:t>
      </w:r>
      <w:proofErr w:type="spellStart"/>
      <w:r w:rsidR="00EA14E7" w:rsidRPr="00EA14E7">
        <w:rPr>
          <w:rFonts w:ascii="Book Antiqua" w:hAnsi="Book Antiqua" w:cs="Times New Roman"/>
          <w:lang w:val="en-US"/>
        </w:rPr>
        <w:t>adalah</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sistem</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pengujian</w:t>
      </w:r>
      <w:proofErr w:type="spellEnd"/>
      <w:r w:rsidR="00EA14E7" w:rsidRPr="00EA14E7">
        <w:rPr>
          <w:rFonts w:ascii="Book Antiqua" w:hAnsi="Book Antiqua" w:cs="Times New Roman"/>
          <w:lang w:val="en-US"/>
        </w:rPr>
        <w:t xml:space="preserve"> </w:t>
      </w:r>
      <w:r w:rsidR="00200E59">
        <w:rPr>
          <w:rFonts w:ascii="Book Antiqua" w:hAnsi="Book Antiqua" w:cs="Times New Roman"/>
        </w:rPr>
        <w:t xml:space="preserve">yang </w:t>
      </w:r>
      <w:proofErr w:type="spellStart"/>
      <w:r w:rsidR="00200E59">
        <w:rPr>
          <w:rFonts w:ascii="Book Antiqua" w:hAnsi="Book Antiqua" w:cs="Times New Roman"/>
          <w:lang w:val="en-US"/>
        </w:rPr>
        <w:t>d</w:t>
      </w:r>
      <w:r w:rsidR="00EA14E7" w:rsidRPr="00EA14E7">
        <w:rPr>
          <w:rFonts w:ascii="Book Antiqua" w:hAnsi="Book Antiqua" w:cs="Times New Roman"/>
          <w:lang w:val="en-US"/>
        </w:rPr>
        <w:t>iprakarsai</w:t>
      </w:r>
      <w:proofErr w:type="spellEnd"/>
      <w:r w:rsidR="00EA14E7" w:rsidRPr="00EA14E7">
        <w:rPr>
          <w:rFonts w:ascii="Book Antiqua" w:hAnsi="Book Antiqua" w:cs="Times New Roman"/>
          <w:lang w:val="en-US"/>
        </w:rPr>
        <w:t xml:space="preserve"> oleh </w:t>
      </w:r>
      <w:proofErr w:type="spellStart"/>
      <w:r w:rsidR="00EA14E7" w:rsidRPr="00EA14E7">
        <w:rPr>
          <w:rFonts w:ascii="Book Antiqua" w:hAnsi="Book Antiqua" w:cs="Times New Roman"/>
          <w:lang w:val="en-US"/>
        </w:rPr>
        <w:t>Organisasi</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untuk</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Kerja</w:t>
      </w:r>
      <w:proofErr w:type="spellEnd"/>
      <w:r w:rsidR="00EA14E7" w:rsidRPr="00EA14E7">
        <w:rPr>
          <w:rFonts w:ascii="Book Antiqua" w:hAnsi="Book Antiqua" w:cs="Times New Roman"/>
          <w:lang w:val="en-US"/>
        </w:rPr>
        <w:t xml:space="preserve"> Sama </w:t>
      </w:r>
      <w:proofErr w:type="spellStart"/>
      <w:r w:rsidR="00EA14E7" w:rsidRPr="00EA14E7">
        <w:rPr>
          <w:rFonts w:ascii="Book Antiqua" w:hAnsi="Book Antiqua" w:cs="Times New Roman"/>
          <w:lang w:val="en-US"/>
        </w:rPr>
        <w:t>Ekonomi</w:t>
      </w:r>
      <w:proofErr w:type="spellEnd"/>
      <w:r w:rsidR="00EA14E7" w:rsidRPr="00EA14E7">
        <w:rPr>
          <w:rFonts w:ascii="Book Antiqua" w:hAnsi="Book Antiqua" w:cs="Times New Roman"/>
          <w:lang w:val="en-US"/>
        </w:rPr>
        <w:t xml:space="preserve"> dan Pembangunan (OECD). </w:t>
      </w:r>
      <w:proofErr w:type="spellStart"/>
      <w:r w:rsidR="00EA14E7" w:rsidRPr="00EA14E7">
        <w:rPr>
          <w:rFonts w:ascii="Book Antiqua" w:hAnsi="Book Antiqua" w:cs="Times New Roman"/>
          <w:lang w:val="en-US"/>
        </w:rPr>
        <w:t>Organisasi</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tersebut</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mengevaluasi</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sistem</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pendidikan</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dari</w:t>
      </w:r>
      <w:proofErr w:type="spellEnd"/>
      <w:r w:rsidR="00EA14E7" w:rsidRPr="00EA14E7">
        <w:rPr>
          <w:rFonts w:ascii="Book Antiqua" w:hAnsi="Book Antiqua" w:cs="Times New Roman"/>
          <w:lang w:val="en-US"/>
        </w:rPr>
        <w:t xml:space="preserve"> 72 negara yang </w:t>
      </w:r>
      <w:proofErr w:type="spellStart"/>
      <w:r w:rsidR="00EA14E7" w:rsidRPr="00EA14E7">
        <w:rPr>
          <w:rFonts w:ascii="Book Antiqua" w:hAnsi="Book Antiqua" w:cs="Times New Roman"/>
          <w:lang w:val="en-US"/>
        </w:rPr>
        <w:t>berpartisipasi</w:t>
      </w:r>
      <w:proofErr w:type="spellEnd"/>
      <w:r w:rsidR="00EA14E7" w:rsidRPr="00EA14E7">
        <w:rPr>
          <w:rFonts w:ascii="Book Antiqua" w:hAnsi="Book Antiqua" w:cs="Times New Roman"/>
          <w:lang w:val="en-US"/>
        </w:rPr>
        <w:t xml:space="preserve">. Anak </w:t>
      </w:r>
      <w:proofErr w:type="spellStart"/>
      <w:r w:rsidR="00EA14E7" w:rsidRPr="00EA14E7">
        <w:rPr>
          <w:rFonts w:ascii="Book Antiqua" w:hAnsi="Book Antiqua" w:cs="Times New Roman"/>
          <w:lang w:val="en-US"/>
        </w:rPr>
        <w:t>berusia</w:t>
      </w:r>
      <w:proofErr w:type="spellEnd"/>
      <w:r w:rsidR="00EA14E7" w:rsidRPr="00EA14E7">
        <w:rPr>
          <w:rFonts w:ascii="Book Antiqua" w:hAnsi="Book Antiqua" w:cs="Times New Roman"/>
          <w:lang w:val="en-US"/>
        </w:rPr>
        <w:t xml:space="preserve"> 15 </w:t>
      </w:r>
      <w:proofErr w:type="spellStart"/>
      <w:r w:rsidR="00EA14E7" w:rsidRPr="00EA14E7">
        <w:rPr>
          <w:rFonts w:ascii="Book Antiqua" w:hAnsi="Book Antiqua" w:cs="Times New Roman"/>
          <w:lang w:val="en-US"/>
        </w:rPr>
        <w:t>tahun</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secara</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acak</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mengikuti</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tiga</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ujian</w:t>
      </w:r>
      <w:proofErr w:type="spellEnd"/>
      <w:r w:rsidR="00EA14E7" w:rsidRPr="00EA14E7">
        <w:rPr>
          <w:rFonts w:ascii="Book Antiqua" w:hAnsi="Book Antiqua" w:cs="Times New Roman"/>
          <w:lang w:val="en-US"/>
        </w:rPr>
        <w:t xml:space="preserve"> </w:t>
      </w:r>
      <w:proofErr w:type="spellStart"/>
      <w:r w:rsidR="00200E59" w:rsidRPr="00EA14E7">
        <w:rPr>
          <w:rFonts w:ascii="Book Antiqua" w:hAnsi="Book Antiqua" w:cs="Times New Roman"/>
          <w:lang w:val="en-US"/>
        </w:rPr>
        <w:t>kemampuan</w:t>
      </w:r>
      <w:proofErr w:type="spellEnd"/>
      <w:r w:rsidR="00200E59"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dasar</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yaitu</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m</w:t>
      </w:r>
      <w:r w:rsidR="00200E59">
        <w:rPr>
          <w:rFonts w:ascii="Book Antiqua" w:hAnsi="Book Antiqua" w:cs="Times New Roman"/>
          <w:lang w:val="en-US"/>
        </w:rPr>
        <w:t>embaca</w:t>
      </w:r>
      <w:proofErr w:type="spellEnd"/>
      <w:r w:rsidR="00200E59">
        <w:rPr>
          <w:rFonts w:ascii="Book Antiqua" w:hAnsi="Book Antiqua" w:cs="Times New Roman"/>
          <w:lang w:val="en-US"/>
        </w:rPr>
        <w:t xml:space="preserve">, </w:t>
      </w:r>
      <w:proofErr w:type="spellStart"/>
      <w:r w:rsidR="00200E59">
        <w:rPr>
          <w:rFonts w:ascii="Book Antiqua" w:hAnsi="Book Antiqua" w:cs="Times New Roman"/>
          <w:lang w:val="en-US"/>
        </w:rPr>
        <w:t>matematika</w:t>
      </w:r>
      <w:proofErr w:type="spellEnd"/>
      <w:r w:rsidR="00200E59">
        <w:rPr>
          <w:rFonts w:ascii="Book Antiqua" w:hAnsi="Book Antiqua" w:cs="Times New Roman"/>
          <w:lang w:val="en-US"/>
        </w:rPr>
        <w:t xml:space="preserve"> dan </w:t>
      </w:r>
      <w:proofErr w:type="spellStart"/>
      <w:r w:rsidR="00200E59">
        <w:rPr>
          <w:rFonts w:ascii="Book Antiqua" w:hAnsi="Book Antiqua" w:cs="Times New Roman"/>
          <w:lang w:val="en-US"/>
        </w:rPr>
        <w:t>sains</w:t>
      </w:r>
      <w:proofErr w:type="spellEnd"/>
      <w:r w:rsidR="00200E59">
        <w:rPr>
          <w:rFonts w:ascii="Book Antiqua" w:hAnsi="Book Antiqua" w:cs="Times New Roman"/>
          <w:lang w:val="en-US"/>
        </w:rPr>
        <w:t xml:space="preserve">. </w:t>
      </w:r>
      <w:proofErr w:type="spellStart"/>
      <w:r w:rsidR="00200E59" w:rsidRPr="00EA14E7">
        <w:rPr>
          <w:rFonts w:ascii="Book Antiqua" w:hAnsi="Book Antiqua" w:cs="Times New Roman"/>
          <w:lang w:val="en-US"/>
        </w:rPr>
        <w:t>Evaluasi</w:t>
      </w:r>
      <w:proofErr w:type="spellEnd"/>
      <w:r w:rsidR="00200E59">
        <w:rPr>
          <w:rFonts w:ascii="Book Antiqua" w:hAnsi="Book Antiqua" w:cs="Times New Roman"/>
        </w:rPr>
        <w:t xml:space="preserve"> dilakukan</w:t>
      </w:r>
      <w:r w:rsidR="00200E59" w:rsidRPr="00EA14E7">
        <w:rPr>
          <w:rFonts w:ascii="Book Antiqua" w:hAnsi="Book Antiqua" w:cs="Times New Roman"/>
          <w:lang w:val="en-US"/>
        </w:rPr>
        <w:t xml:space="preserve"> </w:t>
      </w:r>
      <w:proofErr w:type="spellStart"/>
      <w:r w:rsidR="00200E59">
        <w:rPr>
          <w:rFonts w:ascii="Book Antiqua" w:hAnsi="Book Antiqua" w:cs="Times New Roman"/>
          <w:lang w:val="en-US"/>
        </w:rPr>
        <w:t>s</w:t>
      </w:r>
      <w:r w:rsidR="00EA14E7" w:rsidRPr="00EA14E7">
        <w:rPr>
          <w:rFonts w:ascii="Book Antiqua" w:hAnsi="Book Antiqua" w:cs="Times New Roman"/>
          <w:lang w:val="en-US"/>
        </w:rPr>
        <w:t>ecara</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teratur</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setiap</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tiga</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tahun</w:t>
      </w:r>
      <w:proofErr w:type="spellEnd"/>
      <w:r w:rsidR="00EA14E7" w:rsidRPr="00EA14E7">
        <w:rPr>
          <w:rFonts w:ascii="Book Antiqua" w:hAnsi="Book Antiqua" w:cs="Times New Roman"/>
          <w:lang w:val="en-US"/>
        </w:rPr>
        <w:t xml:space="preserve">. PISA </w:t>
      </w:r>
      <w:proofErr w:type="spellStart"/>
      <w:r w:rsidR="00EA14E7" w:rsidRPr="00EA14E7">
        <w:rPr>
          <w:rFonts w:ascii="Book Antiqua" w:hAnsi="Book Antiqua" w:cs="Times New Roman"/>
          <w:lang w:val="en-US"/>
        </w:rPr>
        <w:t>mengukur</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pengetahuan</w:t>
      </w:r>
      <w:proofErr w:type="spellEnd"/>
      <w:r w:rsidR="00EA14E7" w:rsidRPr="00EA14E7">
        <w:rPr>
          <w:rFonts w:ascii="Book Antiqua" w:hAnsi="Book Antiqua" w:cs="Times New Roman"/>
          <w:lang w:val="en-US"/>
        </w:rPr>
        <w:t xml:space="preserve"> dan </w:t>
      </w:r>
      <w:proofErr w:type="spellStart"/>
      <w:r w:rsidR="00EA14E7" w:rsidRPr="00EA14E7">
        <w:rPr>
          <w:rFonts w:ascii="Book Antiqua" w:hAnsi="Book Antiqua" w:cs="Times New Roman"/>
          <w:lang w:val="en-US"/>
        </w:rPr>
        <w:t>penerapan</w:t>
      </w:r>
      <w:proofErr w:type="spellEnd"/>
      <w:r w:rsidR="00200E59">
        <w:rPr>
          <w:rFonts w:ascii="Book Antiqua" w:hAnsi="Book Antiqua" w:cs="Times New Roman"/>
        </w:rPr>
        <w:t>nya</w:t>
      </w:r>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anak</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Sejak</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tahun</w:t>
      </w:r>
      <w:proofErr w:type="spellEnd"/>
      <w:r w:rsidR="00EA14E7" w:rsidRPr="00EA14E7">
        <w:rPr>
          <w:rFonts w:ascii="Book Antiqua" w:hAnsi="Book Antiqua" w:cs="Times New Roman"/>
          <w:lang w:val="en-US"/>
        </w:rPr>
        <w:t xml:space="preserve"> 2000, Indonesia </w:t>
      </w:r>
      <w:proofErr w:type="spellStart"/>
      <w:r w:rsidR="00EA14E7" w:rsidRPr="00EA14E7">
        <w:rPr>
          <w:rFonts w:ascii="Book Antiqua" w:hAnsi="Book Antiqua" w:cs="Times New Roman"/>
          <w:lang w:val="en-US"/>
        </w:rPr>
        <w:t>menjadi</w:t>
      </w:r>
      <w:proofErr w:type="spellEnd"/>
      <w:r w:rsidR="00EA14E7" w:rsidRPr="00EA14E7">
        <w:rPr>
          <w:rFonts w:ascii="Book Antiqua" w:hAnsi="Book Antiqua" w:cs="Times New Roman"/>
          <w:lang w:val="en-US"/>
        </w:rPr>
        <w:t xml:space="preserve"> negara yang </w:t>
      </w:r>
      <w:proofErr w:type="spellStart"/>
      <w:r w:rsidR="00EA14E7" w:rsidRPr="00EA14E7">
        <w:rPr>
          <w:rFonts w:ascii="Book Antiqua" w:hAnsi="Book Antiqua" w:cs="Times New Roman"/>
          <w:lang w:val="en-US"/>
        </w:rPr>
        <w:t>telah</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menjalani</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pengujian</w:t>
      </w:r>
      <w:proofErr w:type="spellEnd"/>
      <w:r w:rsidR="00EA14E7" w:rsidRPr="00EA14E7">
        <w:rPr>
          <w:rFonts w:ascii="Book Antiqua" w:hAnsi="Book Antiqua" w:cs="Times New Roman"/>
          <w:lang w:val="en-US"/>
        </w:rPr>
        <w:t xml:space="preserve"> PISA. </w:t>
      </w:r>
      <w:r w:rsidR="00DB522C">
        <w:rPr>
          <w:rFonts w:ascii="Book Antiqua" w:hAnsi="Book Antiqua" w:cs="Times New Roman"/>
        </w:rPr>
        <w:t>H</w:t>
      </w:r>
      <w:r w:rsidR="00DB522C" w:rsidRPr="00673D93">
        <w:rPr>
          <w:rFonts w:ascii="Book Antiqua" w:hAnsi="Book Antiqua" w:cs="Times New Roman"/>
        </w:rPr>
        <w:t>asil PISA Indonesia</w:t>
      </w:r>
      <w:r w:rsidR="00DB522C">
        <w:rPr>
          <w:rFonts w:ascii="Book Antiqua" w:hAnsi="Book Antiqua" w:cs="Times New Roman"/>
        </w:rPr>
        <w:t xml:space="preserve"> </w:t>
      </w:r>
      <w:r w:rsidR="00DB522C" w:rsidRPr="00673D93">
        <w:rPr>
          <w:rFonts w:ascii="Book Antiqua" w:hAnsi="Book Antiqua" w:cs="Times New Roman"/>
        </w:rPr>
        <w:t>pada tahun 2018 berada di peringkat ke 74 dari 79 negara partisipan</w:t>
      </w:r>
      <w:r w:rsidR="00DB522C">
        <w:rPr>
          <w:rFonts w:ascii="Book Antiqua" w:hAnsi="Book Antiqua" w:cs="Times New Roman"/>
        </w:rPr>
        <w:t xml:space="preserve"> menurut </w:t>
      </w:r>
      <w:r w:rsidR="00DB522C">
        <w:rPr>
          <w:rFonts w:ascii="Book Antiqua" w:hAnsi="Book Antiqua" w:cs="Times New Roman"/>
        </w:rPr>
        <w:fldChar w:fldCharType="begin" w:fldLock="1"/>
      </w:r>
      <w:r w:rsidR="00DB522C">
        <w:rPr>
          <w:rFonts w:ascii="Book Antiqua" w:hAnsi="Book Antiqua" w:cs="Times New Roman"/>
        </w:rPr>
        <w:instrText>ADDIN CSL_CITATION {"citationItems":[{"id":"ITEM-1","itemData":{"DOI":"10.29408/jga.v4i01.2018","ISSN":"25497367","abstract":"The results of the program for international student assessment (PISA) in 2018 in the category of reading ability, Indonesia ranked 74th out of 79 countries, while for the assessment of mathematical ability and scientific ability, Indonesia ranked 73rd and 71st out of 79 participating countries PISA Achievement of Indonesia's ranking in the PISA assessment has always been constant since the beginning of Indonesia's participation in the assessment from 2000 to 2018. With consistent results that are ranked below bring the consequence of thinking that the quality of Indonesian education is not in accordance with global community standards and below the countries other in the world. Government efforts to make improvements to the results of the PISA assessment are changes in the curriculum, but in reality the results of PISA have not experienced significant changes. This paper is an effort to provide a view on the improvement of PISA results through improving the quality of early childhood education, among others for several reasons, first, the opinions of experts based on the results of their research which found that the development of intellectual abilities reached 80% at an early age so the term which is often used is the golden age (golden age); second, all indicators in the program for international student assessment (PISA) begin to be studied and developed by children in early childhood education institutions ranging from literacy reading (language), mathematical literacy and scientific literacy to be the focus in early childhood learning in institutions PAUD is holistically integrative; third, PAUD access which has not yet covered the whole territory of the Republic of Indonesia, as well as the quality and quality of early childhood education institutions that have not been maximized.","author":[{"dropping-particle":"","family":"Hewi","given":"La","non-dropping-particle":"","parse-names":false,"suffix":""},{"dropping-particle":"","family":"Shaleh","given":"Muh","non-dropping-particle":"","parse-names":false,"suffix":""}],"container-title":"Jurnal Golden Age","id":"ITEM-1","issue":"01","issued":{"date-parts":[["2020"]]},"page":"30-41","title":"Refleksi Hasil PISA (The Programme For International Student Assesment): Upaya Perbaikan Bertumpu Pada Pendidikan Anak Usia Dini)","type":"article-journal","volume":"4"},"uris":["http://www.mendeley.com/documents/?uuid=d4d5961d-9851-4f81-addb-25529ce0d167"]}],"mendeley":{"formattedCitation":"(Hewi &amp; Shaleh, 2020)","plainTextFormattedCitation":"(Hewi &amp; Shaleh, 2020)"},"properties":{"noteIndex":0},"schema":"https://github.com/citation-style-language/schema/raw/master/csl-citation.json"}</w:instrText>
      </w:r>
      <w:r w:rsidR="00DB522C">
        <w:rPr>
          <w:rFonts w:ascii="Book Antiqua" w:hAnsi="Book Antiqua" w:cs="Times New Roman"/>
        </w:rPr>
        <w:fldChar w:fldCharType="separate"/>
      </w:r>
      <w:r w:rsidR="00DB522C" w:rsidRPr="00DB522C">
        <w:rPr>
          <w:rFonts w:ascii="Book Antiqua" w:hAnsi="Book Antiqua" w:cs="Times New Roman"/>
          <w:noProof/>
        </w:rPr>
        <w:t>(Hewi &amp; Shaleh, 2020)</w:t>
      </w:r>
      <w:r w:rsidR="00DB522C">
        <w:rPr>
          <w:rFonts w:ascii="Book Antiqua" w:hAnsi="Book Antiqua" w:cs="Times New Roman"/>
        </w:rPr>
        <w:fldChar w:fldCharType="end"/>
      </w:r>
      <w:r w:rsidR="00DB522C">
        <w:rPr>
          <w:rFonts w:ascii="Book Antiqua" w:hAnsi="Book Antiqua" w:cs="Times New Roman"/>
        </w:rPr>
        <w:t xml:space="preserve">. </w:t>
      </w:r>
      <w:r w:rsidR="00EA14E7" w:rsidRPr="00EA14E7">
        <w:rPr>
          <w:rFonts w:ascii="Book Antiqua" w:hAnsi="Book Antiqua" w:cs="Times New Roman"/>
          <w:lang w:val="en-US"/>
        </w:rPr>
        <w:t xml:space="preserve">Hasil </w:t>
      </w:r>
      <w:proofErr w:type="spellStart"/>
      <w:r w:rsidR="00EA14E7" w:rsidRPr="00EA14E7">
        <w:rPr>
          <w:rFonts w:ascii="Book Antiqua" w:hAnsi="Book Antiqua" w:cs="Times New Roman"/>
          <w:lang w:val="en-US"/>
        </w:rPr>
        <w:t>evaluasi</w:t>
      </w:r>
      <w:proofErr w:type="spellEnd"/>
      <w:r w:rsidR="00EA14E7" w:rsidRPr="00EA14E7">
        <w:rPr>
          <w:rFonts w:ascii="Book Antiqua" w:hAnsi="Book Antiqua" w:cs="Times New Roman"/>
          <w:lang w:val="en-US"/>
        </w:rPr>
        <w:t xml:space="preserve"> PISA </w:t>
      </w:r>
      <w:proofErr w:type="spellStart"/>
      <w:r w:rsidR="00EA14E7" w:rsidRPr="00EA14E7">
        <w:rPr>
          <w:rFonts w:ascii="Book Antiqua" w:hAnsi="Book Antiqua" w:cs="Times New Roman"/>
          <w:lang w:val="en-US"/>
        </w:rPr>
        <w:t>te</w:t>
      </w:r>
      <w:proofErr w:type="spellEnd"/>
      <w:r w:rsidR="00DB522C">
        <w:rPr>
          <w:rFonts w:ascii="Book Antiqua" w:hAnsi="Book Antiqua" w:cs="Times New Roman"/>
        </w:rPr>
        <w:t>r</w:t>
      </w:r>
      <w:proofErr w:type="spellStart"/>
      <w:r w:rsidR="00EA14E7" w:rsidRPr="00EA14E7">
        <w:rPr>
          <w:rFonts w:ascii="Book Antiqua" w:hAnsi="Book Antiqua" w:cs="Times New Roman"/>
          <w:lang w:val="en-US"/>
        </w:rPr>
        <w:t>sebut</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berguna</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untuk</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mengevaluasi</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kinerja</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anak</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sehingga</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dapat</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digunakan</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nanti</w:t>
      </w:r>
      <w:proofErr w:type="spellEnd"/>
      <w:r w:rsidR="00EA14E7" w:rsidRPr="00EA14E7">
        <w:rPr>
          <w:rFonts w:ascii="Book Antiqua" w:hAnsi="Book Antiqua" w:cs="Times New Roman"/>
          <w:lang w:val="en-US"/>
        </w:rPr>
        <w:t xml:space="preserve"> </w:t>
      </w:r>
      <w:proofErr w:type="spellStart"/>
      <w:r w:rsidR="00200E59" w:rsidRPr="00EA14E7">
        <w:rPr>
          <w:rFonts w:ascii="Book Antiqua" w:hAnsi="Book Antiqua" w:cs="Times New Roman"/>
          <w:lang w:val="en-US"/>
        </w:rPr>
        <w:t>sebagai</w:t>
      </w:r>
      <w:proofErr w:type="spellEnd"/>
      <w:r w:rsidR="00200E59"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cerminan</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kemajuan</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pendidikan</w:t>
      </w:r>
      <w:proofErr w:type="spellEnd"/>
      <w:r w:rsidR="00EA14E7" w:rsidRPr="00EA14E7">
        <w:rPr>
          <w:rFonts w:ascii="Book Antiqua" w:hAnsi="Book Antiqua" w:cs="Times New Roman"/>
          <w:lang w:val="en-US"/>
        </w:rPr>
        <w:t>.</w:t>
      </w:r>
      <w:r w:rsidR="00FC6203">
        <w:rPr>
          <w:rFonts w:ascii="Book Antiqua" w:hAnsi="Book Antiqua" w:cs="Times New Roman"/>
        </w:rPr>
        <w:t xml:space="preserve"> </w:t>
      </w:r>
      <w:r w:rsidR="00FC6203" w:rsidRPr="00FC6203">
        <w:rPr>
          <w:rFonts w:ascii="Book Antiqua" w:hAnsi="Book Antiqua" w:cs="Times New Roman"/>
        </w:rPr>
        <w:t>Literasi sains dinilai cocok dan penting untuk mengembangkan pembelajaran IPA SMP abad 21</w:t>
      </w:r>
      <w:r w:rsidR="00FC6203">
        <w:rPr>
          <w:rFonts w:ascii="Book Antiqua" w:hAnsi="Book Antiqua" w:cs="Times New Roman"/>
        </w:rPr>
        <w:t xml:space="preserve"> </w:t>
      </w:r>
      <w:r w:rsidR="00FC6203">
        <w:rPr>
          <w:rFonts w:ascii="Book Antiqua" w:hAnsi="Book Antiqua" w:cs="Times New Roman"/>
        </w:rPr>
        <w:fldChar w:fldCharType="begin" w:fldLock="1"/>
      </w:r>
      <w:r w:rsidR="00E943C3">
        <w:rPr>
          <w:rFonts w:ascii="Book Antiqua" w:hAnsi="Book Antiqua" w:cs="Times New Roman"/>
        </w:rPr>
        <w:instrText>ADDIN CSL_CITATION {"citationItems":[{"id":"ITEM-1","itemData":{"DOI":"10.31002/nse.v1i1.173","ISSN":"26218747","abstract":"Artikel ini ditulis dengan maksud membangun kesadaran literasi sains pada pembelajaran IPA SMP pada abad 21. Artikel ini disusun berdasarkan penilaian PISA dimana Indonesia berada diperingkat rendah dalam pencapaian siswa-siswi untuk sains, membaca, dan matematika. Sehingga hal ini melatarbelakangi pentingnnya literasi sains dalam mengembangkan Pendidikan IPA terutama pada abad 21. Metodologi penulisan yang digunakan adalah kajian pustaka yang berisikan tinjauan mengenai pentingnya literasi sains dari berbagai sumber pustaka. Artikel ini membahas mengenai pembelajaran IPA SMP yang diterapkan pada abad 21 dengan paradigma pembelajaran yang berpusat pada peserta didik. Keberhasilan pembelajaran literasi sains ditunjukkan apabila peserta didik memahami apa yang dipelajari serta dapat mengaplikasikannya dalam menyelesaikan berbagai kehidupan sehari- hari. Oleh karena itu, pembelajaran literasi sains penting bagi peserta didik untuk memahami apa yang dipelajari. Literasi sains dinilai cocok dan penting untuk mengembangkan pembelajaran IPA SMP abad 21.","author":[{"dropping-particle":"","family":"Pertiwi","given":"Utami Dian","non-dropping-particle":"","parse-names":false,"suffix":""},{"dropping-particle":"","family":"Atanti","given":"Rina Dwik","non-dropping-particle":"","parse-names":false,"suffix":""},{"dropping-particle":"","family":"Ismawati","given":"Riva","non-dropping-particle":"","parse-names":false,"suffix":""}],"container-title":"Indonesian Journal of Natural Science Education (IJNSE)","id":"ITEM-1","issue":"1","issued":{"date-parts":[["2018"]]},"title":"PENTINGNYA LITERASI SAINS PADA PEMBELAJARAN IPA SMP ABAD 21","type":"article-journal","volume":"1"},"uris":["http://www.mendeley.com/documents/?uuid=871db2fd-62a9-3238-b1a3-ae585ba21b6e"]}],"mendeley":{"formattedCitation":"(Pertiwi, Atanti, &amp; Ismawati, 2018)","plainTextFormattedCitation":"(Pertiwi, Atanti, &amp; Ismawati, 2018)","previouslyFormattedCitation":"(Pertiwi, Atanti, &amp; Ismawati, 2018)"},"properties":{"noteIndex":0},"schema":"https://github.com/citation-style-language/schema/raw/master/csl-citation.json"}</w:instrText>
      </w:r>
      <w:r w:rsidR="00FC6203">
        <w:rPr>
          <w:rFonts w:ascii="Book Antiqua" w:hAnsi="Book Antiqua" w:cs="Times New Roman"/>
        </w:rPr>
        <w:fldChar w:fldCharType="separate"/>
      </w:r>
      <w:r w:rsidR="00FC6203" w:rsidRPr="00FC6203">
        <w:rPr>
          <w:rFonts w:ascii="Book Antiqua" w:hAnsi="Book Antiqua" w:cs="Times New Roman"/>
          <w:noProof/>
        </w:rPr>
        <w:t>(Pertiwi, Atanti, &amp; Ismawati, 2018)</w:t>
      </w:r>
      <w:r w:rsidR="00FC6203">
        <w:rPr>
          <w:rFonts w:ascii="Book Antiqua" w:hAnsi="Book Antiqua" w:cs="Times New Roman"/>
        </w:rPr>
        <w:fldChar w:fldCharType="end"/>
      </w:r>
      <w:r w:rsidR="00FC6203">
        <w:rPr>
          <w:rFonts w:ascii="Book Antiqua" w:hAnsi="Book Antiqua" w:cs="Times New Roman"/>
        </w:rPr>
        <w:t>.</w:t>
      </w:r>
      <w:r w:rsidR="00673D93">
        <w:rPr>
          <w:rFonts w:ascii="Book Antiqua" w:hAnsi="Book Antiqua" w:cs="Times New Roman"/>
        </w:rPr>
        <w:t xml:space="preserve"> </w:t>
      </w:r>
    </w:p>
    <w:p w14:paraId="088AAD6F" w14:textId="2F409570" w:rsidR="00EA14E7" w:rsidRPr="004C51E8" w:rsidRDefault="00EA14E7" w:rsidP="00EA14E7">
      <w:pPr>
        <w:pStyle w:val="BodyText"/>
        <w:spacing w:after="0" w:line="240" w:lineRule="auto"/>
        <w:ind w:firstLine="709"/>
        <w:jc w:val="both"/>
        <w:rPr>
          <w:rFonts w:ascii="Book Antiqua" w:hAnsi="Book Antiqua" w:cs="Times New Roman"/>
        </w:rPr>
      </w:pPr>
      <w:r w:rsidRPr="00EA14E7">
        <w:rPr>
          <w:rFonts w:ascii="Book Antiqua" w:hAnsi="Book Antiqua" w:cs="Times New Roman"/>
          <w:lang w:val="en-US"/>
        </w:rPr>
        <w:t xml:space="preserve">OECD </w:t>
      </w:r>
      <w:proofErr w:type="spellStart"/>
      <w:r w:rsidRPr="00EA14E7">
        <w:rPr>
          <w:rFonts w:ascii="Book Antiqua" w:hAnsi="Book Antiqua" w:cs="Times New Roman"/>
          <w:lang w:val="en-US"/>
        </w:rPr>
        <w:t>telah</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mempublikasikan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peringkat</w:t>
      </w:r>
      <w:proofErr w:type="spellEnd"/>
      <w:r w:rsidRPr="00EA14E7">
        <w:rPr>
          <w:rFonts w:ascii="Book Antiqua" w:hAnsi="Book Antiqua" w:cs="Times New Roman"/>
          <w:lang w:val="en-US"/>
        </w:rPr>
        <w:t xml:space="preserve"> PISA Indonesia </w:t>
      </w:r>
      <w:proofErr w:type="spellStart"/>
      <w:r w:rsidRPr="00EA14E7">
        <w:rPr>
          <w:rFonts w:ascii="Book Antiqua" w:hAnsi="Book Antiqua" w:cs="Times New Roman"/>
          <w:lang w:val="en-US"/>
        </w:rPr>
        <w:t>tahun</w:t>
      </w:r>
      <w:proofErr w:type="spellEnd"/>
      <w:r w:rsidRPr="00EA14E7">
        <w:rPr>
          <w:rFonts w:ascii="Book Antiqua" w:hAnsi="Book Antiqua" w:cs="Times New Roman"/>
          <w:lang w:val="en-US"/>
        </w:rPr>
        <w:t xml:space="preserve"> 2018. Ada 79 negara yang </w:t>
      </w:r>
      <w:proofErr w:type="spellStart"/>
      <w:r w:rsidRPr="00EA14E7">
        <w:rPr>
          <w:rFonts w:ascii="Book Antiqua" w:hAnsi="Book Antiqua" w:cs="Times New Roman"/>
          <w:lang w:val="en-US"/>
        </w:rPr>
        <w:t>berpartisipasi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dalam</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pemeringkatan</w:t>
      </w:r>
      <w:proofErr w:type="spellEnd"/>
      <w:r w:rsidRPr="00EA14E7">
        <w:rPr>
          <w:rFonts w:ascii="Book Antiqua" w:hAnsi="Book Antiqua" w:cs="Times New Roman"/>
          <w:lang w:val="en-US"/>
        </w:rPr>
        <w:t xml:space="preserve"> PISA 2018. </w:t>
      </w:r>
      <w:proofErr w:type="spellStart"/>
      <w:r w:rsidRPr="00EA14E7">
        <w:rPr>
          <w:rFonts w:ascii="Book Antiqua" w:hAnsi="Book Antiqua" w:cs="Times New Roman"/>
          <w:lang w:val="en-US"/>
        </w:rPr>
        <w:t>Berdasarkan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hasil</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tersebut</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catatan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skor</w:t>
      </w:r>
      <w:proofErr w:type="spellEnd"/>
      <w:r w:rsidRPr="00EA14E7">
        <w:rPr>
          <w:rFonts w:ascii="Book Antiqua" w:hAnsi="Book Antiqua" w:cs="Times New Roman"/>
          <w:lang w:val="en-US"/>
        </w:rPr>
        <w:t xml:space="preserve"> Indonesia </w:t>
      </w:r>
      <w:proofErr w:type="spellStart"/>
      <w:r w:rsidRPr="00EA14E7">
        <w:rPr>
          <w:rFonts w:ascii="Book Antiqua" w:hAnsi="Book Antiqua" w:cs="Times New Roman"/>
          <w:lang w:val="en-US"/>
        </w:rPr>
        <w:t>sebagai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berikut</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membaca</w:t>
      </w:r>
      <w:proofErr w:type="spellEnd"/>
      <w:r w:rsidRPr="00EA14E7">
        <w:rPr>
          <w:rFonts w:ascii="Book Antiqua" w:hAnsi="Book Antiqua" w:cs="Times New Roman"/>
          <w:lang w:val="en-US"/>
        </w:rPr>
        <w:t xml:space="preserve"> 371 (74), </w:t>
      </w:r>
      <w:proofErr w:type="spellStart"/>
      <w:r w:rsidRPr="00EA14E7">
        <w:rPr>
          <w:rFonts w:ascii="Book Antiqua" w:hAnsi="Book Antiqua" w:cs="Times New Roman"/>
          <w:lang w:val="en-US"/>
        </w:rPr>
        <w:t>matematika</w:t>
      </w:r>
      <w:proofErr w:type="spellEnd"/>
      <w:r w:rsidRPr="00EA14E7">
        <w:rPr>
          <w:rFonts w:ascii="Book Antiqua" w:hAnsi="Book Antiqua" w:cs="Times New Roman"/>
          <w:lang w:val="en-US"/>
        </w:rPr>
        <w:t xml:space="preserve"> 379 (73) dan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396 (71)</w:t>
      </w:r>
      <w:r w:rsidR="007F4D27">
        <w:rPr>
          <w:rFonts w:ascii="Book Antiqua" w:hAnsi="Book Antiqua" w:cs="Times New Roman"/>
        </w:rPr>
        <w:t xml:space="preserve"> </w:t>
      </w:r>
      <w:r w:rsidR="007F4D27">
        <w:rPr>
          <w:rFonts w:ascii="Book Antiqua" w:hAnsi="Book Antiqua" w:cs="Times New Roman"/>
        </w:rPr>
        <w:fldChar w:fldCharType="begin" w:fldLock="1"/>
      </w:r>
      <w:r w:rsidR="00B274FA">
        <w:rPr>
          <w:rFonts w:ascii="Book Antiqua" w:hAnsi="Book Antiqua" w:cs="Times New Roman"/>
        </w:rPr>
        <w:instrText>ADDIN CSL_CITATION {"citationItems":[{"id":"ITEM-1","itemData":{"ISSN":"1474547X","abstract":"OECD. (2016). Global competency for an inclusive world. Organisation for Economic Co-operation and Development (OECD). Retrieved 02/07/2021 from https://www.oecd.org/education/Global-competency-for-an-inclusive-world.pdf","author":[{"dropping-particle":"","family":"OECD","given":"","non-dropping-particle":"","parse-names":false,"suffix":""}],"container-title":"Oecd","id":"ITEM-1","issued":{"date-parts":[["2018"]]},"title":"The OECD PISA Global Competence Framework: Preparing our Youth for an Inclusive and Sustainable World.","type":"article-journal"},"uris":["http://www.mendeley.com/documents/?uuid=18db2be6-adae-3729-bdc8-35f3d7e2d48f"]}],"mendeley":{"formattedCitation":"(OECD, 2018)","plainTextFormattedCitation":"(OECD, 2018)","previouslyFormattedCitation":"(OECD, 2018)"},"properties":{"noteIndex":0},"schema":"https://github.com/citation-style-language/schema/raw/master/csl-citation.json"}</w:instrText>
      </w:r>
      <w:r w:rsidR="007F4D27">
        <w:rPr>
          <w:rFonts w:ascii="Book Antiqua" w:hAnsi="Book Antiqua" w:cs="Times New Roman"/>
        </w:rPr>
        <w:fldChar w:fldCharType="separate"/>
      </w:r>
      <w:r w:rsidR="007F4D27" w:rsidRPr="007F4D27">
        <w:rPr>
          <w:rFonts w:ascii="Book Antiqua" w:hAnsi="Book Antiqua" w:cs="Times New Roman"/>
          <w:noProof/>
        </w:rPr>
        <w:t>(OECD, 2018)</w:t>
      </w:r>
      <w:r w:rsidR="007F4D27">
        <w:rPr>
          <w:rFonts w:ascii="Book Antiqua" w:hAnsi="Book Antiqua" w:cs="Times New Roman"/>
        </w:rPr>
        <w:fldChar w:fldCharType="end"/>
      </w:r>
      <w:r w:rsidRPr="00EA14E7">
        <w:rPr>
          <w:rFonts w:ascii="Book Antiqua" w:hAnsi="Book Antiqua" w:cs="Times New Roman"/>
          <w:lang w:val="en-US"/>
        </w:rPr>
        <w:t xml:space="preserve">. Hasil </w:t>
      </w:r>
      <w:proofErr w:type="spellStart"/>
      <w:r w:rsidRPr="00EA14E7">
        <w:rPr>
          <w:rFonts w:ascii="Book Antiqua" w:hAnsi="Book Antiqua" w:cs="Times New Roman"/>
          <w:lang w:val="en-US"/>
        </w:rPr>
        <w:t>ini</w:t>
      </w:r>
      <w:proofErr w:type="spellEnd"/>
      <w:r w:rsidRPr="00EA14E7">
        <w:rPr>
          <w:rFonts w:ascii="Book Antiqua" w:hAnsi="Book Antiqua" w:cs="Times New Roman"/>
          <w:lang w:val="en-US"/>
        </w:rPr>
        <w:t xml:space="preserve"> </w:t>
      </w:r>
      <w:r w:rsidR="00200E59">
        <w:rPr>
          <w:rFonts w:ascii="Book Antiqua" w:hAnsi="Book Antiqua" w:cs="Times New Roman"/>
        </w:rPr>
        <w:t>mengungkapkan bahwa</w:t>
      </w:r>
      <w:r w:rsidRPr="00EA14E7">
        <w:rPr>
          <w:rFonts w:ascii="Book Antiqua" w:hAnsi="Book Antiqua" w:cs="Times New Roman"/>
          <w:lang w:val="en-US"/>
        </w:rPr>
        <w:t xml:space="preserve">, Indonesia </w:t>
      </w:r>
      <w:proofErr w:type="spellStart"/>
      <w:r w:rsidRPr="00EA14E7">
        <w:rPr>
          <w:rFonts w:ascii="Book Antiqua" w:hAnsi="Book Antiqua" w:cs="Times New Roman"/>
          <w:lang w:val="en-US"/>
        </w:rPr>
        <w:t>tetap</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harus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mengejar</w:t>
      </w:r>
      <w:proofErr w:type="spellEnd"/>
      <w:r w:rsidRPr="00EA14E7">
        <w:rPr>
          <w:rFonts w:ascii="Book Antiqua" w:hAnsi="Book Antiqua" w:cs="Times New Roman"/>
          <w:lang w:val="en-US"/>
        </w:rPr>
        <w:t xml:space="preserve"> negara lain </w:t>
      </w:r>
      <w:proofErr w:type="spellStart"/>
      <w:r w:rsidRPr="00EA14E7">
        <w:rPr>
          <w:rFonts w:ascii="Book Antiqua" w:hAnsi="Book Antiqua" w:cs="Times New Roman"/>
          <w:lang w:val="en-US"/>
        </w:rPr>
        <w:t>terutama</w:t>
      </w:r>
      <w:proofErr w:type="spellEnd"/>
      <w:r w:rsidRPr="00EA14E7">
        <w:rPr>
          <w:rFonts w:ascii="Book Antiqua" w:hAnsi="Book Antiqua" w:cs="Times New Roman"/>
          <w:lang w:val="en-US"/>
        </w:rPr>
        <w:t xml:space="preserve"> yang </w:t>
      </w:r>
      <w:proofErr w:type="spellStart"/>
      <w:r w:rsidRPr="00EA14E7">
        <w:rPr>
          <w:rFonts w:ascii="Book Antiqua" w:hAnsi="Book Antiqua" w:cs="Times New Roman"/>
          <w:lang w:val="en-US"/>
        </w:rPr>
        <w:t>terkait</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dengan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Ini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sesuai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dengan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pernyataan</w:t>
      </w:r>
      <w:proofErr w:type="spellEnd"/>
      <w:r w:rsidRPr="00EA14E7">
        <w:rPr>
          <w:rFonts w:ascii="Book Antiqua" w:hAnsi="Book Antiqua" w:cs="Times New Roman"/>
          <w:lang w:val="en-US"/>
        </w:rPr>
        <w:t xml:space="preserve"> Menteri Pendidikan dan </w:t>
      </w:r>
      <w:proofErr w:type="spellStart"/>
      <w:r w:rsidRPr="00EA14E7">
        <w:rPr>
          <w:rFonts w:ascii="Book Antiqua" w:hAnsi="Book Antiqua" w:cs="Times New Roman"/>
          <w:lang w:val="en-US"/>
        </w:rPr>
        <w:t>Kebudayaan</w:t>
      </w:r>
      <w:proofErr w:type="spellEnd"/>
      <w:r w:rsidRPr="00EA14E7">
        <w:rPr>
          <w:rFonts w:ascii="Book Antiqua" w:hAnsi="Book Antiqua" w:cs="Times New Roman"/>
          <w:lang w:val="en-US"/>
        </w:rPr>
        <w:t xml:space="preserve">: "Hasil </w:t>
      </w:r>
      <w:proofErr w:type="spellStart"/>
      <w:r w:rsidRPr="00EA14E7">
        <w:rPr>
          <w:rFonts w:ascii="Book Antiqua" w:hAnsi="Book Antiqua" w:cs="Times New Roman"/>
          <w:lang w:val="en-US"/>
        </w:rPr>
        <w:t>penilaian</w:t>
      </w:r>
      <w:proofErr w:type="spellEnd"/>
      <w:r w:rsidRPr="00EA14E7">
        <w:rPr>
          <w:rFonts w:ascii="Book Antiqua" w:hAnsi="Book Antiqua" w:cs="Times New Roman"/>
          <w:lang w:val="en-US"/>
        </w:rPr>
        <w:t xml:space="preserve"> PISA </w:t>
      </w:r>
      <w:proofErr w:type="spellStart"/>
      <w:r w:rsidRPr="00EA14E7">
        <w:rPr>
          <w:rFonts w:ascii="Book Antiqua" w:hAnsi="Book Antiqua" w:cs="Times New Roman"/>
          <w:lang w:val="en-US"/>
        </w:rPr>
        <w:t>merupakan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evaluasi</w:t>
      </w:r>
      <w:proofErr w:type="spellEnd"/>
      <w:r w:rsidRPr="00EA14E7">
        <w:rPr>
          <w:rFonts w:ascii="Book Antiqua" w:hAnsi="Book Antiqua" w:cs="Times New Roman"/>
          <w:lang w:val="en-US"/>
        </w:rPr>
        <w:t xml:space="preserve"> yang </w:t>
      </w:r>
      <w:proofErr w:type="spellStart"/>
      <w:r w:rsidRPr="00EA14E7">
        <w:rPr>
          <w:rFonts w:ascii="Book Antiqua" w:hAnsi="Book Antiqua" w:cs="Times New Roman"/>
          <w:lang w:val="en-US"/>
        </w:rPr>
        <w:t>penting</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untuk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meningkatkan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kualitas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pendidikan</w:t>
      </w:r>
      <w:proofErr w:type="spellEnd"/>
      <w:r w:rsidRPr="00EA14E7">
        <w:rPr>
          <w:rFonts w:ascii="Book Antiqua" w:hAnsi="Book Antiqua" w:cs="Times New Roman"/>
          <w:lang w:val="en-US"/>
        </w:rPr>
        <w:t xml:space="preserve"> di Indonesia yang </w:t>
      </w:r>
      <w:proofErr w:type="spellStart"/>
      <w:r w:rsidRPr="00EA14E7">
        <w:rPr>
          <w:rFonts w:ascii="Book Antiqua" w:hAnsi="Book Antiqua" w:cs="Times New Roman"/>
          <w:lang w:val="en-US"/>
        </w:rPr>
        <w:t>kelak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Fokus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pemerintah</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dalam</w:t>
      </w:r>
      <w:proofErr w:type="spellEnd"/>
      <w:r w:rsidRPr="00EA14E7">
        <w:rPr>
          <w:rFonts w:ascii="Book Antiqua" w:hAnsi="Book Antiqua" w:cs="Times New Roman"/>
          <w:lang w:val="en-US"/>
        </w:rPr>
        <w:t xml:space="preserve"> lima </w:t>
      </w:r>
      <w:proofErr w:type="spellStart"/>
      <w:r w:rsidRPr="00EA14E7">
        <w:rPr>
          <w:rFonts w:ascii="Book Antiqua" w:hAnsi="Book Antiqua" w:cs="Times New Roman"/>
          <w:lang w:val="en-US"/>
        </w:rPr>
        <w:t>tahun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ke</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depan</w:t>
      </w:r>
      <w:proofErr w:type="spellEnd"/>
      <w:r w:rsidR="004C51E8">
        <w:rPr>
          <w:rFonts w:ascii="Book Antiqua" w:hAnsi="Book Antiqua" w:cs="Times New Roman"/>
        </w:rPr>
        <w:t xml:space="preserve"> </w:t>
      </w:r>
      <w:r w:rsidR="004C51E8">
        <w:rPr>
          <w:rFonts w:ascii="Book Antiqua" w:hAnsi="Book Antiqua" w:cs="Times New Roman"/>
        </w:rPr>
        <w:fldChar w:fldCharType="begin" w:fldLock="1"/>
      </w:r>
      <w:r w:rsidR="007F4D27">
        <w:rPr>
          <w:rFonts w:ascii="Book Antiqua" w:hAnsi="Book Antiqua" w:cs="Times New Roman"/>
        </w:rPr>
        <w:instrText>ADDIN CSL_CITATION {"citationItems":[{"id":"ITEM-1","itemData":{"abstract":"Berdasarkan hasil studi Programme for International Student Assessment (PISA) 2018 yang dirilis pada hari Selasa, 3 Desember 2019. Berdasarkan hasil studi tersebut Peringkat PISA Indinesia Tahun 2018 Turun apabila dibandingkan dengan Hasil PISA tahun 2015. Studi pada tahun 2018 ini menilai 600.000 anak berusia 15 tahun dari 79 negara setiap tiga tahun sekali. Studi ini membandingkan kemampuan matematika, membaca, dan kinerja sains dari tiap anak. Adapun untuk kategori kemampuan membaca, Indonesia berada pada peringkat 6 dari bawah alias peringkat 74. Skor rata-rata Indonesia adalah 371, berada di bawah Panama yang memiliki skor rata-rata 377. Sedangkan peringkat pertama diduduki oleh China dengan skor rata-rata 555. Posisi kedua ditempati oleh Singapura dengan skor rata-rata 549 dan Makau, China peringkat tiga dengan skor rata-rata 525. Sementara Finlandia yang kerap dijadikan percontohan sistem pendidikan, berada di peringkat 7 dengan skor rata-rata 520. Lantas, untuk kategori matematika, Indonesia berada di peringkat 7 dari bawah (73) dengan skor rata-rata 379. Indonesia berada di atas Arab Saudi yang memiliki skor rata-rata 373. Kemudian untuk peringkat satu, masih diduduki China dengan skor rata-rata 591.","author":[{"dropping-particle":"","family":"Tohir","given":"Mohammad","non-dropping-particle":"","parse-names":false,"suffix":""}],"id":"ITEM-1","issued":{"date-parts":[["2019"]]},"page":"2018-2019","title":"Hasil PISA Indonesia Tahun 2018 Turun Dibanding Tahun 2015 (Indonesia's PISA Results in 2018 are Lower than 2015)","type":"article-journal"},"uris":["http://www.mendeley.com/documents/?uuid=217c4e39-5018-42cb-bf8a-1647078e9409"]}],"mendeley":{"formattedCitation":"(Tohir, 2019)","plainTextFormattedCitation":"(Tohir, 2019)","previouslyFormattedCitation":"(Tohir, 2019)"},"properties":{"noteIndex":0},"schema":"https://github.com/citation-style-language/schema/raw/master/csl-citation.json"}</w:instrText>
      </w:r>
      <w:r w:rsidR="004C51E8">
        <w:rPr>
          <w:rFonts w:ascii="Book Antiqua" w:hAnsi="Book Antiqua" w:cs="Times New Roman"/>
        </w:rPr>
        <w:fldChar w:fldCharType="separate"/>
      </w:r>
      <w:r w:rsidR="004C51E8" w:rsidRPr="004C51E8">
        <w:rPr>
          <w:rFonts w:ascii="Book Antiqua" w:hAnsi="Book Antiqua" w:cs="Times New Roman"/>
          <w:noProof/>
        </w:rPr>
        <w:t>(Tohir, 2019)</w:t>
      </w:r>
      <w:r w:rsidR="004C51E8">
        <w:rPr>
          <w:rFonts w:ascii="Book Antiqua" w:hAnsi="Book Antiqua" w:cs="Times New Roman"/>
        </w:rPr>
        <w:fldChar w:fldCharType="end"/>
      </w:r>
      <w:r w:rsidR="004C51E8">
        <w:rPr>
          <w:rFonts w:ascii="Book Antiqua" w:hAnsi="Book Antiqua" w:cs="Times New Roman"/>
        </w:rPr>
        <w:t>.</w:t>
      </w:r>
    </w:p>
    <w:p w14:paraId="4B2C3A1D" w14:textId="1BC3E4AC" w:rsidR="00EA14E7" w:rsidRPr="00EA14E7" w:rsidRDefault="00EA14E7" w:rsidP="00EA14E7">
      <w:pPr>
        <w:pStyle w:val="BodyText"/>
        <w:spacing w:after="0" w:line="240" w:lineRule="auto"/>
        <w:ind w:firstLine="709"/>
        <w:jc w:val="both"/>
        <w:rPr>
          <w:rFonts w:ascii="Book Antiqua" w:hAnsi="Book Antiqua" w:cs="Times New Roman"/>
          <w:lang w:val="en-US"/>
        </w:rPr>
      </w:pPr>
      <w:r w:rsidRPr="00EA14E7">
        <w:rPr>
          <w:rFonts w:ascii="Book Antiqua" w:hAnsi="Book Antiqua" w:cs="Times New Roman"/>
          <w:lang w:val="en-US"/>
        </w:rPr>
        <w:t xml:space="preserve">Hasil </w:t>
      </w:r>
      <w:proofErr w:type="spellStart"/>
      <w:r w:rsidRPr="00EA14E7">
        <w:rPr>
          <w:rFonts w:ascii="Book Antiqua" w:hAnsi="Book Antiqua" w:cs="Times New Roman"/>
          <w:lang w:val="en-US"/>
        </w:rPr>
        <w:t>pemeringkatan</w:t>
      </w:r>
      <w:proofErr w:type="spellEnd"/>
      <w:r w:rsidRPr="00EA14E7">
        <w:rPr>
          <w:rFonts w:ascii="Book Antiqua" w:hAnsi="Book Antiqua" w:cs="Times New Roman"/>
          <w:lang w:val="en-US"/>
        </w:rPr>
        <w:t xml:space="preserve"> Indonesia </w:t>
      </w:r>
      <w:r w:rsidR="00200E59">
        <w:rPr>
          <w:rFonts w:ascii="Book Antiqua" w:hAnsi="Book Antiqua" w:cs="Times New Roman"/>
        </w:rPr>
        <w:t xml:space="preserve">yang </w:t>
      </w:r>
      <w:proofErr w:type="spellStart"/>
      <w:r w:rsidR="00200E59">
        <w:rPr>
          <w:rFonts w:ascii="Book Antiqua" w:hAnsi="Book Antiqua" w:cs="Times New Roman"/>
          <w:lang w:val="en-US"/>
        </w:rPr>
        <w:t>tidak</w:t>
      </w:r>
      <w:proofErr w:type="spellEnd"/>
      <w:r w:rsidR="00200E59">
        <w:rPr>
          <w:rFonts w:ascii="Book Antiqua" w:hAnsi="Book Antiqua" w:cs="Times New Roman"/>
          <w:lang w:val="en-US"/>
        </w:rPr>
        <w:t xml:space="preserve"> ideal, </w:t>
      </w:r>
      <w:proofErr w:type="spellStart"/>
      <w:r w:rsidRPr="00EA14E7">
        <w:rPr>
          <w:rFonts w:ascii="Book Antiqua" w:hAnsi="Book Antiqua" w:cs="Times New Roman"/>
          <w:lang w:val="en-US"/>
        </w:rPr>
        <w:t>menimbulkan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tekanan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publik</w:t>
      </w:r>
      <w:proofErr w:type="spellEnd"/>
      <w:r w:rsidRPr="00EA14E7">
        <w:rPr>
          <w:rFonts w:ascii="Book Antiqua" w:hAnsi="Book Antiqua" w:cs="Times New Roman"/>
          <w:lang w:val="en-US"/>
        </w:rPr>
        <w:t xml:space="preserve"> yang </w:t>
      </w:r>
      <w:proofErr w:type="spellStart"/>
      <w:r w:rsidRPr="00EA14E7">
        <w:rPr>
          <w:rFonts w:ascii="Book Antiqua" w:hAnsi="Book Antiqua" w:cs="Times New Roman"/>
          <w:lang w:val="en-US"/>
        </w:rPr>
        <w:t>lebih</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besar</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Penilaian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bahwa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pemerintah</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belum</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dianggap</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serius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membenahi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kualitas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pendidikan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muncul</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kembali</w:t>
      </w:r>
      <w:proofErr w:type="spellEnd"/>
      <w:r w:rsidRPr="00EA14E7">
        <w:rPr>
          <w:rFonts w:ascii="Book Antiqua" w:hAnsi="Book Antiqua" w:cs="Times New Roman"/>
          <w:lang w:val="en-US"/>
        </w:rPr>
        <w:t xml:space="preserve">. Hasil </w:t>
      </w:r>
      <w:proofErr w:type="spellStart"/>
      <w:r w:rsidRPr="00EA14E7">
        <w:rPr>
          <w:rFonts w:ascii="Book Antiqua" w:hAnsi="Book Antiqua" w:cs="Times New Roman"/>
          <w:lang w:val="en-US"/>
        </w:rPr>
        <w:t>tidak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optimalnya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pemeringkatan</w:t>
      </w:r>
      <w:proofErr w:type="spellEnd"/>
      <w:r w:rsidRPr="00EA14E7">
        <w:rPr>
          <w:rFonts w:ascii="Book Antiqua" w:hAnsi="Book Antiqua" w:cs="Times New Roman"/>
          <w:lang w:val="en-US"/>
        </w:rPr>
        <w:t xml:space="preserve"> PISA </w:t>
      </w:r>
      <w:proofErr w:type="spellStart"/>
      <w:r w:rsidRPr="00EA14E7">
        <w:rPr>
          <w:rFonts w:ascii="Book Antiqua" w:hAnsi="Book Antiqua" w:cs="Times New Roman"/>
          <w:lang w:val="en-US"/>
        </w:rPr>
        <w:t>ini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karena</w:t>
      </w:r>
      <w:proofErr w:type="spellEnd"/>
      <w:r w:rsidRPr="00EA14E7">
        <w:rPr>
          <w:rFonts w:ascii="Book Antiqua" w:hAnsi="Book Antiqua" w:cs="Times New Roman"/>
          <w:lang w:val="en-US"/>
        </w:rPr>
        <w:t xml:space="preserve"> Indonesia </w:t>
      </w:r>
      <w:proofErr w:type="spellStart"/>
      <w:r w:rsidRPr="00EA14E7">
        <w:rPr>
          <w:rFonts w:ascii="Book Antiqua" w:hAnsi="Book Antiqua" w:cs="Times New Roman"/>
          <w:lang w:val="en-US"/>
        </w:rPr>
        <w:t>berada</w:t>
      </w:r>
      <w:proofErr w:type="spellEnd"/>
      <w:r w:rsidRPr="00EA14E7">
        <w:rPr>
          <w:rFonts w:ascii="Book Antiqua" w:hAnsi="Book Antiqua" w:cs="Times New Roman"/>
          <w:lang w:val="en-US"/>
        </w:rPr>
        <w:t xml:space="preserve"> pada </w:t>
      </w:r>
      <w:proofErr w:type="spellStart"/>
      <w:r w:rsidRPr="00EA14E7">
        <w:rPr>
          <w:rFonts w:ascii="Book Antiqua" w:hAnsi="Book Antiqua" w:cs="Times New Roman"/>
          <w:lang w:val="en-US"/>
        </w:rPr>
        <w:t>tingkat</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kelompok</w:t>
      </w:r>
      <w:proofErr w:type="spellEnd"/>
      <w:r w:rsidRPr="00EA14E7">
        <w:rPr>
          <w:rFonts w:ascii="Book Antiqua" w:hAnsi="Book Antiqua" w:cs="Times New Roman"/>
          <w:lang w:val="en-US"/>
        </w:rPr>
        <w:t xml:space="preserve"> yang </w:t>
      </w:r>
      <w:proofErr w:type="spellStart"/>
      <w:r w:rsidRPr="00EA14E7">
        <w:rPr>
          <w:rFonts w:ascii="Book Antiqua" w:hAnsi="Book Antiqua" w:cs="Times New Roman"/>
          <w:lang w:val="en-US"/>
        </w:rPr>
        <w:t>lebih</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rendah</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karena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itu</w:t>
      </w:r>
      <w:proofErr w:type="spellEnd"/>
      <w:r w:rsidRPr="00EA14E7">
        <w:rPr>
          <w:rFonts w:ascii="Book Antiqua" w:hAnsi="Book Antiqua" w:cs="Times New Roman"/>
          <w:lang w:val="en-US"/>
        </w:rPr>
        <w:t xml:space="preserve">, Indonesia </w:t>
      </w:r>
      <w:proofErr w:type="spellStart"/>
      <w:r w:rsidRPr="00EA14E7">
        <w:rPr>
          <w:rFonts w:ascii="Book Antiqua" w:hAnsi="Book Antiqua" w:cs="Times New Roman"/>
          <w:lang w:val="en-US"/>
        </w:rPr>
        <w:t>harus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mengubah</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kebijakannya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untuk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meningkatkan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kualitas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pendidikan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Masalah</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ini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didasarkan</w:t>
      </w:r>
      <w:proofErr w:type="spellEnd"/>
      <w:r w:rsidRPr="00EA14E7">
        <w:rPr>
          <w:rFonts w:ascii="Book Antiqua" w:hAnsi="Book Antiqua" w:cs="Times New Roman"/>
          <w:lang w:val="en-US"/>
        </w:rPr>
        <w:t xml:space="preserve"> pada </w:t>
      </w:r>
      <w:proofErr w:type="spellStart"/>
      <w:r w:rsidRPr="00EA14E7">
        <w:rPr>
          <w:rFonts w:ascii="Book Antiqua" w:hAnsi="Book Antiqua" w:cs="Times New Roman"/>
          <w:lang w:val="en-US"/>
        </w:rPr>
        <w:t>asumsi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bahwa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peningkatan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mutu</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pendidikan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adalah</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sama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dengan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meningkatkan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skor</w:t>
      </w:r>
      <w:proofErr w:type="spellEnd"/>
      <w:r w:rsidRPr="00EA14E7">
        <w:rPr>
          <w:rFonts w:ascii="Book Antiqua" w:hAnsi="Book Antiqua" w:cs="Times New Roman"/>
          <w:lang w:val="en-US"/>
        </w:rPr>
        <w:t xml:space="preserve"> PISA </w:t>
      </w:r>
      <w:r w:rsidR="004C51E8">
        <w:rPr>
          <w:rFonts w:ascii="Book Antiqua" w:hAnsi="Book Antiqua" w:cs="Times New Roman"/>
        </w:rPr>
        <w:fldChar w:fldCharType="begin" w:fldLock="1"/>
      </w:r>
      <w:r w:rsidR="004C51E8">
        <w:rPr>
          <w:rFonts w:ascii="Book Antiqua" w:hAnsi="Book Antiqua" w:cs="Times New Roman"/>
        </w:rPr>
        <w:instrText>ADDIN CSL_CITATION {"citationItems":[{"id":"ITEM-1","itemData":{"DOI":"10.24832/jpnk.v4i1.1157","ISSN":"24608300","abstract":"This paper discusses how PISA score affects the curriculum in Indonesia. Since participating in PISA in 2000, Indonesia continuously ranks in the lower level. In 2015, Indonesia ranked 65 from 69 participantsâ€™ countries. This affects to Indonesiaâ€™s image in the eyes of international world as it was considered that Indonesia had not succeeded to provide quality education by using international standards. The aim of this paper is to examine how public and international pressures affect the education policy in Indonesia. The method used in collecting data was by utilizing secondary data and compiling news from national media. The news compilation was analyzed using discourse analysis to depict the public pressure to change the curriculum in Indonesia. The discourse analysis focused on three mainstream newspapers in Indonesia, which used PISA score as headlines. The analysis was to examine the public response toward PISA score and public opinions regarding the on going education process. To support the analysis, this study also examined documents released by the ministry of education and culture to find out the direction of education policy in Indonesia which was set according to instruments used in PISA. The study was conducted with a study desk for six months. The results found that curriculum changes in Indonesia is very inline with PISA. One of the reasons is the existence of public pressure through capable mass media and the crackdown given in PISA which is considered capable of describing the quality of Indonesian education as a whole. It is conluded that curriculum changes in Indonesia is considered the impact of the PISA program.AbstrakArtikel ini mengkaji pengaruh capaian PISA terhadap kurikulum di Indonesia. Sejak bergabung menjadi partisipan PISA pada tahun 2000 capaian indeks Indonesia secara konstan selalu berada pada level bawah dalam indeks PISA. Terbukti pada tahun 2015 Indonesia menempati urutan ke 65 dari 69 negara partisipan PISA. Di mata masyarakat dan lingkungan internasional Indonesia dianggap belum berhasil dalam menyelenggarakan pendidikan dengan standar internasional. Tujuan penulisan artikel ini adalah untuk melihat bagaimana PISA memengaruhi kebijakan pendidikan di Indonesia. Metode yang digunakan adalah data sekunder dan kumpulan berita dari sejumlah media nasional. Berita dari sejumlah media akan digunakan sebagai analisis wacana yang menunjukkan adanya tekanan publik untuk mengubah kurikulum di Indonesia. Analisis wacana in…","author":[{"dropping-particle":"","family":"Pratiwi","given":"Indah","non-dropping-particle":"","parse-names":false,"suffix":""}],"container-title":"Jurnal Pendidikan dan Kebudayaan","id":"ITEM-1","issue":"1","issued":{"date-parts":[["2019"]]},"title":"EFEK PROGRAM PISA TERHADAP KURIKULUM DI INDONESIA","type":"article-journal","volume":"4"},"uris":["http://www.mendeley.com/documents/?uuid=9ceb29bf-0812-3ca5-8452-38e2179aadb3"]}],"mendeley":{"formattedCitation":"(Pratiwi, 2019)","plainTextFormattedCitation":"(Pratiwi, 2019)","previouslyFormattedCitation":"(Pratiwi, 2019)"},"properties":{"noteIndex":0},"schema":"https://github.com/citation-style-language/schema/raw/master/csl-citation.json"}</w:instrText>
      </w:r>
      <w:r w:rsidR="004C51E8">
        <w:rPr>
          <w:rFonts w:ascii="Book Antiqua" w:hAnsi="Book Antiqua" w:cs="Times New Roman"/>
        </w:rPr>
        <w:fldChar w:fldCharType="separate"/>
      </w:r>
      <w:r w:rsidR="004C51E8" w:rsidRPr="004C51E8">
        <w:rPr>
          <w:rFonts w:ascii="Book Antiqua" w:hAnsi="Book Antiqua" w:cs="Times New Roman"/>
          <w:noProof/>
        </w:rPr>
        <w:t>(Pratiwi, 2019)</w:t>
      </w:r>
      <w:r w:rsidR="004C51E8">
        <w:rPr>
          <w:rFonts w:ascii="Book Antiqua" w:hAnsi="Book Antiqua" w:cs="Times New Roman"/>
        </w:rPr>
        <w:fldChar w:fldCharType="end"/>
      </w:r>
      <w:r w:rsidRPr="00EA14E7">
        <w:rPr>
          <w:rFonts w:ascii="Book Antiqua" w:hAnsi="Book Antiqua" w:cs="Times New Roman"/>
          <w:lang w:val="en-US"/>
        </w:rPr>
        <w:t>.</w:t>
      </w:r>
    </w:p>
    <w:p w14:paraId="7ABE4C9D" w14:textId="7D090E26" w:rsidR="00EA14E7" w:rsidRPr="00EA14E7" w:rsidRDefault="00EA14E7" w:rsidP="00EA14E7">
      <w:pPr>
        <w:pStyle w:val="BodyText"/>
        <w:spacing w:after="0" w:line="240" w:lineRule="auto"/>
        <w:ind w:firstLine="709"/>
        <w:jc w:val="both"/>
        <w:rPr>
          <w:rFonts w:ascii="Book Antiqua" w:hAnsi="Book Antiqua" w:cs="Times New Roman"/>
          <w:lang w:val="en-US"/>
        </w:rPr>
      </w:pPr>
      <w:r w:rsidRPr="00EA14E7">
        <w:rPr>
          <w:rFonts w:ascii="Book Antiqua" w:hAnsi="Book Antiqua" w:cs="Times New Roman"/>
          <w:lang w:val="en-US"/>
        </w:rPr>
        <w:t xml:space="preserve">Salah </w:t>
      </w:r>
      <w:proofErr w:type="spellStart"/>
      <w:r w:rsidRPr="00EA14E7">
        <w:rPr>
          <w:rFonts w:ascii="Book Antiqua" w:hAnsi="Book Antiqua" w:cs="Times New Roman"/>
          <w:lang w:val="en-US"/>
        </w:rPr>
        <w:t>satu</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cara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untuk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meningkatkan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mutu</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pendidikan</w:t>
      </w:r>
      <w:proofErr w:type="spellEnd"/>
      <w:r w:rsidRPr="00EA14E7">
        <w:rPr>
          <w:rFonts w:ascii="Book Antiqua" w:hAnsi="Book Antiqua" w:cs="Times New Roman"/>
          <w:lang w:val="en-US"/>
        </w:rPr>
        <w:t xml:space="preserve"> di Indonesia </w:t>
      </w:r>
      <w:proofErr w:type="spellStart"/>
      <w:r w:rsidRPr="00EA14E7">
        <w:rPr>
          <w:rFonts w:ascii="Book Antiqua" w:hAnsi="Book Antiqua" w:cs="Times New Roman"/>
          <w:lang w:val="en-US"/>
        </w:rPr>
        <w:t>adalah</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dengan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memperkenalkan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literasi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kepada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anak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sedini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mungkin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Literasi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merupakan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solusi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untuk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w:t>
      </w:r>
      <w:r w:rsidR="00200E59">
        <w:rPr>
          <w:rFonts w:ascii="Book Antiqua" w:hAnsi="Book Antiqua" w:cs="Times New Roman"/>
          <w:lang w:val="en-US"/>
        </w:rPr>
        <w:t>nghadapi</w:t>
      </w:r>
      <w:proofErr w:type="spellEnd"/>
      <w:r w:rsidR="00200E59">
        <w:rPr>
          <w:rFonts w:ascii="Book Antiqua" w:hAnsi="Book Antiqua" w:cs="Times New Roman"/>
          <w:lang w:val="en-US"/>
        </w:rPr>
        <w:t xml:space="preserve"> </w:t>
      </w:r>
      <w:proofErr w:type="spellStart"/>
      <w:r w:rsidR="00200E59">
        <w:rPr>
          <w:rFonts w:ascii="Book Antiqua" w:hAnsi="Book Antiqua" w:cs="Times New Roman"/>
          <w:lang w:val="en-US"/>
        </w:rPr>
        <w:t>tantangan</w:t>
      </w:r>
      <w:proofErr w:type="spellEnd"/>
      <w:r w:rsidR="00200E59">
        <w:rPr>
          <w:rFonts w:ascii="Book Antiqua" w:hAnsi="Book Antiqua" w:cs="Times New Roman"/>
          <w:lang w:val="en-US"/>
        </w:rPr>
        <w:t xml:space="preserve"> </w:t>
      </w:r>
      <w:proofErr w:type="spellStart"/>
      <w:r w:rsidR="00200E59">
        <w:rPr>
          <w:rFonts w:ascii="Book Antiqua" w:hAnsi="Book Antiqua" w:cs="Times New Roman"/>
          <w:lang w:val="en-US"/>
        </w:rPr>
        <w:t>abad</w:t>
      </w:r>
      <w:proofErr w:type="spellEnd"/>
      <w:r w:rsidR="00200E59">
        <w:rPr>
          <w:rFonts w:ascii="Book Antiqua" w:hAnsi="Book Antiqua" w:cs="Times New Roman"/>
          <w:lang w:val="en-US"/>
        </w:rPr>
        <w:t xml:space="preserve"> ke-21, </w:t>
      </w:r>
      <w:proofErr w:type="spellStart"/>
      <w:r w:rsidR="00200E59">
        <w:rPr>
          <w:rFonts w:ascii="Book Antiqua" w:hAnsi="Book Antiqua" w:cs="Times New Roman"/>
          <w:lang w:val="en-US"/>
        </w:rPr>
        <w:t>yaitu</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kebutuhan</w:t>
      </w:r>
      <w:proofErr w:type="spellEnd"/>
      <w:r w:rsidRPr="00EA14E7">
        <w:rPr>
          <w:rFonts w:ascii="Book Antiqua" w:hAnsi="Book Antiqua" w:cs="Times New Roman"/>
          <w:lang w:val="en-US"/>
        </w:rPr>
        <w:t xml:space="preserve"> air dan </w:t>
      </w:r>
      <w:proofErr w:type="spellStart"/>
      <w:r w:rsidRPr="00EA14E7">
        <w:rPr>
          <w:rFonts w:ascii="Book Antiqua" w:hAnsi="Book Antiqua" w:cs="Times New Roman"/>
          <w:lang w:val="en-US"/>
        </w:rPr>
        <w:t>makanan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penyakit</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sumber</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daya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serta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perubahan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iklim</w:t>
      </w:r>
      <w:proofErr w:type="spellEnd"/>
      <w:r w:rsidRPr="00EA14E7">
        <w:rPr>
          <w:rFonts w:ascii="Book Antiqua" w:hAnsi="Book Antiqua" w:cs="Times New Roman"/>
          <w:lang w:val="en-US"/>
        </w:rPr>
        <w:t xml:space="preserve"> </w:t>
      </w:r>
      <w:r w:rsidR="00B274FA">
        <w:rPr>
          <w:rFonts w:ascii="Book Antiqua" w:hAnsi="Book Antiqua" w:cs="Times New Roman"/>
        </w:rPr>
        <w:fldChar w:fldCharType="begin" w:fldLock="1"/>
      </w:r>
      <w:r w:rsidR="00B274FA">
        <w:rPr>
          <w:rFonts w:ascii="Book Antiqua" w:hAnsi="Book Antiqua" w:cs="Times New Roman"/>
        </w:rPr>
        <w:instrText>ADDIN CSL_CITATION {"citationItems":[{"id":"ITEM-1","itemData":{"DOI":"10.1016/j.envdev.2012.03.005","ISSN":"22114645","abstract":"This document may be cited as: UNEP, 2012. 21 Issues for the 21 st Century: Result of the UNEP Foresight Process on Emerging Environmental Issues. United Nations Environment Programme (UNEP), Nairobi, Kenya, 56pp","container-title":"Environmental Development","id":"ITEM-1","issued":{"date-parts":[["2012"]]},"title":"21 Issues for the 21st Century - Results of the UNEP Foresight Process on Emerging Environmental Issues","type":"article-journal","volume":"2"},"uris":["http://www.mendeley.com/documents/?uuid=8bf052bc-ace8-3fde-9760-26d69dcb4224"]}],"mendeley":{"formattedCitation":"(“21 Issues for the 21st Century - Results of the UNEP Foresight Process on Emerging Environmental Issues,” 2012)","plainTextFormattedCitation":"(“21 Issues for the 21st Century - Results of the UNEP Foresight Process on Emerging Environmental Issues,” 2012)","previouslyFormattedCitation":"(“21 Issues for the 21st Century - Results of the UNEP Foresight Process on Emerging Environmental Issues,” 2012)"},"properties":{"noteIndex":0},"schema":"https://github.com/citation-style-language/schema/raw/master/csl-citation.json"}</w:instrText>
      </w:r>
      <w:r w:rsidR="00B274FA">
        <w:rPr>
          <w:rFonts w:ascii="Book Antiqua" w:hAnsi="Book Antiqua" w:cs="Times New Roman"/>
        </w:rPr>
        <w:fldChar w:fldCharType="separate"/>
      </w:r>
      <w:r w:rsidR="00B274FA" w:rsidRPr="00B274FA">
        <w:rPr>
          <w:rFonts w:ascii="Book Antiqua" w:hAnsi="Book Antiqua" w:cs="Times New Roman"/>
          <w:noProof/>
        </w:rPr>
        <w:t>(“21 Issues for the 21st Century - Results of the UNEP Foresight Process on Emerging Environmental Issues,” 2012)</w:t>
      </w:r>
      <w:r w:rsidR="00B274FA">
        <w:rPr>
          <w:rFonts w:ascii="Book Antiqua" w:hAnsi="Book Antiqua" w:cs="Times New Roman"/>
        </w:rPr>
        <w:fldChar w:fldCharType="end"/>
      </w:r>
      <w:r w:rsidRPr="00EA14E7">
        <w:rPr>
          <w:rFonts w:ascii="Book Antiqua" w:hAnsi="Book Antiqua" w:cs="Times New Roman"/>
          <w:lang w:val="en-US"/>
        </w:rPr>
        <w:t xml:space="preserve">. </w:t>
      </w:r>
      <w:proofErr w:type="spellStart"/>
      <w:r w:rsidRPr="00EA14E7">
        <w:rPr>
          <w:rFonts w:ascii="Book Antiqua" w:hAnsi="Book Antiqua" w:cs="Times New Roman"/>
          <w:lang w:val="en-US"/>
        </w:rPr>
        <w:t>Literasi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dapat</w:t>
      </w:r>
      <w:proofErr w:type="spellEnd"/>
      <w:r w:rsidRPr="00EA14E7">
        <w:rPr>
          <w:rFonts w:ascii="Book Antiqua" w:hAnsi="Book Antiqua" w:cs="Times New Roman"/>
          <w:lang w:val="en-US"/>
        </w:rPr>
        <w:t xml:space="preserve"> </w:t>
      </w:r>
      <w:proofErr w:type="spellStart"/>
      <w:r w:rsidR="00200E59" w:rsidRPr="00EA14E7">
        <w:rPr>
          <w:rFonts w:ascii="Book Antiqua" w:hAnsi="Book Antiqua" w:cs="Times New Roman"/>
          <w:lang w:val="en-US"/>
        </w:rPr>
        <w:t>membentuk</w:t>
      </w:r>
      <w:proofErr w:type="spellEnd"/>
      <w:r w:rsidR="00200E59" w:rsidRPr="00EA14E7">
        <w:rPr>
          <w:rFonts w:ascii="Book Antiqua" w:hAnsi="Book Antiqua" w:cs="Times New Roman"/>
          <w:lang w:val="en-US"/>
        </w:rPr>
        <w:t xml:space="preserve"> </w:t>
      </w:r>
      <w:proofErr w:type="spellStart"/>
      <w:r w:rsidRPr="00EA14E7">
        <w:rPr>
          <w:rFonts w:ascii="Book Antiqua" w:hAnsi="Book Antiqua" w:cs="Times New Roman"/>
          <w:lang w:val="en-US"/>
        </w:rPr>
        <w:t>pola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pikir</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perilaku</w:t>
      </w:r>
      <w:proofErr w:type="spellEnd"/>
      <w:r w:rsidRPr="00EA14E7">
        <w:rPr>
          <w:rFonts w:ascii="Book Antiqua" w:hAnsi="Book Antiqua" w:cs="Times New Roman"/>
          <w:lang w:val="en-US"/>
        </w:rPr>
        <w:t xml:space="preserve">, dan </w:t>
      </w:r>
      <w:proofErr w:type="spellStart"/>
      <w:r w:rsidRPr="00EA14E7">
        <w:rPr>
          <w:rFonts w:ascii="Book Antiqua" w:hAnsi="Book Antiqua" w:cs="Times New Roman"/>
          <w:lang w:val="en-US"/>
        </w:rPr>
        <w:t>membentuk</w:t>
      </w:r>
      <w:proofErr w:type="spellEnd"/>
      <w:r w:rsidRPr="00EA14E7">
        <w:rPr>
          <w:rFonts w:ascii="Book Antiqua" w:hAnsi="Book Antiqua" w:cs="Times New Roman"/>
          <w:lang w:val="en-US"/>
        </w:rPr>
        <w:t xml:space="preserve"> fitrah </w:t>
      </w:r>
      <w:proofErr w:type="spellStart"/>
      <w:r w:rsidRPr="00EA14E7">
        <w:rPr>
          <w:rFonts w:ascii="Book Antiqua" w:hAnsi="Book Antiqua" w:cs="Times New Roman"/>
          <w:lang w:val="en-US"/>
        </w:rPr>
        <w:t>manusia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untuk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menjaga</w:t>
      </w:r>
      <w:proofErr w:type="spellEnd"/>
      <w:r w:rsidRPr="00EA14E7">
        <w:rPr>
          <w:rFonts w:ascii="Book Antiqua" w:hAnsi="Book Antiqua" w:cs="Times New Roman"/>
          <w:lang w:val="en-US"/>
        </w:rPr>
        <w:t xml:space="preserve"> dan </w:t>
      </w:r>
      <w:proofErr w:type="spellStart"/>
      <w:r w:rsidRPr="00EA14E7">
        <w:rPr>
          <w:rFonts w:ascii="Book Antiqua" w:hAnsi="Book Antiqua" w:cs="Times New Roman"/>
          <w:lang w:val="en-US"/>
        </w:rPr>
        <w:t>bertanggung</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jawab</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terhadap</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diri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sendiri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masyarakat</w:t>
      </w:r>
      <w:proofErr w:type="spellEnd"/>
      <w:r w:rsidRPr="00EA14E7">
        <w:rPr>
          <w:rFonts w:ascii="Book Antiqua" w:hAnsi="Book Antiqua" w:cs="Times New Roman"/>
          <w:lang w:val="en-US"/>
        </w:rPr>
        <w:t xml:space="preserve"> dan </w:t>
      </w:r>
      <w:proofErr w:type="spellStart"/>
      <w:r w:rsidRPr="00EA14E7">
        <w:rPr>
          <w:rFonts w:ascii="Book Antiqua" w:hAnsi="Book Antiqua" w:cs="Times New Roman"/>
          <w:lang w:val="en-US"/>
        </w:rPr>
        <w:t>lingkungan</w:t>
      </w:r>
      <w:proofErr w:type="spellEnd"/>
      <w:r w:rsidRPr="00EA14E7">
        <w:rPr>
          <w:rFonts w:ascii="Book Antiqua" w:hAnsi="Book Antiqua" w:cs="Times New Roman"/>
          <w:lang w:val="en-US"/>
        </w:rPr>
        <w:t>.</w:t>
      </w:r>
    </w:p>
    <w:p w14:paraId="718E1A51" w14:textId="76DFD79E" w:rsidR="00EA14E7" w:rsidRPr="00EA14E7" w:rsidRDefault="00EA14E7" w:rsidP="00EA14E7">
      <w:pPr>
        <w:pStyle w:val="BodyText"/>
        <w:spacing w:after="0" w:line="240" w:lineRule="auto"/>
        <w:ind w:firstLine="709"/>
        <w:jc w:val="both"/>
        <w:rPr>
          <w:rFonts w:ascii="Book Antiqua" w:hAnsi="Book Antiqua" w:cs="Times New Roman"/>
          <w:lang w:val="en-US"/>
        </w:rPr>
      </w:pPr>
      <w:r w:rsidRPr="00EA14E7">
        <w:rPr>
          <w:rFonts w:ascii="Book Antiqua" w:hAnsi="Book Antiqua" w:cs="Times New Roman"/>
          <w:lang w:val="en-US"/>
        </w:rPr>
        <w:t xml:space="preserve">Banyak </w:t>
      </w:r>
      <w:proofErr w:type="spellStart"/>
      <w:r w:rsidRPr="00EA14E7">
        <w:rPr>
          <w:rFonts w:ascii="Book Antiqua" w:hAnsi="Book Antiqua" w:cs="Times New Roman"/>
          <w:lang w:val="en-US"/>
        </w:rPr>
        <w:t>faktor</w:t>
      </w:r>
      <w:proofErr w:type="spellEnd"/>
      <w:r w:rsidRPr="00EA14E7">
        <w:rPr>
          <w:rFonts w:ascii="Book Antiqua" w:hAnsi="Book Antiqua" w:cs="Times New Roman"/>
          <w:lang w:val="en-US"/>
        </w:rPr>
        <w:t xml:space="preserve"> yang </w:t>
      </w:r>
      <w:proofErr w:type="spellStart"/>
      <w:r w:rsidRPr="00EA14E7">
        <w:rPr>
          <w:rFonts w:ascii="Book Antiqua" w:hAnsi="Book Antiqua" w:cs="Times New Roman"/>
          <w:lang w:val="en-US"/>
        </w:rPr>
        <w:t>mempengaruhi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literasi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anak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satu</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faktor</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penyebab</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rendahnya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literasi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adalah</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pilihan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sumber</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belajar</w:t>
      </w:r>
      <w:proofErr w:type="spellEnd"/>
      <w:r w:rsidRPr="00EA14E7">
        <w:rPr>
          <w:rFonts w:ascii="Book Antiqua" w:hAnsi="Book Antiqua" w:cs="Times New Roman"/>
          <w:lang w:val="en-US"/>
        </w:rPr>
        <w:t xml:space="preserve">. Hal </w:t>
      </w:r>
      <w:proofErr w:type="spellStart"/>
      <w:r w:rsidRPr="00EA14E7">
        <w:rPr>
          <w:rFonts w:ascii="Book Antiqua" w:hAnsi="Book Antiqua" w:cs="Times New Roman"/>
          <w:lang w:val="en-US"/>
        </w:rPr>
        <w:t>ini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sesuai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dengan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hasil</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penelitian</w:t>
      </w:r>
      <w:proofErr w:type="spellEnd"/>
      <w:r w:rsidRPr="00EA14E7">
        <w:rPr>
          <w:rFonts w:ascii="Book Antiqua" w:hAnsi="Book Antiqua" w:cs="Times New Roman"/>
          <w:lang w:val="en-US"/>
        </w:rPr>
        <w:t xml:space="preserve"> yang </w:t>
      </w:r>
      <w:proofErr w:type="spellStart"/>
      <w:r w:rsidRPr="00EA14E7">
        <w:rPr>
          <w:rFonts w:ascii="Book Antiqua" w:hAnsi="Book Antiqua" w:cs="Times New Roman"/>
          <w:lang w:val="en-US"/>
        </w:rPr>
        <w:t>dilakukan</w:t>
      </w:r>
      <w:proofErr w:type="spellEnd"/>
      <w:r w:rsidRPr="00EA14E7">
        <w:rPr>
          <w:rFonts w:ascii="Book Antiqua" w:hAnsi="Book Antiqua" w:cs="Times New Roman"/>
          <w:lang w:val="en-US"/>
        </w:rPr>
        <w:t xml:space="preserve"> oleh </w:t>
      </w:r>
      <w:proofErr w:type="spellStart"/>
      <w:r w:rsidRPr="00EA14E7">
        <w:rPr>
          <w:rFonts w:ascii="Book Antiqua" w:hAnsi="Book Antiqua" w:cs="Times New Roman"/>
          <w:lang w:val="en-US"/>
        </w:rPr>
        <w:t>irawan</w:t>
      </w:r>
      <w:proofErr w:type="spellEnd"/>
      <w:r w:rsidR="0071465B">
        <w:rPr>
          <w:rFonts w:ascii="Book Antiqua" w:hAnsi="Book Antiqua" w:cs="Times New Roman"/>
        </w:rPr>
        <w:t xml:space="preserve"> </w:t>
      </w:r>
      <w:r w:rsidR="0071465B">
        <w:rPr>
          <w:rFonts w:ascii="Book Antiqua" w:hAnsi="Book Antiqua" w:cs="Times New Roman"/>
          <w:lang w:val="en-US"/>
        </w:rPr>
        <w:fldChar w:fldCharType="begin" w:fldLock="1"/>
      </w:r>
      <w:r w:rsidR="0071465B">
        <w:rPr>
          <w:rFonts w:ascii="Book Antiqua" w:hAnsi="Book Antiqua" w:cs="Times New Roman"/>
          <w:lang w:val="en-US"/>
        </w:rPr>
        <w:instrText>ADDIN CSL_CITATION {"citationItems":[{"id":"ITEM-1","itemData":{"abstract":"Penelitian ini bertujuan untuk mengembangkan, menguji kelayakan, memaparkan karakteristik, dan menguji keterpahaman bahan ajar IPA terpadu pada tema udara untuk siswa SMP kelas VII melalui Four Steps Teaching Material Development (4S TMD). Penelitian ini dilatar belakangi oleh tidak tersedianya bahan ajar IPA SMP yang disajikan secara terpadu melalui tema udara. Penelitian ini menggunakan metode Research and Development (R&amp;D). Pengembangan bahan ajar IPA terpadu tema udara terdiri dari tahap seleksi, strukturisasi, karakterisasi dan reduksi didaktik. Tahap seleksi dan strukturisasi merupakan tahap memilih dan menyusun konsep secara terpadu. Selanjutnya pada tahap karakterisasi, dilakukan karakterisasi konsep-konsep yang dilakukan pada 99 siswa kelas VII. Data dari hasil tahap karakterisasi menjadi dasar untuk melakukan reduksi didaktik terhadap konsep-konsep yang sulit dipahami oleh siswa. Tahap reduksi didaktik adalah tahap pengurangan tingkat kesulitan bahan ajar. Berdasarkan uji kelayakan, bahan ajar telah memenuhi aspek kelayakan isi, kelayakan penyajian, kelayakan bahasa dan kelayakan kegrafikan. Karakteristik bahan ajar meliputi kedekatan tema bahan ajar dengan siswa, dan kesesuaian bahan ajar dengan standar BSNP. Berdasarkan uji keterpahaman, bahan ajar telah memenuhi aspek keterpahaman dengan kategori tinggi. Hasil penelitian ini adalah bahan ajar IPA terpadu berupa buku dengan tema udara yang telah melewati empat tahap pengembangan yang dapat digunakan sebagai bahan ajar pendamping pembelajaran IPA. kata","author":[{"dropping-particle":"","family":"Ashri","given":"Nurul","non-dropping-particle":"","parse-names":false,"suffix":""},{"dropping-particle":"","family":"Hasanah","given":"Lilik","non-dropping-particle":"","parse-names":false,"suffix":""}],"container-title":"Prosiding Simposium Nasional Inovasi dan Pembelajaran Sains 2015 (SNIPS 2015)","id":"ITEM-1","issue":"1","issued":{"date-parts":[["2015"]]},"title":"Pengembangan Bahan Ajar Ipa Terpadu Tema Udara","type":"article-journal","volume":"2"},"uris":["http://www.mendeley.com/documents/?uuid=ced6b29d-fb5f-3ac3-9e17-ff4825bce1fc"]}],"mendeley":{"formattedCitation":"(Ashri &amp; Hasanah, 2015)","plainTextFormattedCitation":"(Ashri &amp; Hasanah, 2015)","previouslyFormattedCitation":"(Ashri &amp; Hasanah, 2015)"},"properties":{"noteIndex":0},"schema":"https://github.com/citation-style-language/schema/raw/master/csl-citation.json"}</w:instrText>
      </w:r>
      <w:r w:rsidR="0071465B">
        <w:rPr>
          <w:rFonts w:ascii="Book Antiqua" w:hAnsi="Book Antiqua" w:cs="Times New Roman"/>
          <w:lang w:val="en-US"/>
        </w:rPr>
        <w:fldChar w:fldCharType="separate"/>
      </w:r>
      <w:r w:rsidR="0071465B" w:rsidRPr="0071465B">
        <w:rPr>
          <w:rFonts w:ascii="Book Antiqua" w:hAnsi="Book Antiqua" w:cs="Times New Roman"/>
          <w:noProof/>
          <w:lang w:val="en-US"/>
        </w:rPr>
        <w:t>(Ashri &amp; Hasanah, 2015)</w:t>
      </w:r>
      <w:r w:rsidR="0071465B">
        <w:rPr>
          <w:rFonts w:ascii="Book Antiqua" w:hAnsi="Book Antiqua" w:cs="Times New Roman"/>
          <w:lang w:val="en-US"/>
        </w:rPr>
        <w:fldChar w:fldCharType="end"/>
      </w:r>
      <w:r w:rsidR="0071465B">
        <w:rPr>
          <w:rFonts w:ascii="Book Antiqua" w:hAnsi="Book Antiqua" w:cs="Times New Roman"/>
        </w:rPr>
        <w:t xml:space="preserve"> </w:t>
      </w:r>
      <w:proofErr w:type="spellStart"/>
      <w:r w:rsidRPr="00EA14E7">
        <w:rPr>
          <w:rFonts w:ascii="Book Antiqua" w:hAnsi="Book Antiqua" w:cs="Times New Roman"/>
          <w:lang w:val="en-US"/>
        </w:rPr>
        <w:t>dimana</w:t>
      </w:r>
      <w:proofErr w:type="spellEnd"/>
      <w:r w:rsidRPr="00EA14E7">
        <w:rPr>
          <w:rFonts w:ascii="Book Antiqua" w:hAnsi="Book Antiqua" w:cs="Times New Roman"/>
          <w:lang w:val="en-US"/>
        </w:rPr>
        <w:t xml:space="preserve"> salah </w:t>
      </w:r>
      <w:proofErr w:type="spellStart"/>
      <w:r w:rsidRPr="00EA14E7">
        <w:rPr>
          <w:rFonts w:ascii="Book Antiqua" w:hAnsi="Book Antiqua" w:cs="Times New Roman"/>
          <w:lang w:val="en-US"/>
        </w:rPr>
        <w:t>faktor</w:t>
      </w:r>
      <w:proofErr w:type="spellEnd"/>
      <w:r w:rsidRPr="00EA14E7">
        <w:rPr>
          <w:rFonts w:ascii="Book Antiqua" w:hAnsi="Book Antiqua" w:cs="Times New Roman"/>
          <w:lang w:val="en-US"/>
        </w:rPr>
        <w:t xml:space="preserve"> yang </w:t>
      </w:r>
      <w:proofErr w:type="spellStart"/>
      <w:r w:rsidRPr="00EA14E7">
        <w:rPr>
          <w:rFonts w:ascii="Book Antiqua" w:hAnsi="Book Antiqua" w:cs="Times New Roman"/>
          <w:lang w:val="en-US"/>
        </w:rPr>
        <w:t>berhubungan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langsung</w:t>
      </w:r>
      <w:proofErr w:type="spellEnd"/>
      <w:r w:rsidRPr="00EA14E7">
        <w:rPr>
          <w:rFonts w:ascii="Book Antiqua" w:hAnsi="Book Antiqua" w:cs="Times New Roman"/>
          <w:lang w:val="en-US"/>
        </w:rPr>
        <w:t xml:space="preserve"> dan </w:t>
      </w:r>
      <w:proofErr w:type="spellStart"/>
      <w:r w:rsidRPr="00EA14E7">
        <w:rPr>
          <w:rFonts w:ascii="Book Antiqua" w:hAnsi="Book Antiqua" w:cs="Times New Roman"/>
          <w:lang w:val="en-US"/>
        </w:rPr>
        <w:t>erat</w:t>
      </w:r>
      <w:proofErr w:type="spellEnd"/>
      <w:r w:rsidRPr="00EA14E7">
        <w:rPr>
          <w:rFonts w:ascii="Book Antiqua" w:hAnsi="Book Antiqua" w:cs="Times New Roman"/>
          <w:lang w:val="en-US"/>
        </w:rPr>
        <w:t xml:space="preserve"> yang </w:t>
      </w:r>
      <w:proofErr w:type="spellStart"/>
      <w:r w:rsidRPr="00EA14E7">
        <w:rPr>
          <w:rFonts w:ascii="Book Antiqua" w:hAnsi="Book Antiqua" w:cs="Times New Roman"/>
          <w:lang w:val="en-US"/>
        </w:rPr>
        <w:t>menyebabkan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rendahnya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literasi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anak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adalah</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lastRenderedPageBreak/>
        <w:t>pilihan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sumber</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belajar</w:t>
      </w:r>
      <w:proofErr w:type="spellEnd"/>
      <w:r w:rsidRPr="00EA14E7">
        <w:rPr>
          <w:rFonts w:ascii="Book Antiqua" w:hAnsi="Book Antiqua" w:cs="Times New Roman"/>
          <w:lang w:val="en-US"/>
        </w:rPr>
        <w:t xml:space="preserve">. Di Indonesia </w:t>
      </w:r>
      <w:proofErr w:type="spellStart"/>
      <w:r w:rsidRPr="00EA14E7">
        <w:rPr>
          <w:rFonts w:ascii="Book Antiqua" w:hAnsi="Book Antiqua" w:cs="Times New Roman"/>
          <w:lang w:val="en-US"/>
        </w:rPr>
        <w:t>literasi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dalam</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pembelajaran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proofErr w:type="spellStart"/>
      <w:r w:rsidR="00200E59" w:rsidRPr="00EA14E7">
        <w:rPr>
          <w:rFonts w:ascii="Book Antiqua" w:hAnsi="Book Antiqua" w:cs="Times New Roman"/>
          <w:lang w:val="en-US"/>
        </w:rPr>
        <w:t>sebagian</w:t>
      </w:r>
      <w:proofErr w:type="spellEnd"/>
      <w:r w:rsidR="00200E59" w:rsidRPr="00EA14E7">
        <w:rPr>
          <w:rFonts w:ascii="Book Antiqua" w:hAnsi="Book Antiqua" w:cs="Times New Roman"/>
          <w:lang w:val="en-US"/>
        </w:rPr>
        <w:t xml:space="preserve"> </w:t>
      </w:r>
      <w:proofErr w:type="spellStart"/>
      <w:r w:rsidRPr="00EA14E7">
        <w:rPr>
          <w:rFonts w:ascii="Book Antiqua" w:hAnsi="Book Antiqua" w:cs="Times New Roman"/>
          <w:lang w:val="en-US"/>
        </w:rPr>
        <w:t>besar</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masih</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sebatas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bahan</w:t>
      </w:r>
      <w:proofErr w:type="spellEnd"/>
      <w:r w:rsidRPr="00EA14E7">
        <w:rPr>
          <w:rFonts w:ascii="Book Antiqua" w:hAnsi="Book Antiqua" w:cs="Times New Roman"/>
          <w:lang w:val="en-US"/>
        </w:rPr>
        <w:t xml:space="preserve"> ajar </w:t>
      </w:r>
      <w:proofErr w:type="spellStart"/>
      <w:r w:rsidRPr="00EA14E7">
        <w:rPr>
          <w:rFonts w:ascii="Book Antiqua" w:hAnsi="Book Antiqua" w:cs="Times New Roman"/>
          <w:lang w:val="en-US"/>
        </w:rPr>
        <w:t>atau</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teks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bukan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w:t>
      </w:r>
      <w:r w:rsidR="00200E59">
        <w:rPr>
          <w:rFonts w:ascii="Book Antiqua" w:hAnsi="Book Antiqua" w:cs="Times New Roman"/>
          <w:lang w:val="en-US"/>
        </w:rPr>
        <w:t>mbelajaran</w:t>
      </w:r>
      <w:proofErr w:type="spellEnd"/>
      <w:r w:rsidR="00200E59">
        <w:rPr>
          <w:rFonts w:ascii="Book Antiqua" w:hAnsi="Book Antiqua" w:cs="Times New Roman"/>
          <w:lang w:val="en-US"/>
        </w:rPr>
        <w:t xml:space="preserve"> </w:t>
      </w:r>
      <w:proofErr w:type="spellStart"/>
      <w:r w:rsidR="00200E59">
        <w:rPr>
          <w:rFonts w:ascii="Book Antiqua" w:hAnsi="Book Antiqua" w:cs="Times New Roman"/>
          <w:lang w:val="en-US"/>
        </w:rPr>
        <w:t>hidup</w:t>
      </w:r>
      <w:proofErr w:type="spellEnd"/>
      <w:r w:rsidR="00200E59">
        <w:rPr>
          <w:rFonts w:ascii="Book Antiqua" w:hAnsi="Book Antiqua" w:cs="Times New Roman"/>
          <w:lang w:val="en-US"/>
        </w:rPr>
        <w:t xml:space="preserve">. Stake &amp; Easy </w:t>
      </w:r>
      <w:proofErr w:type="spellStart"/>
      <w:r w:rsidR="00200E59">
        <w:rPr>
          <w:rFonts w:ascii="Book Antiqua" w:hAnsi="Book Antiqua" w:cs="Times New Roman"/>
          <w:lang w:val="en-US"/>
        </w:rPr>
        <w:t>dalam</w:t>
      </w:r>
      <w:proofErr w:type="spellEnd"/>
      <w:r w:rsidR="007F6C40">
        <w:rPr>
          <w:rFonts w:ascii="Book Antiqua" w:hAnsi="Book Antiqua" w:cs="Times New Roman"/>
        </w:rPr>
        <w:t xml:space="preserve"> </w:t>
      </w:r>
      <w:r w:rsidR="006C371A">
        <w:rPr>
          <w:rFonts w:ascii="Book Antiqua" w:hAnsi="Book Antiqua" w:cs="Times New Roman"/>
        </w:rPr>
        <w:t>f</w:t>
      </w:r>
      <w:r w:rsidR="0071465B">
        <w:rPr>
          <w:rFonts w:ascii="Book Antiqua" w:hAnsi="Book Antiqua" w:cs="Times New Roman"/>
        </w:rPr>
        <w:t xml:space="preserve"> </w:t>
      </w:r>
      <w:r w:rsidR="00147FCD">
        <w:rPr>
          <w:rFonts w:ascii="Book Antiqua" w:hAnsi="Book Antiqua" w:cs="Times New Roman"/>
          <w:lang w:val="en-US"/>
        </w:rPr>
        <w:fldChar w:fldCharType="begin" w:fldLock="1"/>
      </w:r>
      <w:r w:rsidR="00147FCD">
        <w:rPr>
          <w:rFonts w:ascii="Book Antiqua" w:hAnsi="Book Antiqua" w:cs="Times New Roman"/>
          <w:lang w:val="en-US"/>
        </w:rPr>
        <w:instrText>ADDIN CSL_CITATION {"citationItems":[{"id":"ITEM-1","itemData":{"DOI":"10.31102/wacanadidaktika.v5i02.59","ISSN":"2337-9820","abstract":"Perkembangan Sains dan teknologi dewasa ini menuntut manusia terus berkembang menyesuaikan diri  dalam segala aspek kehidupan. Salah satu aspeknya adalah aspek pendidikan yang sangat menentukan maju dan mundurnya suatu bangsa. Pendidikan sains memiliki peran yang penting dalam menyiapkan anak bangsa memasuki dunia kehidupannya. Pendidikan sains memiliki peranan strategis dalam menyiapkan sumber daya manusia yang berkualitas untuk menghadapi era globalisasi ini. Potensi ini akan dapat terwujud jika pendidikan sains mampu melahirkan siswa yang cakap dalam bidangnya dan berhasil menumbuhkan kemampuan berpikir logis, berpikir kreatif, kemampuan memecahkan masalah, bersifat kritis, menguasai teknologi serta adaptif terhadap perubahan dan perkembangan zaman. Literasi sains merupakan tolak ukur keberhasilan  pembelajaran sains di sekolah. Dalam proses pencapaian itu diperlukan bahan ajar yang mengedepankan aspek proses seperti body of knowledge, way of think, way of investigating, interaction of social  science and technologi. Dengan mengedepankan aspek-aspek ini dalam buku pembelajaran sains, khususnya buku ajar biologi maka pembelajaran sains biologi di sekolah menjadi lebih baik.","author":[{"dropping-particle":"","family":"Aqil","given":"Deden Ibnu","non-dropping-particle":"","parse-names":false,"suffix":""}],"container-title":"WACANA DIDAKTIKA","id":"ITEM-1","issue":"02","issued":{"date-parts":[["2017"]]},"title":"LITERASI SAINS SEBAGAI KONSEP  PEMBELAJARAN BUKU AJAR BIOLOGI DI SEKOLAH","type":"article-journal","volume":"5"},"uris":["http://www.mendeley.com/documents/?uuid=5d851b17-d233-386b-8dd5-f9143eea496b"]}],"mendeley":{"formattedCitation":"(Aqil, 2017)","plainTextFormattedCitation":"(Aqil, 2017)","previouslyFormattedCitation":"(Aqil, 2017)"},"properties":{"noteIndex":0},"schema":"https://github.com/citation-style-language/schema/raw/master/csl-citation.json"}</w:instrText>
      </w:r>
      <w:r w:rsidR="00147FCD">
        <w:rPr>
          <w:rFonts w:ascii="Book Antiqua" w:hAnsi="Book Antiqua" w:cs="Times New Roman"/>
          <w:lang w:val="en-US"/>
        </w:rPr>
        <w:fldChar w:fldCharType="separate"/>
      </w:r>
      <w:r w:rsidR="00147FCD" w:rsidRPr="00147FCD">
        <w:rPr>
          <w:rFonts w:ascii="Book Antiqua" w:hAnsi="Book Antiqua" w:cs="Times New Roman"/>
          <w:noProof/>
          <w:lang w:val="en-US"/>
        </w:rPr>
        <w:t>(Aqil, 2017)</w:t>
      </w:r>
      <w:r w:rsidR="00147FCD">
        <w:rPr>
          <w:rFonts w:ascii="Book Antiqua" w:hAnsi="Book Antiqua" w:cs="Times New Roman"/>
          <w:lang w:val="en-US"/>
        </w:rPr>
        <w:fldChar w:fldCharType="end"/>
      </w:r>
      <w:r w:rsidR="00147FCD">
        <w:rPr>
          <w:rFonts w:ascii="Book Antiqua" w:hAnsi="Book Antiqua" w:cs="Times New Roman"/>
        </w:rPr>
        <w:t xml:space="preserve"> </w:t>
      </w:r>
      <w:proofErr w:type="spellStart"/>
      <w:r w:rsidRPr="00EA14E7">
        <w:rPr>
          <w:rFonts w:ascii="Book Antiqua" w:hAnsi="Book Antiqua" w:cs="Times New Roman"/>
          <w:lang w:val="en-US"/>
        </w:rPr>
        <w:t>menunjukkan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bahwa</w:t>
      </w:r>
      <w:proofErr w:type="spellEnd"/>
      <w:r w:rsidRPr="00EA14E7">
        <w:rPr>
          <w:rFonts w:ascii="Book Antiqua" w:hAnsi="Book Antiqua" w:cs="Times New Roman"/>
          <w:lang w:val="en-US"/>
        </w:rPr>
        <w:t xml:space="preserve"> 90% guru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menggunakan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buku</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teks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dengan</w:t>
      </w:r>
      <w:proofErr w:type="spellEnd"/>
      <w:r w:rsidRPr="00EA14E7">
        <w:rPr>
          <w:rFonts w:ascii="Book Antiqua" w:hAnsi="Book Antiqua" w:cs="Times New Roman"/>
          <w:lang w:val="en-US"/>
        </w:rPr>
        <w:t xml:space="preserve"> 90% </w:t>
      </w:r>
      <w:proofErr w:type="spellStart"/>
      <w:r w:rsidRPr="00EA14E7">
        <w:rPr>
          <w:rFonts w:ascii="Book Antiqua" w:hAnsi="Book Antiqua" w:cs="Times New Roman"/>
          <w:lang w:val="en-US"/>
        </w:rPr>
        <w:t>alokasi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waktu</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belajar</w:t>
      </w:r>
      <w:proofErr w:type="spellEnd"/>
      <w:r w:rsidRPr="00EA14E7">
        <w:rPr>
          <w:rFonts w:ascii="Book Antiqua" w:hAnsi="Book Antiqua" w:cs="Times New Roman"/>
          <w:lang w:val="en-US"/>
        </w:rPr>
        <w:t xml:space="preserve">. Jadi </w:t>
      </w:r>
      <w:proofErr w:type="spellStart"/>
      <w:r w:rsidRPr="00EA14E7">
        <w:rPr>
          <w:rFonts w:ascii="Book Antiqua" w:hAnsi="Book Antiqua" w:cs="Times New Roman"/>
          <w:lang w:val="en-US"/>
        </w:rPr>
        <w:t>bisa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disimpulkan</w:t>
      </w:r>
      <w:proofErr w:type="spellEnd"/>
      <w:r w:rsidRPr="00EA14E7">
        <w:rPr>
          <w:rFonts w:ascii="Book Antiqua" w:hAnsi="Book Antiqua" w:cs="Times New Roman"/>
          <w:lang w:val="en-US"/>
        </w:rPr>
        <w:t xml:space="preserve"> </w:t>
      </w:r>
      <w:proofErr w:type="spellStart"/>
      <w:r w:rsidR="00200E59" w:rsidRPr="00EA14E7">
        <w:rPr>
          <w:rFonts w:ascii="Book Antiqua" w:hAnsi="Book Antiqua" w:cs="Times New Roman"/>
          <w:lang w:val="en-US"/>
        </w:rPr>
        <w:t>pembelajaran</w:t>
      </w:r>
      <w:proofErr w:type="spellEnd"/>
      <w:r w:rsidR="00200E59" w:rsidRPr="00EA14E7">
        <w:rPr>
          <w:rFonts w:ascii="Book Antiqua" w:hAnsi="Book Antiqua" w:cs="Times New Roman"/>
          <w:lang w:val="en-US"/>
        </w:rPr>
        <w:t xml:space="preserve"> </w:t>
      </w:r>
      <w:proofErr w:type="spellStart"/>
      <w:r w:rsidRPr="00EA14E7">
        <w:rPr>
          <w:rFonts w:ascii="Book Antiqua" w:hAnsi="Book Antiqua" w:cs="Times New Roman"/>
          <w:lang w:val="en-US"/>
        </w:rPr>
        <w:t>literasi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lebih</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berpusat</w:t>
      </w:r>
      <w:proofErr w:type="spellEnd"/>
      <w:r w:rsidRPr="00EA14E7">
        <w:rPr>
          <w:rFonts w:ascii="Book Antiqua" w:hAnsi="Book Antiqua" w:cs="Times New Roman"/>
          <w:lang w:val="en-US"/>
        </w:rPr>
        <w:t xml:space="preserve"> pada guru, dan </w:t>
      </w:r>
      <w:proofErr w:type="spellStart"/>
      <w:r w:rsidRPr="00EA14E7">
        <w:rPr>
          <w:rFonts w:ascii="Book Antiqua" w:hAnsi="Book Antiqua" w:cs="Times New Roman"/>
          <w:lang w:val="en-US"/>
        </w:rPr>
        <w:t>metode</w:t>
      </w:r>
      <w:proofErr w:type="spellEnd"/>
      <w:r w:rsidRPr="00EA14E7">
        <w:rPr>
          <w:rFonts w:ascii="Book Antiqua" w:hAnsi="Book Antiqua" w:cs="Times New Roman"/>
          <w:lang w:val="en-US"/>
        </w:rPr>
        <w:t xml:space="preserve"> yang </w:t>
      </w:r>
      <w:proofErr w:type="spellStart"/>
      <w:r w:rsidRPr="00EA14E7">
        <w:rPr>
          <w:rFonts w:ascii="Book Antiqua" w:hAnsi="Book Antiqua" w:cs="Times New Roman"/>
          <w:lang w:val="en-US"/>
        </w:rPr>
        <w:t>digunakan</w:t>
      </w:r>
      <w:proofErr w:type="spellEnd"/>
      <w:r w:rsidRPr="00EA14E7">
        <w:rPr>
          <w:rFonts w:ascii="Book Antiqua" w:hAnsi="Book Antiqua" w:cs="Times New Roman"/>
          <w:lang w:val="en-US"/>
        </w:rPr>
        <w:t xml:space="preserve"> oleh guru </w:t>
      </w:r>
      <w:proofErr w:type="spellStart"/>
      <w:r w:rsidRPr="00EA14E7">
        <w:rPr>
          <w:rFonts w:ascii="Book Antiqua" w:hAnsi="Book Antiqua" w:cs="Times New Roman"/>
          <w:lang w:val="en-US"/>
        </w:rPr>
        <w:t>tidak</w:t>
      </w:r>
      <w:proofErr w:type="spellEnd"/>
      <w:r w:rsidRPr="00EA14E7">
        <w:rPr>
          <w:rFonts w:ascii="Book Antiqua" w:hAnsi="Book Antiqua" w:cs="Times New Roman"/>
          <w:lang w:val="en-US"/>
        </w:rPr>
        <w:t xml:space="preserve"> </w:t>
      </w:r>
      <w:proofErr w:type="spellStart"/>
      <w:r w:rsidR="00200E59">
        <w:rPr>
          <w:rFonts w:ascii="Book Antiqua" w:hAnsi="Book Antiqua" w:cs="Times New Roman"/>
          <w:lang w:val="en-US"/>
        </w:rPr>
        <w:t>jauh</w:t>
      </w:r>
      <w:proofErr w:type="spellEnd"/>
      <w:r w:rsidR="00200E59">
        <w:rPr>
          <w:rFonts w:ascii="Book Antiqua" w:hAnsi="Book Antiqua" w:cs="Times New Roman"/>
        </w:rPr>
        <w:t xml:space="preserve"> </w:t>
      </w:r>
      <w:proofErr w:type="spellStart"/>
      <w:r w:rsidR="00200E59">
        <w:rPr>
          <w:rFonts w:ascii="Book Antiqua" w:hAnsi="Book Antiqua" w:cs="Times New Roman"/>
          <w:lang w:val="en-US"/>
        </w:rPr>
        <w:t>dari</w:t>
      </w:r>
      <w:proofErr w:type="spellEnd"/>
      <w:r w:rsidR="00200E59" w:rsidRPr="00EA14E7">
        <w:rPr>
          <w:rFonts w:ascii="Book Antiqua" w:hAnsi="Book Antiqua" w:cs="Times New Roman"/>
          <w:lang w:val="en-US"/>
        </w:rPr>
        <w:t xml:space="preserve"> </w:t>
      </w:r>
      <w:proofErr w:type="spellStart"/>
      <w:r w:rsidRPr="00EA14E7">
        <w:rPr>
          <w:rFonts w:ascii="Book Antiqua" w:hAnsi="Book Antiqua" w:cs="Times New Roman"/>
          <w:lang w:val="en-US"/>
        </w:rPr>
        <w:t>metode</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ceramah</w:t>
      </w:r>
      <w:proofErr w:type="spellEnd"/>
      <w:r w:rsidRPr="00EA14E7">
        <w:rPr>
          <w:rFonts w:ascii="Book Antiqua" w:hAnsi="Book Antiqua" w:cs="Times New Roman"/>
          <w:lang w:val="en-US"/>
        </w:rPr>
        <w:t xml:space="preserve">. </w:t>
      </w:r>
    </w:p>
    <w:p w14:paraId="73949C38" w14:textId="171C69CE" w:rsidR="00EA14E7" w:rsidRPr="00EA14E7" w:rsidRDefault="00200E59" w:rsidP="00EA14E7">
      <w:pPr>
        <w:pStyle w:val="BodyText"/>
        <w:spacing w:after="0" w:line="240" w:lineRule="auto"/>
        <w:ind w:firstLine="709"/>
        <w:jc w:val="both"/>
        <w:rPr>
          <w:rFonts w:ascii="Book Antiqua" w:hAnsi="Book Antiqua" w:cs="Times New Roman"/>
          <w:lang w:val="en-US"/>
        </w:rPr>
      </w:pPr>
      <w:r>
        <w:rPr>
          <w:rFonts w:ascii="Book Antiqua" w:hAnsi="Book Antiqua" w:cs="Times New Roman"/>
        </w:rPr>
        <w:t>Kondisi pembelajaran seperti ini</w:t>
      </w:r>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membuat</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kelas</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sains</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terasa</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membosankan</w:t>
      </w:r>
      <w:proofErr w:type="spellEnd"/>
      <w:r w:rsidR="00EA14E7" w:rsidRPr="00EA14E7">
        <w:rPr>
          <w:rFonts w:ascii="Book Antiqua" w:hAnsi="Book Antiqua" w:cs="Times New Roman"/>
          <w:lang w:val="en-US"/>
        </w:rPr>
        <w:t xml:space="preserve"> dan pada </w:t>
      </w:r>
      <w:proofErr w:type="spellStart"/>
      <w:r w:rsidR="00EA14E7" w:rsidRPr="00EA14E7">
        <w:rPr>
          <w:rFonts w:ascii="Book Antiqua" w:hAnsi="Book Antiqua" w:cs="Times New Roman"/>
          <w:lang w:val="en-US"/>
        </w:rPr>
        <w:t>akhirnya</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anak</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tidak</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memahami</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pembelajaran</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Pengetahuan</w:t>
      </w:r>
      <w:proofErr w:type="spellEnd"/>
      <w:r w:rsidR="00EA14E7" w:rsidRPr="00EA14E7">
        <w:rPr>
          <w:rFonts w:ascii="Book Antiqua" w:hAnsi="Book Antiqua" w:cs="Times New Roman"/>
          <w:lang w:val="en-US"/>
        </w:rPr>
        <w:t xml:space="preserve"> dan </w:t>
      </w:r>
      <w:proofErr w:type="spellStart"/>
      <w:r w:rsidR="00EA14E7" w:rsidRPr="00EA14E7">
        <w:rPr>
          <w:rFonts w:ascii="Book Antiqua" w:hAnsi="Book Antiqua" w:cs="Times New Roman"/>
          <w:lang w:val="en-US"/>
        </w:rPr>
        <w:t>penerapan</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literasi</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sains</w:t>
      </w:r>
      <w:proofErr w:type="spellEnd"/>
      <w:r w:rsidR="00EA14E7" w:rsidRPr="00EA14E7">
        <w:rPr>
          <w:rFonts w:ascii="Book Antiqua" w:hAnsi="Book Antiqua" w:cs="Times New Roman"/>
          <w:lang w:val="en-US"/>
        </w:rPr>
        <w:t xml:space="preserve"> yang </w:t>
      </w:r>
      <w:proofErr w:type="spellStart"/>
      <w:r w:rsidR="00EA14E7" w:rsidRPr="00EA14E7">
        <w:rPr>
          <w:rFonts w:ascii="Book Antiqua" w:hAnsi="Book Antiqua" w:cs="Times New Roman"/>
          <w:lang w:val="en-US"/>
        </w:rPr>
        <w:t>hanya</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mengandalkan</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buku</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teks</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atau</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buku</w:t>
      </w:r>
      <w:proofErr w:type="spellEnd"/>
      <w:r w:rsidR="00EA14E7" w:rsidRPr="00EA14E7">
        <w:rPr>
          <w:rFonts w:ascii="Book Antiqua" w:hAnsi="Book Antiqua" w:cs="Times New Roman"/>
          <w:lang w:val="en-US"/>
        </w:rPr>
        <w:t xml:space="preserve"> ajar </w:t>
      </w:r>
      <w:proofErr w:type="spellStart"/>
      <w:r w:rsidR="00EA14E7" w:rsidRPr="00EA14E7">
        <w:rPr>
          <w:rFonts w:ascii="Book Antiqua" w:hAnsi="Book Antiqua" w:cs="Times New Roman"/>
          <w:lang w:val="en-US"/>
        </w:rPr>
        <w:t>belum</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sepenuhnya</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menggugah</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jiwa</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anak</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metode</w:t>
      </w:r>
      <w:proofErr w:type="spellEnd"/>
      <w:r w:rsidR="00EA14E7" w:rsidRPr="00EA14E7">
        <w:rPr>
          <w:rFonts w:ascii="Book Antiqua" w:hAnsi="Book Antiqua" w:cs="Times New Roman"/>
          <w:lang w:val="en-US"/>
        </w:rPr>
        <w:t xml:space="preserve"> yang </w:t>
      </w:r>
      <w:proofErr w:type="spellStart"/>
      <w:r w:rsidR="00EA14E7" w:rsidRPr="00EA14E7">
        <w:rPr>
          <w:rFonts w:ascii="Book Antiqua" w:hAnsi="Book Antiqua" w:cs="Times New Roman"/>
          <w:lang w:val="en-US"/>
        </w:rPr>
        <w:t>digunakan</w:t>
      </w:r>
      <w:proofErr w:type="spellEnd"/>
      <w:r w:rsidR="00EA14E7" w:rsidRPr="00EA14E7">
        <w:rPr>
          <w:rFonts w:ascii="Book Antiqua" w:hAnsi="Book Antiqua" w:cs="Times New Roman"/>
          <w:lang w:val="en-US"/>
        </w:rPr>
        <w:t xml:space="preserve"> juga </w:t>
      </w:r>
      <w:proofErr w:type="spellStart"/>
      <w:r w:rsidR="00EA14E7" w:rsidRPr="00EA14E7">
        <w:rPr>
          <w:rFonts w:ascii="Book Antiqua" w:hAnsi="Book Antiqua" w:cs="Times New Roman"/>
          <w:lang w:val="en-US"/>
        </w:rPr>
        <w:t>tidak</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terlalu</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relevan</w:t>
      </w:r>
      <w:proofErr w:type="spellEnd"/>
      <w:r w:rsidR="00EA14E7" w:rsidRPr="00EA14E7">
        <w:rPr>
          <w:rFonts w:ascii="Book Antiqua" w:hAnsi="Book Antiqua" w:cs="Times New Roman"/>
          <w:lang w:val="en-US"/>
        </w:rPr>
        <w:t xml:space="preserve"> yang </w:t>
      </w:r>
      <w:proofErr w:type="spellStart"/>
      <w:r w:rsidR="00EA14E7" w:rsidRPr="00EA14E7">
        <w:rPr>
          <w:rFonts w:ascii="Book Antiqua" w:hAnsi="Book Antiqua" w:cs="Times New Roman"/>
          <w:lang w:val="en-US"/>
        </w:rPr>
        <w:t>menyebabkan</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anak</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menjadi</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pendengar</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pasif</w:t>
      </w:r>
      <w:proofErr w:type="spellEnd"/>
      <w:r w:rsidR="00EA14E7" w:rsidRPr="00EA14E7">
        <w:rPr>
          <w:rFonts w:ascii="Book Antiqua" w:hAnsi="Book Antiqua" w:cs="Times New Roman"/>
          <w:lang w:val="en-US"/>
        </w:rPr>
        <w:t xml:space="preserve">. Jika </w:t>
      </w:r>
      <w:proofErr w:type="spellStart"/>
      <w:r w:rsidR="00EA14E7" w:rsidRPr="00EA14E7">
        <w:rPr>
          <w:rFonts w:ascii="Book Antiqua" w:hAnsi="Book Antiqua" w:cs="Times New Roman"/>
          <w:lang w:val="en-US"/>
        </w:rPr>
        <w:t>hal</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ini</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terus</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berlanjut</w:t>
      </w:r>
      <w:proofErr w:type="spellEnd"/>
      <w:r w:rsidR="00EA14E7" w:rsidRPr="00EA14E7">
        <w:rPr>
          <w:rFonts w:ascii="Book Antiqua" w:hAnsi="Book Antiqua" w:cs="Times New Roman"/>
          <w:lang w:val="en-US"/>
        </w:rPr>
        <w:t xml:space="preserve">, masa </w:t>
      </w:r>
      <w:proofErr w:type="spellStart"/>
      <w:r w:rsidR="00EA14E7" w:rsidRPr="00EA14E7">
        <w:rPr>
          <w:rFonts w:ascii="Book Antiqua" w:hAnsi="Book Antiqua" w:cs="Times New Roman"/>
          <w:lang w:val="en-US"/>
        </w:rPr>
        <w:t>depan</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anak</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tidak</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akan</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mampu</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bersaing</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dalam</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abad</w:t>
      </w:r>
      <w:proofErr w:type="spellEnd"/>
      <w:r w:rsidR="00EA14E7" w:rsidRPr="00EA14E7">
        <w:rPr>
          <w:rFonts w:ascii="Book Antiqua" w:hAnsi="Book Antiqua" w:cs="Times New Roman"/>
          <w:lang w:val="en-US"/>
        </w:rPr>
        <w:t xml:space="preserve"> </w:t>
      </w:r>
      <w:proofErr w:type="spellStart"/>
      <w:r w:rsidR="00EA14E7" w:rsidRPr="00EA14E7">
        <w:rPr>
          <w:rFonts w:ascii="Book Antiqua" w:hAnsi="Book Antiqua" w:cs="Times New Roman"/>
          <w:lang w:val="en-US"/>
        </w:rPr>
        <w:t>ke</w:t>
      </w:r>
      <w:proofErr w:type="spellEnd"/>
      <w:r w:rsidR="00EA14E7" w:rsidRPr="00EA14E7">
        <w:rPr>
          <w:rFonts w:ascii="Book Antiqua" w:hAnsi="Book Antiqua" w:cs="Times New Roman"/>
          <w:lang w:val="en-US"/>
        </w:rPr>
        <w:t xml:space="preserve"> 21.</w:t>
      </w:r>
    </w:p>
    <w:p w14:paraId="23BEAE90" w14:textId="7CC17459" w:rsidR="001C1741" w:rsidRPr="00E943C3" w:rsidRDefault="00EA14E7" w:rsidP="00EA14E7">
      <w:pPr>
        <w:pStyle w:val="BodyText"/>
        <w:spacing w:after="0" w:line="240" w:lineRule="auto"/>
        <w:ind w:firstLine="709"/>
        <w:jc w:val="both"/>
        <w:rPr>
          <w:rFonts w:ascii="Book Antiqua" w:hAnsi="Book Antiqua" w:cs="Times New Roman"/>
        </w:rPr>
      </w:pPr>
      <w:proofErr w:type="spellStart"/>
      <w:r w:rsidRPr="00EA14E7">
        <w:rPr>
          <w:rFonts w:ascii="Book Antiqua" w:hAnsi="Book Antiqua" w:cs="Times New Roman"/>
          <w:lang w:val="en-US"/>
        </w:rPr>
        <w:t>Dalam</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literasi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pembelajaran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dapat</w:t>
      </w:r>
      <w:proofErr w:type="spellEnd"/>
      <w:r w:rsidRPr="00EA14E7">
        <w:rPr>
          <w:rFonts w:ascii="Book Antiqua" w:hAnsi="Book Antiqua" w:cs="Times New Roman"/>
          <w:lang w:val="en-US"/>
        </w:rPr>
        <w:t xml:space="preserve"> </w:t>
      </w:r>
      <w:proofErr w:type="spellStart"/>
      <w:r w:rsidR="00200E59">
        <w:rPr>
          <w:rFonts w:ascii="Book Antiqua" w:hAnsi="Book Antiqua" w:cs="Times New Roman"/>
          <w:lang w:val="en-US"/>
        </w:rPr>
        <w:t>melalui</w:t>
      </w:r>
      <w:proofErr w:type="spellEnd"/>
      <w:r w:rsidR="00200E59">
        <w:rPr>
          <w:rFonts w:ascii="Book Antiqua" w:hAnsi="Book Antiqua" w:cs="Times New Roman"/>
          <w:lang w:val="en-US"/>
        </w:rPr>
        <w:t xml:space="preserve"> </w:t>
      </w:r>
      <w:proofErr w:type="spellStart"/>
      <w:r w:rsidR="00200E59">
        <w:rPr>
          <w:rFonts w:ascii="Book Antiqua" w:hAnsi="Book Antiqua" w:cs="Times New Roman"/>
          <w:lang w:val="en-US"/>
        </w:rPr>
        <w:t>cara</w:t>
      </w:r>
      <w:proofErr w:type="spellEnd"/>
      <w:r w:rsidR="00200E59">
        <w:rPr>
          <w:rFonts w:ascii="Book Antiqua" w:hAnsi="Book Antiqua" w:cs="Times New Roman"/>
          <w:lang w:val="en-US"/>
        </w:rPr>
        <w:t xml:space="preserve"> yang </w:t>
      </w:r>
      <w:proofErr w:type="spellStart"/>
      <w:r w:rsidR="00200E59">
        <w:rPr>
          <w:rFonts w:ascii="Book Antiqua" w:hAnsi="Book Antiqua" w:cs="Times New Roman"/>
          <w:lang w:val="en-US"/>
        </w:rPr>
        <w:t>interaktif</w:t>
      </w:r>
      <w:proofErr w:type="spellEnd"/>
      <w:r w:rsidR="00200E59">
        <w:rPr>
          <w:rFonts w:ascii="Book Antiqua" w:hAnsi="Book Antiqua" w:cs="Times New Roman"/>
          <w:lang w:val="en-US"/>
        </w:rPr>
        <w:t xml:space="preserve">, </w:t>
      </w:r>
      <w:proofErr w:type="spellStart"/>
      <w:r w:rsidRPr="00EA14E7">
        <w:rPr>
          <w:rFonts w:ascii="Book Antiqua" w:hAnsi="Book Antiqua" w:cs="Times New Roman"/>
          <w:lang w:val="en-US"/>
        </w:rPr>
        <w:t>inovatif</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kreatif</w:t>
      </w:r>
      <w:proofErr w:type="spellEnd"/>
      <w:r w:rsidRPr="00EA14E7">
        <w:rPr>
          <w:rFonts w:ascii="Book Antiqua" w:hAnsi="Book Antiqua" w:cs="Times New Roman"/>
          <w:lang w:val="en-US"/>
        </w:rPr>
        <w:t xml:space="preserve"> dan </w:t>
      </w:r>
      <w:proofErr w:type="spellStart"/>
      <w:r w:rsidRPr="00EA14E7">
        <w:rPr>
          <w:rFonts w:ascii="Book Antiqua" w:hAnsi="Book Antiqua" w:cs="Times New Roman"/>
          <w:lang w:val="en-US"/>
        </w:rPr>
        <w:t>menyenangkan</w:t>
      </w:r>
      <w:proofErr w:type="spellEnd"/>
      <w:r w:rsidRPr="00EA14E7">
        <w:rPr>
          <w:rFonts w:ascii="Book Antiqua" w:hAnsi="Book Antiqua" w:cs="Times New Roman"/>
          <w:lang w:val="en-US"/>
        </w:rPr>
        <w:t xml:space="preserve">. Hal </w:t>
      </w:r>
      <w:proofErr w:type="spellStart"/>
      <w:r w:rsidRPr="00EA14E7">
        <w:rPr>
          <w:rFonts w:ascii="Book Antiqua" w:hAnsi="Book Antiqua" w:cs="Times New Roman"/>
          <w:lang w:val="en-US"/>
        </w:rPr>
        <w:t>tersebut</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dapat</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dicapai</w:t>
      </w:r>
      <w:proofErr w:type="spellEnd"/>
      <w:r w:rsidRPr="00EA14E7">
        <w:rPr>
          <w:rFonts w:ascii="Book Antiqua" w:hAnsi="Book Antiqua" w:cs="Times New Roman"/>
          <w:lang w:val="en-US"/>
        </w:rPr>
        <w:t xml:space="preserve"> guru </w:t>
      </w:r>
      <w:proofErr w:type="spellStart"/>
      <w:r w:rsidRPr="00EA14E7">
        <w:rPr>
          <w:rFonts w:ascii="Book Antiqua" w:hAnsi="Book Antiqua" w:cs="Times New Roman"/>
          <w:lang w:val="en-US"/>
        </w:rPr>
        <w:t>jika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menggunakan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literasi</w:t>
      </w:r>
      <w:proofErr w:type="spellEnd"/>
      <w:r w:rsidRPr="00EA14E7">
        <w:rPr>
          <w:rFonts w:ascii="Book Antiqua" w:hAnsi="Book Antiqua" w:cs="Times New Roman"/>
          <w:lang w:val="en-US"/>
        </w:rPr>
        <w:t xml:space="preserve"> </w:t>
      </w:r>
      <w:proofErr w:type="spellStart"/>
      <w:r w:rsidR="00200E59"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melalui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pemanfaatan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lingkungan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sekitar</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sebaga</w:t>
      </w:r>
      <w:r w:rsidR="00200E59">
        <w:rPr>
          <w:rFonts w:ascii="Book Antiqua" w:hAnsi="Book Antiqua" w:cs="Times New Roman"/>
          <w:lang w:val="en-US"/>
        </w:rPr>
        <w:t>i</w:t>
      </w:r>
      <w:proofErr w:type="spellEnd"/>
      <w:r w:rsidR="00200E59">
        <w:rPr>
          <w:rFonts w:ascii="Book Antiqua" w:hAnsi="Book Antiqua" w:cs="Times New Roman"/>
          <w:lang w:val="en-US"/>
        </w:rPr>
        <w:t xml:space="preserve"> </w:t>
      </w:r>
      <w:proofErr w:type="spellStart"/>
      <w:r w:rsidR="00200E59">
        <w:rPr>
          <w:rFonts w:ascii="Book Antiqua" w:hAnsi="Book Antiqua" w:cs="Times New Roman"/>
          <w:lang w:val="en-US"/>
        </w:rPr>
        <w:t>sumber</w:t>
      </w:r>
      <w:proofErr w:type="spellEnd"/>
      <w:r w:rsidR="00200E59">
        <w:rPr>
          <w:rFonts w:ascii="Book Antiqua" w:hAnsi="Book Antiqua" w:cs="Times New Roman"/>
          <w:lang w:val="en-US"/>
        </w:rPr>
        <w:t xml:space="preserve"> </w:t>
      </w:r>
      <w:proofErr w:type="spellStart"/>
      <w:r w:rsidR="00200E59">
        <w:rPr>
          <w:rFonts w:ascii="Book Antiqua" w:hAnsi="Book Antiqua" w:cs="Times New Roman"/>
          <w:lang w:val="en-US"/>
        </w:rPr>
        <w:t>belajar</w:t>
      </w:r>
      <w:proofErr w:type="spellEnd"/>
      <w:r w:rsidR="00200E59">
        <w:rPr>
          <w:rFonts w:ascii="Book Antiqua" w:hAnsi="Book Antiqua" w:cs="Times New Roman"/>
          <w:lang w:val="en-US"/>
        </w:rPr>
        <w:t xml:space="preserve">. </w:t>
      </w:r>
      <w:proofErr w:type="spellStart"/>
      <w:r w:rsidR="00200E59">
        <w:rPr>
          <w:rFonts w:ascii="Book Antiqua" w:hAnsi="Book Antiqua" w:cs="Times New Roman"/>
          <w:lang w:val="en-US"/>
        </w:rPr>
        <w:t>Dengan</w:t>
      </w:r>
      <w:proofErr w:type="spellEnd"/>
      <w:r w:rsidR="00200E59">
        <w:rPr>
          <w:rFonts w:ascii="Book Antiqua" w:hAnsi="Book Antiqua" w:cs="Times New Roman"/>
          <w:lang w:val="en-US"/>
        </w:rPr>
        <w:t xml:space="preserve"> </w:t>
      </w:r>
      <w:proofErr w:type="spellStart"/>
      <w:r w:rsidR="00200E59">
        <w:rPr>
          <w:rFonts w:ascii="Book Antiqua" w:hAnsi="Book Antiqua" w:cs="Times New Roman"/>
          <w:lang w:val="en-US"/>
        </w:rPr>
        <w:t>menggu</w:t>
      </w:r>
      <w:r w:rsidRPr="00EA14E7">
        <w:rPr>
          <w:rFonts w:ascii="Book Antiqua" w:hAnsi="Book Antiqua" w:cs="Times New Roman"/>
          <w:lang w:val="en-US"/>
        </w:rPr>
        <w:t>nakan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lingkungan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sekitar</w:t>
      </w:r>
      <w:proofErr w:type="spellEnd"/>
      <w:r w:rsidRPr="00EA14E7">
        <w:rPr>
          <w:rFonts w:ascii="Book Antiqua" w:hAnsi="Book Antiqua" w:cs="Times New Roman"/>
          <w:lang w:val="en-US"/>
        </w:rPr>
        <w:t xml:space="preserve">, guru </w:t>
      </w:r>
      <w:proofErr w:type="spellStart"/>
      <w:r w:rsidRPr="00EA14E7">
        <w:rPr>
          <w:rFonts w:ascii="Book Antiqua" w:hAnsi="Book Antiqua" w:cs="Times New Roman"/>
          <w:lang w:val="en-US"/>
        </w:rPr>
        <w:t>mengajak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anak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untuk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mengamati</w:t>
      </w:r>
      <w:proofErr w:type="spellEnd"/>
      <w:r w:rsidRPr="00EA14E7">
        <w:rPr>
          <w:rFonts w:ascii="Book Antiqua" w:hAnsi="Book Antiqua" w:cs="Times New Roman"/>
          <w:lang w:val="en-US"/>
        </w:rPr>
        <w:t xml:space="preserve"> dan mela</w:t>
      </w:r>
      <w:r w:rsidR="00200E59">
        <w:rPr>
          <w:rFonts w:ascii="Book Antiqua" w:hAnsi="Book Antiqua" w:cs="Times New Roman"/>
        </w:rPr>
        <w:t>k</w:t>
      </w:r>
      <w:proofErr w:type="spellStart"/>
      <w:r w:rsidRPr="00EA14E7">
        <w:rPr>
          <w:rFonts w:ascii="Book Antiqua" w:hAnsi="Book Antiqua" w:cs="Times New Roman"/>
          <w:lang w:val="en-US"/>
        </w:rPr>
        <w:t>ukan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kegiatan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ilmiah</w:t>
      </w:r>
      <w:proofErr w:type="spellEnd"/>
      <w:r w:rsidR="00200E59">
        <w:rPr>
          <w:rFonts w:ascii="Book Antiqua" w:hAnsi="Book Antiqua" w:cs="Times New Roman"/>
        </w:rPr>
        <w:t>.</w:t>
      </w:r>
      <w:r w:rsidRPr="00EA14E7">
        <w:rPr>
          <w:rFonts w:ascii="Book Antiqua" w:hAnsi="Book Antiqua" w:cs="Times New Roman"/>
          <w:lang w:val="en-US"/>
        </w:rPr>
        <w:t xml:space="preserve"> </w:t>
      </w:r>
      <w:proofErr w:type="spellStart"/>
      <w:r w:rsidRPr="00EA14E7">
        <w:rPr>
          <w:rFonts w:ascii="Book Antiqua" w:hAnsi="Book Antiqua" w:cs="Times New Roman"/>
          <w:lang w:val="en-US"/>
        </w:rPr>
        <w:t>Alasannya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sederhana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karena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anak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dapat</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berinteraksi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secara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langsung</w:t>
      </w:r>
      <w:proofErr w:type="spellEnd"/>
      <w:r w:rsidRPr="00EA14E7">
        <w:rPr>
          <w:rFonts w:ascii="Book Antiqua" w:hAnsi="Book Antiqua" w:cs="Times New Roman"/>
          <w:lang w:val="en-US"/>
        </w:rPr>
        <w:t xml:space="preserve"> dan </w:t>
      </w:r>
      <w:proofErr w:type="spellStart"/>
      <w:r w:rsidRPr="00EA14E7">
        <w:rPr>
          <w:rFonts w:ascii="Book Antiqua" w:hAnsi="Book Antiqua" w:cs="Times New Roman"/>
          <w:lang w:val="en-US"/>
        </w:rPr>
        <w:t>memanfaatkan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lingkungan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secara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maksimal</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sebagai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sumber</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belajar</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Tujuannya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melalui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pembelajaran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langsung</w:t>
      </w:r>
      <w:proofErr w:type="spellEnd"/>
      <w:r w:rsidRPr="00EA14E7">
        <w:rPr>
          <w:rFonts w:ascii="Book Antiqua" w:hAnsi="Book Antiqua" w:cs="Times New Roman"/>
          <w:lang w:val="en-US"/>
        </w:rPr>
        <w:t xml:space="preserve"> dan </w:t>
      </w:r>
      <w:proofErr w:type="spellStart"/>
      <w:r w:rsidRPr="00EA14E7">
        <w:rPr>
          <w:rFonts w:ascii="Book Antiqua" w:hAnsi="Book Antiqua" w:cs="Times New Roman"/>
          <w:lang w:val="en-US"/>
        </w:rPr>
        <w:t>observasi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alam</w:t>
      </w:r>
      <w:proofErr w:type="spellEnd"/>
      <w:r w:rsidRPr="00EA14E7">
        <w:rPr>
          <w:rFonts w:ascii="Book Antiqua" w:hAnsi="Book Antiqua" w:cs="Times New Roman"/>
          <w:lang w:val="en-US"/>
        </w:rPr>
        <w:t xml:space="preserve"> yang </w:t>
      </w:r>
      <w:proofErr w:type="spellStart"/>
      <w:r w:rsidRPr="00EA14E7">
        <w:rPr>
          <w:rFonts w:ascii="Book Antiqua" w:hAnsi="Book Antiqua" w:cs="Times New Roman"/>
          <w:lang w:val="en-US"/>
        </w:rPr>
        <w:t>sederhana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pembelajaran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literasi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dapat</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terserap</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dengan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sempurna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Selain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itu</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anak</w:t>
      </w:r>
      <w:proofErr w:type="spellEnd"/>
      <w:r w:rsidRPr="00EA14E7">
        <w:rPr>
          <w:rFonts w:ascii="Book Antiqua" w:hAnsi="Book Antiqua" w:cs="Times New Roman"/>
          <w:lang w:val="en-US"/>
        </w:rPr>
        <w:t xml:space="preserve"> juga </w:t>
      </w:r>
      <w:proofErr w:type="spellStart"/>
      <w:r w:rsidRPr="00EA14E7">
        <w:rPr>
          <w:rFonts w:ascii="Book Antiqua" w:hAnsi="Book Antiqua" w:cs="Times New Roman"/>
          <w:lang w:val="en-US"/>
        </w:rPr>
        <w:t>bisa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mengidentifikasi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masalah</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memperoleh</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pengetahuan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baru</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menjelaskan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fenomena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ilmiah</w:t>
      </w:r>
      <w:proofErr w:type="spellEnd"/>
      <w:r w:rsidRPr="00EA14E7">
        <w:rPr>
          <w:rFonts w:ascii="Book Antiqua" w:hAnsi="Book Antiqua" w:cs="Times New Roman"/>
          <w:lang w:val="en-US"/>
        </w:rPr>
        <w:t xml:space="preserve"> dan </w:t>
      </w:r>
      <w:proofErr w:type="spellStart"/>
      <w:r w:rsidRPr="00EA14E7">
        <w:rPr>
          <w:rFonts w:ascii="Book Antiqua" w:hAnsi="Book Antiqua" w:cs="Times New Roman"/>
          <w:lang w:val="en-US"/>
        </w:rPr>
        <w:t>berdasarkan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pengamatan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langsung</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mereka</w:t>
      </w:r>
      <w:proofErr w:type="spellEnd"/>
      <w:r w:rsidR="00E943C3">
        <w:rPr>
          <w:rFonts w:ascii="Book Antiqua" w:hAnsi="Book Antiqua" w:cs="Times New Roman"/>
        </w:rPr>
        <w:t>,</w:t>
      </w:r>
      <w:r w:rsidR="00E943C3" w:rsidRPr="00E943C3">
        <w:t xml:space="preserve"> </w:t>
      </w:r>
      <w:proofErr w:type="spellStart"/>
      <w:r w:rsidR="00E943C3" w:rsidRPr="00E943C3">
        <w:rPr>
          <w:rFonts w:ascii="Book Antiqua" w:hAnsi="Book Antiqua" w:cs="Times New Roman"/>
          <w:lang w:val="en-US"/>
        </w:rPr>
        <w:t>dengan</w:t>
      </w:r>
      <w:proofErr w:type="spellEnd"/>
      <w:r w:rsidR="00E943C3" w:rsidRPr="00E943C3">
        <w:rPr>
          <w:rFonts w:ascii="Book Antiqua" w:hAnsi="Book Antiqua" w:cs="Times New Roman"/>
          <w:lang w:val="en-US"/>
        </w:rPr>
        <w:t xml:space="preserve"> </w:t>
      </w:r>
      <w:proofErr w:type="spellStart"/>
      <w:r w:rsidR="00E943C3" w:rsidRPr="00E943C3">
        <w:rPr>
          <w:rFonts w:ascii="Book Antiqua" w:hAnsi="Book Antiqua" w:cs="Times New Roman"/>
          <w:lang w:val="en-US"/>
        </w:rPr>
        <w:t>memanfaatkan</w:t>
      </w:r>
      <w:proofErr w:type="spellEnd"/>
      <w:r w:rsidR="00E943C3" w:rsidRPr="00E943C3">
        <w:rPr>
          <w:rFonts w:ascii="Book Antiqua" w:hAnsi="Book Antiqua" w:cs="Times New Roman"/>
          <w:lang w:val="en-US"/>
        </w:rPr>
        <w:t xml:space="preserve"> </w:t>
      </w:r>
      <w:proofErr w:type="spellStart"/>
      <w:r w:rsidR="00E943C3" w:rsidRPr="00E943C3">
        <w:rPr>
          <w:rFonts w:ascii="Book Antiqua" w:hAnsi="Book Antiqua" w:cs="Times New Roman"/>
          <w:lang w:val="en-US"/>
        </w:rPr>
        <w:t>lingkungan</w:t>
      </w:r>
      <w:proofErr w:type="spellEnd"/>
      <w:r w:rsidR="00E943C3" w:rsidRPr="00E943C3">
        <w:rPr>
          <w:rFonts w:ascii="Book Antiqua" w:hAnsi="Book Antiqua" w:cs="Times New Roman"/>
          <w:lang w:val="en-US"/>
        </w:rPr>
        <w:t xml:space="preserve"> </w:t>
      </w:r>
      <w:proofErr w:type="spellStart"/>
      <w:r w:rsidR="00E943C3" w:rsidRPr="00E943C3">
        <w:rPr>
          <w:rFonts w:ascii="Book Antiqua" w:hAnsi="Book Antiqua" w:cs="Times New Roman"/>
          <w:lang w:val="en-US"/>
        </w:rPr>
        <w:t>dalam</w:t>
      </w:r>
      <w:proofErr w:type="spellEnd"/>
      <w:r w:rsidR="00E943C3" w:rsidRPr="00E943C3">
        <w:rPr>
          <w:rFonts w:ascii="Book Antiqua" w:hAnsi="Book Antiqua" w:cs="Times New Roman"/>
          <w:lang w:val="en-US"/>
        </w:rPr>
        <w:t xml:space="preserve"> </w:t>
      </w:r>
      <w:proofErr w:type="spellStart"/>
      <w:r w:rsidR="00E943C3" w:rsidRPr="00E943C3">
        <w:rPr>
          <w:rFonts w:ascii="Book Antiqua" w:hAnsi="Book Antiqua" w:cs="Times New Roman"/>
          <w:lang w:val="en-US"/>
        </w:rPr>
        <w:t>pembelajaran</w:t>
      </w:r>
      <w:proofErr w:type="spellEnd"/>
      <w:r w:rsidR="00E943C3" w:rsidRPr="00E943C3">
        <w:rPr>
          <w:rFonts w:ascii="Book Antiqua" w:hAnsi="Book Antiqua" w:cs="Times New Roman"/>
          <w:lang w:val="en-US"/>
        </w:rPr>
        <w:t xml:space="preserve"> </w:t>
      </w:r>
      <w:proofErr w:type="spellStart"/>
      <w:r w:rsidR="00E943C3" w:rsidRPr="00E943C3">
        <w:rPr>
          <w:rFonts w:ascii="Book Antiqua" w:hAnsi="Book Antiqua" w:cs="Times New Roman"/>
          <w:lang w:val="en-US"/>
        </w:rPr>
        <w:t>literasi</w:t>
      </w:r>
      <w:proofErr w:type="spellEnd"/>
      <w:r w:rsidR="00E943C3" w:rsidRPr="00E943C3">
        <w:rPr>
          <w:rFonts w:ascii="Book Antiqua" w:hAnsi="Book Antiqua" w:cs="Times New Roman"/>
          <w:lang w:val="en-US"/>
        </w:rPr>
        <w:t xml:space="preserve"> </w:t>
      </w:r>
      <w:proofErr w:type="spellStart"/>
      <w:r w:rsidR="00E943C3" w:rsidRPr="00E943C3">
        <w:rPr>
          <w:rFonts w:ascii="Book Antiqua" w:hAnsi="Book Antiqua" w:cs="Times New Roman"/>
          <w:lang w:val="en-US"/>
        </w:rPr>
        <w:t>sains</w:t>
      </w:r>
      <w:proofErr w:type="spellEnd"/>
      <w:r w:rsidR="00E943C3" w:rsidRPr="00E943C3">
        <w:rPr>
          <w:rFonts w:ascii="Book Antiqua" w:hAnsi="Book Antiqua" w:cs="Times New Roman"/>
          <w:lang w:val="en-US"/>
        </w:rPr>
        <w:t xml:space="preserve">, </w:t>
      </w:r>
      <w:proofErr w:type="spellStart"/>
      <w:r w:rsidR="00E943C3" w:rsidRPr="00E943C3">
        <w:rPr>
          <w:rFonts w:ascii="Book Antiqua" w:hAnsi="Book Antiqua" w:cs="Times New Roman"/>
          <w:lang w:val="en-US"/>
        </w:rPr>
        <w:t>hasil</w:t>
      </w:r>
      <w:proofErr w:type="spellEnd"/>
      <w:r w:rsidR="00E943C3" w:rsidRPr="00E943C3">
        <w:rPr>
          <w:rFonts w:ascii="Book Antiqua" w:hAnsi="Book Antiqua" w:cs="Times New Roman"/>
          <w:lang w:val="en-US"/>
        </w:rPr>
        <w:t xml:space="preserve"> </w:t>
      </w:r>
      <w:proofErr w:type="spellStart"/>
      <w:r w:rsidR="00E943C3" w:rsidRPr="00E943C3">
        <w:rPr>
          <w:rFonts w:ascii="Book Antiqua" w:hAnsi="Book Antiqua" w:cs="Times New Roman"/>
          <w:lang w:val="en-US"/>
        </w:rPr>
        <w:t>belajar</w:t>
      </w:r>
      <w:proofErr w:type="spellEnd"/>
      <w:r w:rsidR="00E943C3" w:rsidRPr="00E943C3">
        <w:rPr>
          <w:rFonts w:ascii="Book Antiqua" w:hAnsi="Book Antiqua" w:cs="Times New Roman"/>
          <w:lang w:val="en-US"/>
        </w:rPr>
        <w:t xml:space="preserve"> </w:t>
      </w:r>
      <w:proofErr w:type="spellStart"/>
      <w:r w:rsidR="00E943C3" w:rsidRPr="00E943C3">
        <w:rPr>
          <w:rFonts w:ascii="Book Antiqua" w:hAnsi="Book Antiqua" w:cs="Times New Roman"/>
          <w:lang w:val="en-US"/>
        </w:rPr>
        <w:t>siswa</w:t>
      </w:r>
      <w:proofErr w:type="spellEnd"/>
      <w:r w:rsidR="00E943C3" w:rsidRPr="00E943C3">
        <w:rPr>
          <w:rFonts w:ascii="Book Antiqua" w:hAnsi="Book Antiqua" w:cs="Times New Roman"/>
          <w:lang w:val="en-US"/>
        </w:rPr>
        <w:t xml:space="preserve"> </w:t>
      </w:r>
      <w:proofErr w:type="spellStart"/>
      <w:r w:rsidR="00E943C3" w:rsidRPr="00E943C3">
        <w:rPr>
          <w:rFonts w:ascii="Book Antiqua" w:hAnsi="Book Antiqua" w:cs="Times New Roman"/>
          <w:lang w:val="en-US"/>
        </w:rPr>
        <w:t>meningkat</w:t>
      </w:r>
      <w:proofErr w:type="spellEnd"/>
      <w:r w:rsidR="00E943C3" w:rsidRPr="00E943C3">
        <w:rPr>
          <w:rFonts w:ascii="Book Antiqua" w:hAnsi="Book Antiqua" w:cs="Times New Roman"/>
          <w:lang w:val="en-US"/>
        </w:rPr>
        <w:t xml:space="preserve">. </w:t>
      </w:r>
      <w:proofErr w:type="spellStart"/>
      <w:r w:rsidR="00E943C3" w:rsidRPr="00E943C3">
        <w:rPr>
          <w:rFonts w:ascii="Book Antiqua" w:hAnsi="Book Antiqua" w:cs="Times New Roman"/>
          <w:lang w:val="en-US"/>
        </w:rPr>
        <w:t>Siswa</w:t>
      </w:r>
      <w:proofErr w:type="spellEnd"/>
      <w:r w:rsidR="00E943C3" w:rsidRPr="00E943C3">
        <w:rPr>
          <w:rFonts w:ascii="Book Antiqua" w:hAnsi="Book Antiqua" w:cs="Times New Roman"/>
          <w:lang w:val="en-US"/>
        </w:rPr>
        <w:t xml:space="preserve"> </w:t>
      </w:r>
      <w:proofErr w:type="spellStart"/>
      <w:r w:rsidR="00E943C3" w:rsidRPr="00E943C3">
        <w:rPr>
          <w:rFonts w:ascii="Book Antiqua" w:hAnsi="Book Antiqua" w:cs="Times New Roman"/>
          <w:lang w:val="en-US"/>
        </w:rPr>
        <w:t>aktif</w:t>
      </w:r>
      <w:proofErr w:type="spellEnd"/>
      <w:r w:rsidR="00E943C3" w:rsidRPr="00E943C3">
        <w:rPr>
          <w:rFonts w:ascii="Book Antiqua" w:hAnsi="Book Antiqua" w:cs="Times New Roman"/>
          <w:lang w:val="en-US"/>
        </w:rPr>
        <w:t xml:space="preserve"> </w:t>
      </w:r>
      <w:proofErr w:type="spellStart"/>
      <w:r w:rsidR="00E943C3" w:rsidRPr="00E943C3">
        <w:rPr>
          <w:rFonts w:ascii="Book Antiqua" w:hAnsi="Book Antiqua" w:cs="Times New Roman"/>
          <w:lang w:val="en-US"/>
        </w:rPr>
        <w:t>dalam</w:t>
      </w:r>
      <w:proofErr w:type="spellEnd"/>
      <w:r w:rsidR="00E943C3" w:rsidRPr="00E943C3">
        <w:rPr>
          <w:rFonts w:ascii="Book Antiqua" w:hAnsi="Book Antiqua" w:cs="Times New Roman"/>
          <w:lang w:val="en-US"/>
        </w:rPr>
        <w:t xml:space="preserve"> </w:t>
      </w:r>
      <w:proofErr w:type="spellStart"/>
      <w:r w:rsidR="00E943C3" w:rsidRPr="00E943C3">
        <w:rPr>
          <w:rFonts w:ascii="Book Antiqua" w:hAnsi="Book Antiqua" w:cs="Times New Roman"/>
          <w:lang w:val="en-US"/>
        </w:rPr>
        <w:t>kegiatan</w:t>
      </w:r>
      <w:proofErr w:type="spellEnd"/>
      <w:r w:rsidR="00E943C3" w:rsidRPr="00E943C3">
        <w:rPr>
          <w:rFonts w:ascii="Book Antiqua" w:hAnsi="Book Antiqua" w:cs="Times New Roman"/>
          <w:lang w:val="en-US"/>
        </w:rPr>
        <w:t xml:space="preserve"> </w:t>
      </w:r>
      <w:proofErr w:type="spellStart"/>
      <w:r w:rsidR="00E943C3" w:rsidRPr="00E943C3">
        <w:rPr>
          <w:rFonts w:ascii="Book Antiqua" w:hAnsi="Book Antiqua" w:cs="Times New Roman"/>
          <w:lang w:val="en-US"/>
        </w:rPr>
        <w:t>pembelajaran</w:t>
      </w:r>
      <w:proofErr w:type="spellEnd"/>
      <w:r w:rsidR="00E943C3" w:rsidRPr="00E943C3">
        <w:rPr>
          <w:rFonts w:ascii="Book Antiqua" w:hAnsi="Book Antiqua" w:cs="Times New Roman"/>
          <w:lang w:val="en-US"/>
        </w:rPr>
        <w:t xml:space="preserve"> dan </w:t>
      </w:r>
      <w:proofErr w:type="spellStart"/>
      <w:r w:rsidR="00E943C3" w:rsidRPr="00E943C3">
        <w:rPr>
          <w:rFonts w:ascii="Book Antiqua" w:hAnsi="Book Antiqua" w:cs="Times New Roman"/>
          <w:lang w:val="en-US"/>
        </w:rPr>
        <w:t>lebih</w:t>
      </w:r>
      <w:proofErr w:type="spellEnd"/>
      <w:r w:rsidR="00E943C3" w:rsidRPr="00E943C3">
        <w:rPr>
          <w:rFonts w:ascii="Book Antiqua" w:hAnsi="Book Antiqua" w:cs="Times New Roman"/>
          <w:lang w:val="en-US"/>
        </w:rPr>
        <w:t xml:space="preserve"> </w:t>
      </w:r>
      <w:proofErr w:type="spellStart"/>
      <w:r w:rsidR="00E943C3" w:rsidRPr="00E943C3">
        <w:rPr>
          <w:rFonts w:ascii="Book Antiqua" w:hAnsi="Book Antiqua" w:cs="Times New Roman"/>
          <w:lang w:val="en-US"/>
        </w:rPr>
        <w:t>memahami</w:t>
      </w:r>
      <w:proofErr w:type="spellEnd"/>
      <w:r w:rsidR="00E943C3" w:rsidRPr="00E943C3">
        <w:rPr>
          <w:rFonts w:ascii="Book Antiqua" w:hAnsi="Book Antiqua" w:cs="Times New Roman"/>
          <w:lang w:val="en-US"/>
        </w:rPr>
        <w:t xml:space="preserve"> </w:t>
      </w:r>
      <w:proofErr w:type="spellStart"/>
      <w:r w:rsidR="00E943C3" w:rsidRPr="00E943C3">
        <w:rPr>
          <w:rFonts w:ascii="Book Antiqua" w:hAnsi="Book Antiqua" w:cs="Times New Roman"/>
          <w:lang w:val="en-US"/>
        </w:rPr>
        <w:t>pembelajaran</w:t>
      </w:r>
      <w:proofErr w:type="spellEnd"/>
      <w:r w:rsidR="00E943C3" w:rsidRPr="00E943C3">
        <w:rPr>
          <w:rFonts w:ascii="Book Antiqua" w:hAnsi="Book Antiqua" w:cs="Times New Roman"/>
          <w:lang w:val="en-US"/>
        </w:rPr>
        <w:t xml:space="preserve"> </w:t>
      </w:r>
      <w:proofErr w:type="spellStart"/>
      <w:r w:rsidR="00E943C3" w:rsidRPr="00E943C3">
        <w:rPr>
          <w:rFonts w:ascii="Book Antiqua" w:hAnsi="Book Antiqua" w:cs="Times New Roman"/>
          <w:lang w:val="en-US"/>
        </w:rPr>
        <w:t>literasi</w:t>
      </w:r>
      <w:proofErr w:type="spellEnd"/>
      <w:r w:rsidR="00E943C3" w:rsidRPr="00E943C3">
        <w:rPr>
          <w:rFonts w:ascii="Book Antiqua" w:hAnsi="Book Antiqua" w:cs="Times New Roman"/>
          <w:lang w:val="en-US"/>
        </w:rPr>
        <w:t xml:space="preserve"> </w:t>
      </w:r>
      <w:proofErr w:type="spellStart"/>
      <w:r w:rsidR="00E943C3" w:rsidRPr="00E943C3">
        <w:rPr>
          <w:rFonts w:ascii="Book Antiqua" w:hAnsi="Book Antiqua" w:cs="Times New Roman"/>
          <w:lang w:val="en-US"/>
        </w:rPr>
        <w:t>sains</w:t>
      </w:r>
      <w:proofErr w:type="spellEnd"/>
      <w:r w:rsidR="00E943C3" w:rsidRPr="00E943C3">
        <w:rPr>
          <w:rFonts w:ascii="Book Antiqua" w:hAnsi="Book Antiqua" w:cs="Times New Roman"/>
          <w:lang w:val="en-US"/>
        </w:rPr>
        <w:t xml:space="preserve"> </w:t>
      </w:r>
      <w:proofErr w:type="spellStart"/>
      <w:r w:rsidR="00E943C3" w:rsidRPr="00E943C3">
        <w:rPr>
          <w:rFonts w:ascii="Book Antiqua" w:hAnsi="Book Antiqua" w:cs="Times New Roman"/>
          <w:lang w:val="en-US"/>
        </w:rPr>
        <w:t>karena</w:t>
      </w:r>
      <w:proofErr w:type="spellEnd"/>
      <w:r w:rsidR="00E943C3" w:rsidRPr="00E943C3">
        <w:rPr>
          <w:rFonts w:ascii="Book Antiqua" w:hAnsi="Book Antiqua" w:cs="Times New Roman"/>
          <w:lang w:val="en-US"/>
        </w:rPr>
        <w:t xml:space="preserve"> </w:t>
      </w:r>
      <w:proofErr w:type="spellStart"/>
      <w:r w:rsidR="00E943C3" w:rsidRPr="00E943C3">
        <w:rPr>
          <w:rFonts w:ascii="Book Antiqua" w:hAnsi="Book Antiqua" w:cs="Times New Roman"/>
          <w:lang w:val="en-US"/>
        </w:rPr>
        <w:t>dekat</w:t>
      </w:r>
      <w:proofErr w:type="spellEnd"/>
      <w:r w:rsidR="00E943C3" w:rsidRPr="00E943C3">
        <w:rPr>
          <w:rFonts w:ascii="Book Antiqua" w:hAnsi="Book Antiqua" w:cs="Times New Roman"/>
          <w:lang w:val="en-US"/>
        </w:rPr>
        <w:t xml:space="preserve"> </w:t>
      </w:r>
      <w:proofErr w:type="spellStart"/>
      <w:r w:rsidR="00E943C3" w:rsidRPr="00E943C3">
        <w:rPr>
          <w:rFonts w:ascii="Book Antiqua" w:hAnsi="Book Antiqua" w:cs="Times New Roman"/>
          <w:lang w:val="en-US"/>
        </w:rPr>
        <w:t>dengan</w:t>
      </w:r>
      <w:proofErr w:type="spellEnd"/>
      <w:r w:rsidR="00E943C3" w:rsidRPr="00E943C3">
        <w:rPr>
          <w:rFonts w:ascii="Book Antiqua" w:hAnsi="Book Antiqua" w:cs="Times New Roman"/>
          <w:lang w:val="en-US"/>
        </w:rPr>
        <w:t xml:space="preserve"> </w:t>
      </w:r>
      <w:proofErr w:type="spellStart"/>
      <w:r w:rsidR="00E943C3" w:rsidRPr="00E943C3">
        <w:rPr>
          <w:rFonts w:ascii="Book Antiqua" w:hAnsi="Book Antiqua" w:cs="Times New Roman"/>
          <w:lang w:val="en-US"/>
        </w:rPr>
        <w:t>lingkungan</w:t>
      </w:r>
      <w:proofErr w:type="spellEnd"/>
      <w:r w:rsidR="00E943C3" w:rsidRPr="00E943C3">
        <w:rPr>
          <w:rFonts w:ascii="Book Antiqua" w:hAnsi="Book Antiqua" w:cs="Times New Roman"/>
          <w:lang w:val="en-US"/>
        </w:rPr>
        <w:t xml:space="preserve"> </w:t>
      </w:r>
      <w:proofErr w:type="spellStart"/>
      <w:r w:rsidR="00E943C3" w:rsidRPr="00E943C3">
        <w:rPr>
          <w:rFonts w:ascii="Book Antiqua" w:hAnsi="Book Antiqua" w:cs="Times New Roman"/>
          <w:lang w:val="en-US"/>
        </w:rPr>
        <w:t>sekitar</w:t>
      </w:r>
      <w:proofErr w:type="spellEnd"/>
      <w:r w:rsidR="00E943C3">
        <w:rPr>
          <w:rFonts w:ascii="Book Antiqua" w:hAnsi="Book Antiqua" w:cs="Times New Roman"/>
        </w:rPr>
        <w:t xml:space="preserve"> </w:t>
      </w:r>
      <w:r w:rsidR="00E943C3">
        <w:rPr>
          <w:rFonts w:ascii="Book Antiqua" w:hAnsi="Book Antiqua" w:cs="Times New Roman"/>
        </w:rPr>
        <w:fldChar w:fldCharType="begin" w:fldLock="1"/>
      </w:r>
      <w:r w:rsidR="00D33EA4">
        <w:rPr>
          <w:rFonts w:ascii="Book Antiqua" w:hAnsi="Book Antiqua" w:cs="Times New Roman"/>
        </w:rPr>
        <w:instrText>ADDIN CSL_CITATION {"citationItems":[{"id":"ITEM-1","itemData":{"DOI":"10.24246/j.js.2019.v9.i2.p183-191","ISSN":"2088-3439","abstract":"The development of science and technology that caused by 21st century development, requires a globally qualified, reliable, and competitive human resources. One of the skills required in 21st century is scientific literacy. Scientific literacy is a skill to use knowledge, identify question, and take conclusion based of evidences for understanding and making decision about nature and changes done to nature by human activities. Scientific literacy in schools can be created and developed by environment utilization. Students observe and do simple scientific activities, they can directly interact and utilize the environment as learning material. By directly learning and observing in nature, scientific literacy learning can be optimalized. The aim of this research are to understand the implementation of scientific literacy learning by utilizing environment and knowing environment’s benefits in developing students’ scientific literacy skill. The methods used are literature review by analyzing sources related to this research. The results found by conducting a literature study showing that by utilizing the environment in scientific literacy learning, student learning outcomes increased. Students are active in learning activities and better understand the scientific literacy learning because it is close to the surrounding environment. It can be concluded that the use of the environment is appropriate for scientific literacy learning.","author":[{"dropping-particle":"","family":"Kristyowati","given":"Reny","non-dropping-particle":"","parse-names":false,"suffix":""},{"dropping-particle":"","family":"Purwanto","given":"Agung","non-dropping-particle":"","parse-names":false,"suffix":""}],"container-title":"Scholaria: Jurnal Pendidikan dan Kebudayaan","id":"ITEM-1","issue":"2","issued":{"date-parts":[["2019"]]},"title":"Pembelajaran Literasi Sains Melalui Pemanfaatan Lingkungan","type":"article-journal","volume":"9"},"uris":["http://www.mendeley.com/documents/?uuid=d466fdf1-4636-383a-ab25-3c8500ee3936"]}],"mendeley":{"formattedCitation":"(Kristyowati &amp; Purwanto, 2019)","plainTextFormattedCitation":"(Kristyowati &amp; Purwanto, 2019)","previouslyFormattedCitation":"(Kristyowati &amp; Purwanto, 2019)"},"properties":{"noteIndex":0},"schema":"https://github.com/citation-style-language/schema/raw/master/csl-citation.json"}</w:instrText>
      </w:r>
      <w:r w:rsidR="00E943C3">
        <w:rPr>
          <w:rFonts w:ascii="Book Antiqua" w:hAnsi="Book Antiqua" w:cs="Times New Roman"/>
        </w:rPr>
        <w:fldChar w:fldCharType="separate"/>
      </w:r>
      <w:r w:rsidR="00E943C3" w:rsidRPr="00E943C3">
        <w:rPr>
          <w:rFonts w:ascii="Book Antiqua" w:hAnsi="Book Antiqua" w:cs="Times New Roman"/>
          <w:noProof/>
        </w:rPr>
        <w:t>(Kristyowati &amp; Purwanto, 2019)</w:t>
      </w:r>
      <w:r w:rsidR="00E943C3">
        <w:rPr>
          <w:rFonts w:ascii="Book Antiqua" w:hAnsi="Book Antiqua" w:cs="Times New Roman"/>
        </w:rPr>
        <w:fldChar w:fldCharType="end"/>
      </w:r>
      <w:r w:rsidR="00E943C3">
        <w:rPr>
          <w:rFonts w:ascii="Book Antiqua" w:hAnsi="Book Antiqua" w:cs="Times New Roman"/>
        </w:rPr>
        <w:t>.</w:t>
      </w:r>
    </w:p>
    <w:p w14:paraId="1D31CB5A" w14:textId="5B6ED4E4" w:rsidR="00EA14E7" w:rsidRPr="003010D1" w:rsidRDefault="00EA14E7" w:rsidP="00EA14E7">
      <w:pPr>
        <w:pStyle w:val="BodyText"/>
        <w:spacing w:after="0" w:line="240" w:lineRule="auto"/>
        <w:ind w:firstLine="709"/>
        <w:jc w:val="both"/>
        <w:rPr>
          <w:rFonts w:ascii="Book Antiqua" w:hAnsi="Book Antiqua" w:cs="Times New Roman"/>
        </w:rPr>
      </w:pPr>
      <w:proofErr w:type="spellStart"/>
      <w:r w:rsidRPr="00EA14E7">
        <w:rPr>
          <w:rFonts w:ascii="Book Antiqua" w:hAnsi="Book Antiqua" w:cs="Times New Roman"/>
          <w:lang w:val="en-US"/>
        </w:rPr>
        <w:t>Literasi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dapat</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menumbuhkan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pemikiran</w:t>
      </w:r>
      <w:proofErr w:type="spellEnd"/>
      <w:r w:rsidRPr="00EA14E7">
        <w:rPr>
          <w:rFonts w:ascii="Book Antiqua" w:hAnsi="Book Antiqua" w:cs="Times New Roman"/>
          <w:lang w:val="en-US"/>
        </w:rPr>
        <w:t xml:space="preserve"> dan </w:t>
      </w:r>
      <w:proofErr w:type="spellStart"/>
      <w:r w:rsidRPr="00EA14E7">
        <w:rPr>
          <w:rFonts w:ascii="Book Antiqua" w:hAnsi="Book Antiqua" w:cs="Times New Roman"/>
          <w:lang w:val="en-US"/>
        </w:rPr>
        <w:t>kreativitas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anak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Tetapkan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karakter</w:t>
      </w:r>
      <w:proofErr w:type="spellEnd"/>
      <w:r w:rsidRPr="00EA14E7">
        <w:rPr>
          <w:rFonts w:ascii="Book Antiqua" w:hAnsi="Book Antiqua" w:cs="Times New Roman"/>
          <w:lang w:val="en-US"/>
        </w:rPr>
        <w:t xml:space="preserve"> orang yang </w:t>
      </w:r>
      <w:proofErr w:type="spellStart"/>
      <w:r w:rsidRPr="00EA14E7">
        <w:rPr>
          <w:rFonts w:ascii="Book Antiqua" w:hAnsi="Book Antiqua" w:cs="Times New Roman"/>
          <w:lang w:val="en-US"/>
        </w:rPr>
        <w:t>peduli</w:t>
      </w:r>
      <w:proofErr w:type="spellEnd"/>
      <w:r w:rsidRPr="00EA14E7">
        <w:rPr>
          <w:rFonts w:ascii="Book Antiqua" w:hAnsi="Book Antiqua" w:cs="Times New Roman"/>
          <w:lang w:val="en-US"/>
        </w:rPr>
        <w:t xml:space="preserve"> dan </w:t>
      </w:r>
      <w:proofErr w:type="spellStart"/>
      <w:r w:rsidRPr="00EA14E7">
        <w:rPr>
          <w:rFonts w:ascii="Book Antiqua" w:hAnsi="Book Antiqua" w:cs="Times New Roman"/>
          <w:lang w:val="en-US"/>
        </w:rPr>
        <w:t>bertanggung</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jawab</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Dirinya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sendiri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masyarakat</w:t>
      </w:r>
      <w:proofErr w:type="spellEnd"/>
      <w:r w:rsidRPr="00EA14E7">
        <w:rPr>
          <w:rFonts w:ascii="Book Antiqua" w:hAnsi="Book Antiqua" w:cs="Times New Roman"/>
          <w:lang w:val="en-US"/>
        </w:rPr>
        <w:t xml:space="preserve"> dan </w:t>
      </w:r>
      <w:proofErr w:type="spellStart"/>
      <w:r w:rsidRPr="00EA14E7">
        <w:rPr>
          <w:rFonts w:ascii="Book Antiqua" w:hAnsi="Book Antiqua" w:cs="Times New Roman"/>
          <w:lang w:val="en-US"/>
        </w:rPr>
        <w:t>alam</w:t>
      </w:r>
      <w:proofErr w:type="spellEnd"/>
      <w:r w:rsidRPr="00EA14E7">
        <w:rPr>
          <w:rFonts w:ascii="Book Antiqua" w:hAnsi="Book Antiqua" w:cs="Times New Roman"/>
          <w:lang w:val="en-US"/>
        </w:rPr>
        <w:t xml:space="preserve">. Anak </w:t>
      </w:r>
      <w:proofErr w:type="spellStart"/>
      <w:r w:rsidRPr="00EA14E7">
        <w:rPr>
          <w:rFonts w:ascii="Book Antiqua" w:hAnsi="Book Antiqua" w:cs="Times New Roman"/>
          <w:lang w:val="en-US"/>
        </w:rPr>
        <w:t>dengan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kemampuan</w:t>
      </w:r>
      <w:proofErr w:type="spellEnd"/>
      <w:r w:rsidRPr="00EA14E7">
        <w:rPr>
          <w:rFonts w:ascii="Book Antiqua" w:hAnsi="Book Antiqua" w:cs="Times New Roman"/>
          <w:lang w:val="en-US"/>
        </w:rPr>
        <w:t xml:space="preserve"> </w:t>
      </w:r>
      <w:proofErr w:type="spellStart"/>
      <w:r w:rsidR="00200E59" w:rsidRPr="00EA14E7">
        <w:rPr>
          <w:rFonts w:ascii="Book Antiqua" w:hAnsi="Book Antiqua" w:cs="Times New Roman"/>
          <w:lang w:val="en-US"/>
        </w:rPr>
        <w:t>literasi</w:t>
      </w:r>
      <w:proofErr w:type="spellEnd"/>
      <w:r w:rsidR="00200E59"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dapat</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membuat</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keputusan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dasar</w:t>
      </w:r>
      <w:proofErr w:type="spellEnd"/>
      <w:r w:rsidRPr="00EA14E7">
        <w:rPr>
          <w:rFonts w:ascii="Book Antiqua" w:hAnsi="Book Antiqua" w:cs="Times New Roman"/>
          <w:lang w:val="en-US"/>
        </w:rPr>
        <w:t xml:space="preserve"> dan </w:t>
      </w:r>
      <w:proofErr w:type="spellStart"/>
      <w:r w:rsidRPr="00EA14E7">
        <w:rPr>
          <w:rFonts w:ascii="Book Antiqua" w:hAnsi="Book Antiqua" w:cs="Times New Roman"/>
          <w:lang w:val="en-US"/>
        </w:rPr>
        <w:t>memberikan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solusi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dengan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cara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berikut</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ilmu</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pengetahuan</w:t>
      </w:r>
      <w:proofErr w:type="spellEnd"/>
      <w:r w:rsidRPr="00EA14E7">
        <w:rPr>
          <w:rFonts w:ascii="Book Antiqua" w:hAnsi="Book Antiqua" w:cs="Times New Roman"/>
          <w:lang w:val="en-US"/>
        </w:rPr>
        <w:t xml:space="preserve"> dan </w:t>
      </w:r>
      <w:proofErr w:type="spellStart"/>
      <w:r w:rsidRPr="00EA14E7">
        <w:rPr>
          <w:rFonts w:ascii="Book Antiqua" w:hAnsi="Book Antiqua" w:cs="Times New Roman"/>
          <w:lang w:val="en-US"/>
        </w:rPr>
        <w:t>teknologi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Literasi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00200E59">
        <w:rPr>
          <w:rFonts w:ascii="Book Antiqua" w:hAnsi="Book Antiqua" w:cs="Times New Roman"/>
        </w:rPr>
        <w:t xml:space="preserve"> </w:t>
      </w:r>
      <w:r w:rsidRPr="00EA14E7">
        <w:rPr>
          <w:rFonts w:ascii="Book Antiqua" w:hAnsi="Book Antiqua" w:cs="Times New Roman"/>
          <w:lang w:val="en-US"/>
        </w:rPr>
        <w:t xml:space="preserve">juga </w:t>
      </w:r>
      <w:proofErr w:type="spellStart"/>
      <w:r w:rsidRPr="00EA14E7">
        <w:rPr>
          <w:rFonts w:ascii="Book Antiqua" w:hAnsi="Book Antiqua" w:cs="Times New Roman"/>
          <w:lang w:val="en-US"/>
        </w:rPr>
        <w:t>berperan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penting</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dalam</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kesejahteraan</w:t>
      </w:r>
      <w:proofErr w:type="spellEnd"/>
      <w:r w:rsidR="00200E59">
        <w:rPr>
          <w:rFonts w:ascii="Book Antiqua" w:hAnsi="Book Antiqua" w:cs="Times New Roman"/>
        </w:rPr>
        <w:t xml:space="preserve"> dan</w:t>
      </w:r>
      <w:r w:rsidRPr="00EA14E7">
        <w:rPr>
          <w:rFonts w:ascii="Book Antiqua" w:hAnsi="Book Antiqua" w:cs="Times New Roman"/>
          <w:lang w:val="en-US"/>
        </w:rPr>
        <w:t xml:space="preserve"> </w:t>
      </w:r>
      <w:proofErr w:type="spellStart"/>
      <w:r w:rsidR="00200E59" w:rsidRPr="00EA14E7">
        <w:rPr>
          <w:rFonts w:ascii="Book Antiqua" w:hAnsi="Book Antiqua" w:cs="Times New Roman"/>
          <w:lang w:val="en-US"/>
        </w:rPr>
        <w:t>kemanusiaan</w:t>
      </w:r>
      <w:proofErr w:type="spellEnd"/>
      <w:r w:rsidR="00200E59" w:rsidRPr="00EA14E7">
        <w:rPr>
          <w:rFonts w:ascii="Book Antiqua" w:hAnsi="Book Antiqua" w:cs="Times New Roman"/>
          <w:lang w:val="en-US"/>
        </w:rPr>
        <w:t xml:space="preserve"> </w:t>
      </w:r>
      <w:r w:rsidR="00200E59">
        <w:rPr>
          <w:rFonts w:ascii="Book Antiqua" w:hAnsi="Book Antiqua" w:cs="Times New Roman"/>
        </w:rPr>
        <w:t xml:space="preserve">di </w:t>
      </w:r>
      <w:r w:rsidRPr="00EA14E7">
        <w:rPr>
          <w:rFonts w:ascii="Book Antiqua" w:hAnsi="Book Antiqua" w:cs="Times New Roman"/>
          <w:lang w:val="en-US"/>
        </w:rPr>
        <w:t xml:space="preserve">masa </w:t>
      </w:r>
      <w:proofErr w:type="spellStart"/>
      <w:r w:rsidRPr="00EA14E7">
        <w:rPr>
          <w:rFonts w:ascii="Book Antiqua" w:hAnsi="Book Antiqua" w:cs="Times New Roman"/>
          <w:lang w:val="en-US"/>
        </w:rPr>
        <w:t>depan</w:t>
      </w:r>
      <w:proofErr w:type="spellEnd"/>
      <w:r w:rsidR="00147FCD">
        <w:rPr>
          <w:rFonts w:ascii="Book Antiqua" w:hAnsi="Book Antiqua" w:cs="Times New Roman"/>
        </w:rPr>
        <w:t xml:space="preserve"> </w:t>
      </w:r>
      <w:r w:rsidR="00147FCD">
        <w:rPr>
          <w:rFonts w:ascii="Book Antiqua" w:hAnsi="Book Antiqua" w:cs="Times New Roman"/>
        </w:rPr>
        <w:fldChar w:fldCharType="begin" w:fldLock="1"/>
      </w:r>
      <w:r w:rsidR="00147FCD">
        <w:rPr>
          <w:rFonts w:ascii="Book Antiqua" w:hAnsi="Book Antiqua" w:cs="Times New Roman"/>
        </w:rPr>
        <w:instrText>ADDIN CSL_CITATION {"citationItems":[{"id":"ITEM-1","itemData":{"abstract":"Kehidupan manusia selalu terjadi perubahan seiring dengan perkembangan zaman. Hal ini dipengaruhi oleh semakin berkembangnya sains dan teknologi. Sains memiliki peranan yang penting dalam meningkatkan kesejahteraan manusia. Oleh karena itu, sains diajarkan …","author":[{"dropping-particle":"","family":"Hidayati","given":"Fitria","non-dropping-particle":"","parse-names":false,"suffix":""},{"dropping-particle":"","family":"Julianto","given":"","non-dropping-particle":"","parse-names":false,"suffix":""}],"container-title":"Seminar Nasional Pendidikan","id":"ITEM-1","issued":{"date-parts":[["2018"]]},"title":"Penerapan Literasi Sains dalam Pembelajaran IPA di Sekolah Dasar untuk Meningkatkan Kemampuan Berfikir Kritis Siswa dalam Memecahkan Masalah","type":"article"},"uris":["http://www.mendeley.com/documents/?uuid=7fd28ee9-d615-300a-b9f0-e57eb1850d36"]}],"mendeley":{"formattedCitation":"(Hidayati &amp; Julianto, 2018)","plainTextFormattedCitation":"(Hidayati &amp; Julianto, 2018)","previouslyFormattedCitation":"(Hidayati &amp; Julianto, 2018)"},"properties":{"noteIndex":0},"schema":"https://github.com/citation-style-language/schema/raw/master/csl-citation.json"}</w:instrText>
      </w:r>
      <w:r w:rsidR="00147FCD">
        <w:rPr>
          <w:rFonts w:ascii="Book Antiqua" w:hAnsi="Book Antiqua" w:cs="Times New Roman"/>
        </w:rPr>
        <w:fldChar w:fldCharType="separate"/>
      </w:r>
      <w:r w:rsidR="00147FCD" w:rsidRPr="00147FCD">
        <w:rPr>
          <w:rFonts w:ascii="Book Antiqua" w:hAnsi="Book Antiqua" w:cs="Times New Roman"/>
          <w:noProof/>
        </w:rPr>
        <w:t>(Hidayati &amp; Julianto, 2018)</w:t>
      </w:r>
      <w:r w:rsidR="00147FCD">
        <w:rPr>
          <w:rFonts w:ascii="Book Antiqua" w:hAnsi="Book Antiqua" w:cs="Times New Roman"/>
        </w:rPr>
        <w:fldChar w:fldCharType="end"/>
      </w:r>
      <w:r w:rsidR="00147FCD">
        <w:rPr>
          <w:rFonts w:ascii="Book Antiqua" w:hAnsi="Book Antiqua" w:cs="Times New Roman"/>
        </w:rPr>
        <w:t xml:space="preserve">. </w:t>
      </w:r>
      <w:proofErr w:type="spellStart"/>
      <w:r w:rsidRPr="00EA14E7">
        <w:rPr>
          <w:rFonts w:ascii="Book Antiqua" w:hAnsi="Book Antiqua" w:cs="Times New Roman"/>
          <w:lang w:val="en-US"/>
        </w:rPr>
        <w:t>Prinsip</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dasar</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literasi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adalah</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sebagai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berikut</w:t>
      </w:r>
      <w:proofErr w:type="spellEnd"/>
      <w:r w:rsidRPr="00EA14E7">
        <w:rPr>
          <w:rFonts w:ascii="Book Antiqua" w:hAnsi="Book Antiqua" w:cs="Times New Roman"/>
          <w:lang w:val="en-US"/>
        </w:rPr>
        <w:t xml:space="preserve">. (1) </w:t>
      </w:r>
      <w:proofErr w:type="spellStart"/>
      <w:r w:rsidRPr="00EA14E7">
        <w:rPr>
          <w:rFonts w:ascii="Book Antiqua" w:hAnsi="Book Antiqua" w:cs="Times New Roman"/>
          <w:lang w:val="en-US"/>
        </w:rPr>
        <w:t>Konten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tersebut</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relevan</w:t>
      </w:r>
      <w:proofErr w:type="spellEnd"/>
      <w:r w:rsidRPr="00EA14E7">
        <w:rPr>
          <w:rFonts w:ascii="Book Antiqua" w:hAnsi="Book Antiqua" w:cs="Times New Roman"/>
          <w:lang w:val="en-US"/>
        </w:rPr>
        <w:t xml:space="preserve"> dan </w:t>
      </w:r>
      <w:proofErr w:type="spellStart"/>
      <w:r w:rsidRPr="00EA14E7">
        <w:rPr>
          <w:rFonts w:ascii="Book Antiqua" w:hAnsi="Book Antiqua" w:cs="Times New Roman"/>
          <w:lang w:val="en-US"/>
        </w:rPr>
        <w:t>sesuai</w:t>
      </w:r>
      <w:proofErr w:type="spellEnd"/>
      <w:r w:rsidRPr="00EA14E7">
        <w:rPr>
          <w:rFonts w:ascii="Book Antiqua" w:hAnsi="Book Antiqua" w:cs="Times New Roman"/>
          <w:lang w:val="en-US"/>
        </w:rPr>
        <w:t xml:space="preserve"> </w:t>
      </w:r>
      <w:r w:rsidR="00200E59">
        <w:rPr>
          <w:rFonts w:ascii="Book Antiqua" w:hAnsi="Book Antiqua" w:cs="Times New Roman"/>
        </w:rPr>
        <w:t>dengan peng</w:t>
      </w:r>
      <w:proofErr w:type="spellStart"/>
      <w:r w:rsidR="00200E59">
        <w:rPr>
          <w:rFonts w:ascii="Book Antiqua" w:hAnsi="Book Antiqua" w:cs="Times New Roman"/>
          <w:lang w:val="en-US"/>
        </w:rPr>
        <w:t>gabung</w:t>
      </w:r>
      <w:r w:rsidRPr="00EA14E7">
        <w:rPr>
          <w:rFonts w:ascii="Book Antiqua" w:hAnsi="Book Antiqua" w:cs="Times New Roman"/>
          <w:lang w:val="en-US"/>
        </w:rPr>
        <w:t>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kearifan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lokal</w:t>
      </w:r>
      <w:proofErr w:type="spellEnd"/>
      <w:r w:rsidRPr="00EA14E7">
        <w:rPr>
          <w:rFonts w:ascii="Book Antiqua" w:hAnsi="Book Antiqua" w:cs="Times New Roman"/>
          <w:lang w:val="en-US"/>
        </w:rPr>
        <w:t xml:space="preserve"> dan </w:t>
      </w:r>
      <w:proofErr w:type="spellStart"/>
      <w:r w:rsidRPr="00EA14E7">
        <w:rPr>
          <w:rFonts w:ascii="Book Antiqua" w:hAnsi="Book Antiqua" w:cs="Times New Roman"/>
          <w:lang w:val="en-US"/>
        </w:rPr>
        <w:t>waktu</w:t>
      </w:r>
      <w:proofErr w:type="spellEnd"/>
      <w:r w:rsidRPr="00EA14E7">
        <w:rPr>
          <w:rFonts w:ascii="Book Antiqua" w:hAnsi="Book Antiqua" w:cs="Times New Roman"/>
          <w:lang w:val="en-US"/>
        </w:rPr>
        <w:t xml:space="preserve">. (2) </w:t>
      </w:r>
      <w:proofErr w:type="spellStart"/>
      <w:r w:rsidRPr="00EA14E7">
        <w:rPr>
          <w:rFonts w:ascii="Book Antiqua" w:hAnsi="Book Antiqua" w:cs="Times New Roman"/>
          <w:lang w:val="en-US"/>
        </w:rPr>
        <w:t>Memenuhi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kebutuhan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sosial</w:t>
      </w:r>
      <w:proofErr w:type="spellEnd"/>
      <w:r w:rsidRPr="00EA14E7">
        <w:rPr>
          <w:rFonts w:ascii="Book Antiqua" w:hAnsi="Book Antiqua" w:cs="Times New Roman"/>
          <w:lang w:val="en-US"/>
        </w:rPr>
        <w:t xml:space="preserve">; </w:t>
      </w:r>
      <w:proofErr w:type="spellStart"/>
      <w:r w:rsidR="00200E59" w:rsidRPr="00EA14E7">
        <w:rPr>
          <w:rFonts w:ascii="Book Antiqua" w:hAnsi="Book Antiqua" w:cs="Times New Roman"/>
          <w:lang w:val="en-US"/>
        </w:rPr>
        <w:t>kebudayaan</w:t>
      </w:r>
      <w:proofErr w:type="spellEnd"/>
      <w:r w:rsidR="00200E59" w:rsidRPr="00EA14E7">
        <w:rPr>
          <w:rFonts w:ascii="Book Antiqua" w:hAnsi="Book Antiqua" w:cs="Times New Roman"/>
          <w:lang w:val="en-US"/>
        </w:rPr>
        <w:t xml:space="preserve"> </w:t>
      </w:r>
      <w:r w:rsidRPr="00EA14E7">
        <w:rPr>
          <w:rFonts w:ascii="Book Antiqua" w:hAnsi="Book Antiqua" w:cs="Times New Roman"/>
          <w:lang w:val="en-US"/>
        </w:rPr>
        <w:t xml:space="preserve">dan status </w:t>
      </w:r>
      <w:proofErr w:type="spellStart"/>
      <w:r w:rsidRPr="00EA14E7">
        <w:rPr>
          <w:rFonts w:ascii="Book Antiqua" w:hAnsi="Book Antiqua" w:cs="Times New Roman"/>
          <w:lang w:val="en-US"/>
        </w:rPr>
        <w:t>nasional</w:t>
      </w:r>
      <w:proofErr w:type="spellEnd"/>
      <w:r w:rsidRPr="00EA14E7">
        <w:rPr>
          <w:rFonts w:ascii="Book Antiqua" w:hAnsi="Book Antiqua" w:cs="Times New Roman"/>
          <w:lang w:val="en-US"/>
        </w:rPr>
        <w:t xml:space="preserve">. (3) </w:t>
      </w:r>
      <w:proofErr w:type="spellStart"/>
      <w:r w:rsidRPr="00EA14E7">
        <w:rPr>
          <w:rFonts w:ascii="Book Antiqua" w:hAnsi="Book Antiqua" w:cs="Times New Roman"/>
          <w:lang w:val="en-US"/>
        </w:rPr>
        <w:t>Sesuai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dengan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standar</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mutu</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pembelajaran</w:t>
      </w:r>
      <w:proofErr w:type="spellEnd"/>
      <w:r w:rsidRPr="00EA14E7">
        <w:rPr>
          <w:rFonts w:ascii="Book Antiqua" w:hAnsi="Book Antiqua" w:cs="Times New Roman"/>
          <w:lang w:val="en-US"/>
        </w:rPr>
        <w:t xml:space="preserve"> yang </w:t>
      </w:r>
      <w:proofErr w:type="spellStart"/>
      <w:r w:rsidRPr="00EA14E7">
        <w:rPr>
          <w:rFonts w:ascii="Book Antiqua" w:hAnsi="Book Antiqua" w:cs="Times New Roman"/>
          <w:lang w:val="en-US"/>
        </w:rPr>
        <w:t>ada</w:t>
      </w:r>
      <w:proofErr w:type="spellEnd"/>
      <w:r w:rsidRPr="00EA14E7">
        <w:rPr>
          <w:rFonts w:ascii="Book Antiqua" w:hAnsi="Book Antiqua" w:cs="Times New Roman"/>
          <w:lang w:val="en-US"/>
        </w:rPr>
        <w:t xml:space="preserve"> </w:t>
      </w:r>
      <w:r w:rsidR="00200E59">
        <w:rPr>
          <w:rFonts w:ascii="Book Antiqua" w:hAnsi="Book Antiqua" w:cs="Times New Roman"/>
        </w:rPr>
        <w:t>berkesesuaian</w:t>
      </w:r>
      <w:r w:rsidRPr="00EA14E7">
        <w:rPr>
          <w:rFonts w:ascii="Book Antiqua" w:hAnsi="Book Antiqua" w:cs="Times New Roman"/>
          <w:lang w:val="en-US"/>
        </w:rPr>
        <w:t xml:space="preserve"> </w:t>
      </w:r>
      <w:proofErr w:type="spellStart"/>
      <w:r w:rsidRPr="00EA14E7">
        <w:rPr>
          <w:rFonts w:ascii="Book Antiqua" w:hAnsi="Book Antiqua" w:cs="Times New Roman"/>
          <w:lang w:val="en-US"/>
        </w:rPr>
        <w:t>dengan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pembelajaran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abad</w:t>
      </w:r>
      <w:proofErr w:type="spellEnd"/>
      <w:r w:rsidRPr="00EA14E7">
        <w:rPr>
          <w:rFonts w:ascii="Book Antiqua" w:hAnsi="Book Antiqua" w:cs="Times New Roman"/>
          <w:lang w:val="en-US"/>
        </w:rPr>
        <w:t xml:space="preserve"> ke-21. (4) </w:t>
      </w:r>
      <w:proofErr w:type="spellStart"/>
      <w:r w:rsidRPr="00EA14E7">
        <w:rPr>
          <w:rFonts w:ascii="Book Antiqua" w:hAnsi="Book Antiqua" w:cs="Times New Roman"/>
          <w:lang w:val="en-US"/>
        </w:rPr>
        <w:t>Terintegrasi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penuh</w:t>
      </w:r>
      <w:proofErr w:type="spellEnd"/>
      <w:r w:rsidRPr="00EA14E7">
        <w:rPr>
          <w:rFonts w:ascii="Book Antiqua" w:hAnsi="Book Antiqua" w:cs="Times New Roman"/>
          <w:lang w:val="en-US"/>
        </w:rPr>
        <w:t xml:space="preserve"> </w:t>
      </w:r>
      <w:r w:rsidR="00200E59">
        <w:rPr>
          <w:rFonts w:ascii="Book Antiqua" w:hAnsi="Book Antiqua" w:cs="Times New Roman"/>
        </w:rPr>
        <w:t xml:space="preserve">dengan </w:t>
      </w:r>
      <w:proofErr w:type="spellStart"/>
      <w:r w:rsidR="00200E59" w:rsidRPr="00EA14E7">
        <w:rPr>
          <w:rFonts w:ascii="Book Antiqua" w:hAnsi="Book Antiqua" w:cs="Times New Roman"/>
          <w:lang w:val="en-US"/>
        </w:rPr>
        <w:t>literasi</w:t>
      </w:r>
      <w:proofErr w:type="spellEnd"/>
      <w:r w:rsidR="00200E59" w:rsidRPr="00EA14E7">
        <w:rPr>
          <w:rFonts w:ascii="Book Antiqua" w:hAnsi="Book Antiqua" w:cs="Times New Roman"/>
          <w:lang w:val="en-US"/>
        </w:rPr>
        <w:t xml:space="preserve"> </w:t>
      </w:r>
      <w:proofErr w:type="spellStart"/>
      <w:r w:rsidRPr="00EA14E7">
        <w:rPr>
          <w:rFonts w:ascii="Book Antiqua" w:hAnsi="Book Antiqua" w:cs="Times New Roman"/>
          <w:lang w:val="en-US"/>
        </w:rPr>
        <w:t>lainnya</w:t>
      </w:r>
      <w:proofErr w:type="spellEnd"/>
      <w:r w:rsidRPr="00EA14E7">
        <w:rPr>
          <w:rFonts w:ascii="Book Antiqua" w:hAnsi="Book Antiqua" w:cs="Times New Roman"/>
          <w:lang w:val="en-US"/>
        </w:rPr>
        <w:t xml:space="preserve">. (5) </w:t>
      </w:r>
      <w:proofErr w:type="spellStart"/>
      <w:r w:rsidRPr="00EA14E7">
        <w:rPr>
          <w:rFonts w:ascii="Book Antiqua" w:hAnsi="Book Antiqua" w:cs="Times New Roman"/>
          <w:lang w:val="en-US"/>
        </w:rPr>
        <w:t>Kerja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sama</w:t>
      </w:r>
      <w:proofErr w:type="spellEnd"/>
      <w:r w:rsidRPr="00EA14E7">
        <w:rPr>
          <w:rFonts w:ascii="Book Antiqua" w:hAnsi="Book Antiqua" w:cs="Times New Roman"/>
          <w:lang w:val="en-US"/>
        </w:rPr>
        <w:t xml:space="preserve"> dan </w:t>
      </w:r>
      <w:proofErr w:type="spellStart"/>
      <w:r w:rsidRPr="00EA14E7">
        <w:rPr>
          <w:rFonts w:ascii="Book Antiqua" w:hAnsi="Book Antiqua" w:cs="Times New Roman"/>
          <w:lang w:val="en-US"/>
        </w:rPr>
        <w:t>partisipasi</w:t>
      </w:r>
      <w:proofErr w:type="spellEnd"/>
      <w:r w:rsidRPr="00EA14E7">
        <w:rPr>
          <w:rFonts w:ascii="Book Antiqua" w:hAnsi="Book Antiqua" w:cs="Times New Roman"/>
          <w:lang w:val="en-US"/>
        </w:rPr>
        <w:t>.</w:t>
      </w:r>
      <w:r w:rsidR="003010D1">
        <w:rPr>
          <w:rFonts w:ascii="Book Antiqua" w:hAnsi="Book Antiqua" w:cs="Times New Roman"/>
        </w:rPr>
        <w:t xml:space="preserve"> Menurut </w:t>
      </w:r>
      <w:r w:rsidR="003010D1">
        <w:rPr>
          <w:rFonts w:ascii="Book Antiqua" w:hAnsi="Book Antiqua" w:cs="Times New Roman"/>
        </w:rPr>
        <w:fldChar w:fldCharType="begin" w:fldLock="1"/>
      </w:r>
      <w:r w:rsidR="003010D1">
        <w:rPr>
          <w:rFonts w:ascii="Book Antiqua" w:hAnsi="Book Antiqua" w:cs="Times New Roman"/>
        </w:rPr>
        <w:instrText>ADDIN CSL_CITATION {"citationItems":[{"id":"ITEM-1","itemData":{"DOI":"10.34306/att.v3i2.187","ISSN":"2655-8807","abstract":"The importance of science literacy in early childhood greatly influences the development of scientific thinking ability. Early childhood is the most critical learning goal that can be done with a student-centered approach to the classroom. This article discusses the needs of science literacy at an early age. Various investigative processes have been carried out by uncovering qualitative methodology. The interview method was conducted to five early childhood teachers. Teknik data analysis using Heurmeutical analysis and Miles and Huberman models. The results showed that early childhood in the application of science literacy as a learning development program in the classroom requires three aspects that need to be considered, namely: attitude, skills, self-competence in children's cognitive ability, and participation in classroom strategies mapped by teachers. While the needs of learning in the classroom are very important to be done as an effort to improve the competence of teachers to the quality of teaching. In the long term, this research has implications in the field of education, namely the development of teacher competencies on the ability to manage science literacy at an early age.","author":[{"dropping-particle":"","family":"Choiriyah","given":"","non-dropping-particle":"","parse-names":false,"suffix":""},{"dropping-particle":"","family":"Lutfiani","given":"Ninda","non-dropping-particle":"","parse-names":false,"suffix":""},{"dropping-particle":"","family":"Khoirunisa","given":"Alfiah","non-dropping-particle":"","parse-names":false,"suffix":""},{"dropping-particle":"","family":"Faturahman","given":"Adam","non-dropping-particle":"","parse-names":false,"suffix":""},{"dropping-particle":"","family":"Nabila","given":"Efa Ayu","non-dropping-particle":"","parse-names":false,"suffix":""}],"container-title":"Aptisi Transactions on Technopreneurship (ATT)","id":"ITEM-1","issue":"2","issued":{"date-parts":[["2021"]]},"page":"31-36","title":"Science Literacy in Early Childhood: Development of Learning Programs in the Classroom","type":"article-journal","volume":"3"},"uris":["http://www.mendeley.com/documents/?uuid=499c9c4f-8341-400e-9af3-9495eb162b9c"]}],"mendeley":{"formattedCitation":"(Choiriyah, Lutfiani, Khoirunisa, Faturahman, &amp; Nabila, 2021)","plainTextFormattedCitation":"(Choiriyah, Lutfiani, Khoirunisa, Faturahman, &amp; Nabila, 2021)","previouslyFormattedCitation":"(Choiriyah, Lutfiani, Khoirunisa, Faturahman, &amp; Nabila, 2021)"},"properties":{"noteIndex":0},"schema":"https://github.com/citation-style-language/schema/raw/master/csl-citation.json"}</w:instrText>
      </w:r>
      <w:r w:rsidR="003010D1">
        <w:rPr>
          <w:rFonts w:ascii="Book Antiqua" w:hAnsi="Book Antiqua" w:cs="Times New Roman"/>
        </w:rPr>
        <w:fldChar w:fldCharType="separate"/>
      </w:r>
      <w:r w:rsidR="003010D1" w:rsidRPr="003010D1">
        <w:rPr>
          <w:rFonts w:ascii="Book Antiqua" w:hAnsi="Book Antiqua" w:cs="Times New Roman"/>
          <w:noProof/>
        </w:rPr>
        <w:t>(Choiriyah, Lutfiani, Khoirunisa, Faturahman, &amp; Nabila, 2021)</w:t>
      </w:r>
      <w:r w:rsidR="003010D1">
        <w:rPr>
          <w:rFonts w:ascii="Book Antiqua" w:hAnsi="Book Antiqua" w:cs="Times New Roman"/>
        </w:rPr>
        <w:fldChar w:fldCharType="end"/>
      </w:r>
      <w:r w:rsidR="003010D1">
        <w:rPr>
          <w:rFonts w:ascii="Book Antiqua" w:hAnsi="Book Antiqua" w:cs="Times New Roman"/>
        </w:rPr>
        <w:t xml:space="preserve"> P</w:t>
      </w:r>
      <w:r w:rsidR="003010D1" w:rsidRPr="003010D1">
        <w:rPr>
          <w:rFonts w:ascii="Book Antiqua" w:hAnsi="Book Antiqua" w:cs="Times New Roman"/>
        </w:rPr>
        <w:t>enerapan literasi sains sebagai program pengembangan pembelajaran di kelas memerlukan tiga aspek yang perlu diperhatikan, yaitu: sikap, keterampilan, kompetensi diri dalam kemampuan kognitif anak, dan partisipasi dalam strategi kelas yang dipetakan oleh guru.</w:t>
      </w:r>
    </w:p>
    <w:p w14:paraId="410E7F7A" w14:textId="10980AA0" w:rsidR="00EA14E7" w:rsidRDefault="00EA14E7" w:rsidP="00EA14E7">
      <w:pPr>
        <w:pStyle w:val="BodyText"/>
        <w:spacing w:after="0" w:line="240" w:lineRule="auto"/>
        <w:ind w:firstLine="709"/>
        <w:jc w:val="both"/>
        <w:rPr>
          <w:rFonts w:ascii="Book Antiqua" w:hAnsi="Book Antiqua" w:cs="Times New Roman"/>
          <w:lang w:val="en-US"/>
        </w:rPr>
      </w:pPr>
      <w:proofErr w:type="spellStart"/>
      <w:r w:rsidRPr="00EA14E7">
        <w:rPr>
          <w:rFonts w:ascii="Book Antiqua" w:hAnsi="Book Antiqua" w:cs="Times New Roman"/>
          <w:lang w:val="en-US"/>
        </w:rPr>
        <w:t>Literasi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merupakan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bagian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dari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bersifat</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praktis</w:t>
      </w:r>
      <w:proofErr w:type="spellEnd"/>
      <w:r w:rsidRPr="00EA14E7">
        <w:rPr>
          <w:rFonts w:ascii="Book Antiqua" w:hAnsi="Book Antiqua" w:cs="Times New Roman"/>
          <w:lang w:val="en-US"/>
        </w:rPr>
        <w:t xml:space="preserve">, dan </w:t>
      </w:r>
      <w:proofErr w:type="spellStart"/>
      <w:r w:rsidRPr="00EA14E7">
        <w:rPr>
          <w:rFonts w:ascii="Book Antiqua" w:hAnsi="Book Antiqua" w:cs="Times New Roman"/>
          <w:lang w:val="en-US"/>
        </w:rPr>
        <w:t>terkait</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dengan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dan </w:t>
      </w:r>
      <w:proofErr w:type="spellStart"/>
      <w:r w:rsidRPr="00EA14E7">
        <w:rPr>
          <w:rFonts w:ascii="Book Antiqua" w:hAnsi="Book Antiqua" w:cs="Times New Roman"/>
          <w:lang w:val="en-US"/>
        </w:rPr>
        <w:t>konsep</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ilmiah</w:t>
      </w:r>
      <w:proofErr w:type="spellEnd"/>
      <w:r w:rsidRPr="00EA14E7">
        <w:rPr>
          <w:rFonts w:ascii="Book Antiqua" w:hAnsi="Book Antiqua" w:cs="Times New Roman"/>
          <w:lang w:val="en-US"/>
        </w:rPr>
        <w:t xml:space="preserve">. </w:t>
      </w:r>
      <w:r w:rsidR="00610FE7">
        <w:rPr>
          <w:rFonts w:ascii="Book Antiqua" w:hAnsi="Book Antiqua" w:cs="Times New Roman"/>
        </w:rPr>
        <w:t xml:space="preserve">Guru </w:t>
      </w:r>
      <w:proofErr w:type="spellStart"/>
      <w:r w:rsidR="00610FE7" w:rsidRPr="00610FE7">
        <w:rPr>
          <w:rFonts w:ascii="Book Antiqua" w:hAnsi="Book Antiqua" w:cs="Times New Roman"/>
          <w:lang w:val="en-US"/>
        </w:rPr>
        <w:t>menyediakan</w:t>
      </w:r>
      <w:proofErr w:type="spellEnd"/>
      <w:r w:rsidR="00610FE7" w:rsidRPr="00610FE7">
        <w:rPr>
          <w:rFonts w:ascii="Book Antiqua" w:hAnsi="Book Antiqua" w:cs="Times New Roman"/>
          <w:lang w:val="en-US"/>
        </w:rPr>
        <w:t xml:space="preserve"> </w:t>
      </w:r>
      <w:proofErr w:type="spellStart"/>
      <w:r w:rsidR="00610FE7" w:rsidRPr="00610FE7">
        <w:rPr>
          <w:rFonts w:ascii="Book Antiqua" w:hAnsi="Book Antiqua" w:cs="Times New Roman"/>
          <w:lang w:val="en-US"/>
        </w:rPr>
        <w:t>kegiatan</w:t>
      </w:r>
      <w:proofErr w:type="spellEnd"/>
      <w:r w:rsidR="00610FE7" w:rsidRPr="00610FE7">
        <w:rPr>
          <w:rFonts w:ascii="Book Antiqua" w:hAnsi="Book Antiqua" w:cs="Times New Roman"/>
          <w:lang w:val="en-US"/>
        </w:rPr>
        <w:t xml:space="preserve"> yang </w:t>
      </w:r>
      <w:proofErr w:type="spellStart"/>
      <w:r w:rsidR="00610FE7" w:rsidRPr="00610FE7">
        <w:rPr>
          <w:rFonts w:ascii="Book Antiqua" w:hAnsi="Book Antiqua" w:cs="Times New Roman"/>
          <w:lang w:val="en-US"/>
        </w:rPr>
        <w:t>berpusat</w:t>
      </w:r>
      <w:proofErr w:type="spellEnd"/>
      <w:r w:rsidR="00610FE7" w:rsidRPr="00610FE7">
        <w:rPr>
          <w:rFonts w:ascii="Book Antiqua" w:hAnsi="Book Antiqua" w:cs="Times New Roman"/>
          <w:lang w:val="en-US"/>
        </w:rPr>
        <w:t xml:space="preserve"> </w:t>
      </w:r>
      <w:proofErr w:type="spellStart"/>
      <w:r w:rsidR="00610FE7" w:rsidRPr="00610FE7">
        <w:rPr>
          <w:rFonts w:ascii="Book Antiqua" w:hAnsi="Book Antiqua" w:cs="Times New Roman"/>
          <w:lang w:val="en-US"/>
        </w:rPr>
        <w:t>bagi</w:t>
      </w:r>
      <w:proofErr w:type="spellEnd"/>
      <w:r w:rsidR="00610FE7" w:rsidRPr="00610FE7">
        <w:rPr>
          <w:rFonts w:ascii="Book Antiqua" w:hAnsi="Book Antiqua" w:cs="Times New Roman"/>
          <w:lang w:val="en-US"/>
        </w:rPr>
        <w:t xml:space="preserve"> </w:t>
      </w:r>
      <w:proofErr w:type="spellStart"/>
      <w:r w:rsidR="00610FE7" w:rsidRPr="00610FE7">
        <w:rPr>
          <w:rFonts w:ascii="Book Antiqua" w:hAnsi="Book Antiqua" w:cs="Times New Roman"/>
          <w:lang w:val="en-US"/>
        </w:rPr>
        <w:t>anak-anak</w:t>
      </w:r>
      <w:proofErr w:type="spellEnd"/>
      <w:r w:rsidR="00610FE7" w:rsidRPr="00610FE7">
        <w:rPr>
          <w:rFonts w:ascii="Book Antiqua" w:hAnsi="Book Antiqua" w:cs="Times New Roman"/>
          <w:lang w:val="en-US"/>
        </w:rPr>
        <w:t xml:space="preserve"> </w:t>
      </w:r>
      <w:proofErr w:type="spellStart"/>
      <w:r w:rsidR="00610FE7" w:rsidRPr="00610FE7">
        <w:rPr>
          <w:rFonts w:ascii="Book Antiqua" w:hAnsi="Book Antiqua" w:cs="Times New Roman"/>
          <w:lang w:val="en-US"/>
        </w:rPr>
        <w:t>untuk</w:t>
      </w:r>
      <w:proofErr w:type="spellEnd"/>
      <w:r w:rsidR="00610FE7" w:rsidRPr="00610FE7">
        <w:rPr>
          <w:rFonts w:ascii="Book Antiqua" w:hAnsi="Book Antiqua" w:cs="Times New Roman"/>
          <w:lang w:val="en-US"/>
        </w:rPr>
        <w:t xml:space="preserve"> </w:t>
      </w:r>
      <w:proofErr w:type="spellStart"/>
      <w:r w:rsidR="00610FE7" w:rsidRPr="00610FE7">
        <w:rPr>
          <w:rFonts w:ascii="Book Antiqua" w:hAnsi="Book Antiqua" w:cs="Times New Roman"/>
          <w:lang w:val="en-US"/>
        </w:rPr>
        <w:t>memperkaya</w:t>
      </w:r>
      <w:proofErr w:type="spellEnd"/>
      <w:r w:rsidR="00610FE7" w:rsidRPr="00610FE7">
        <w:rPr>
          <w:rFonts w:ascii="Book Antiqua" w:hAnsi="Book Antiqua" w:cs="Times New Roman"/>
          <w:lang w:val="en-US"/>
        </w:rPr>
        <w:t xml:space="preserve"> </w:t>
      </w:r>
      <w:proofErr w:type="spellStart"/>
      <w:r w:rsidR="00610FE7" w:rsidRPr="00610FE7">
        <w:rPr>
          <w:rFonts w:ascii="Book Antiqua" w:hAnsi="Book Antiqua" w:cs="Times New Roman"/>
          <w:lang w:val="en-US"/>
        </w:rPr>
        <w:t>pengalaman</w:t>
      </w:r>
      <w:proofErr w:type="spellEnd"/>
      <w:r w:rsidR="00610FE7" w:rsidRPr="00610FE7">
        <w:rPr>
          <w:rFonts w:ascii="Book Antiqua" w:hAnsi="Book Antiqua" w:cs="Times New Roman"/>
          <w:lang w:val="en-US"/>
        </w:rPr>
        <w:t xml:space="preserve"> </w:t>
      </w:r>
      <w:proofErr w:type="spellStart"/>
      <w:r w:rsidR="00610FE7" w:rsidRPr="00610FE7">
        <w:rPr>
          <w:rFonts w:ascii="Book Antiqua" w:hAnsi="Book Antiqua" w:cs="Times New Roman"/>
          <w:lang w:val="en-US"/>
        </w:rPr>
        <w:t>sains</w:t>
      </w:r>
      <w:proofErr w:type="spellEnd"/>
      <w:r w:rsidR="00610FE7" w:rsidRPr="00610FE7">
        <w:rPr>
          <w:rFonts w:ascii="Book Antiqua" w:hAnsi="Book Antiqua" w:cs="Times New Roman"/>
          <w:lang w:val="en-US"/>
        </w:rPr>
        <w:t xml:space="preserve"> </w:t>
      </w:r>
      <w:proofErr w:type="spellStart"/>
      <w:r w:rsidR="00610FE7" w:rsidRPr="00610FE7">
        <w:rPr>
          <w:rFonts w:ascii="Book Antiqua" w:hAnsi="Book Antiqua" w:cs="Times New Roman"/>
          <w:lang w:val="en-US"/>
        </w:rPr>
        <w:t>mereka</w:t>
      </w:r>
      <w:proofErr w:type="spellEnd"/>
      <w:r w:rsidR="00610FE7">
        <w:rPr>
          <w:rFonts w:ascii="Book Antiqua" w:hAnsi="Book Antiqua" w:cs="Times New Roman"/>
        </w:rPr>
        <w:t xml:space="preserve"> </w:t>
      </w:r>
      <w:r w:rsidR="00610FE7">
        <w:rPr>
          <w:rFonts w:ascii="Book Antiqua" w:hAnsi="Book Antiqua" w:cs="Times New Roman"/>
        </w:rPr>
        <w:fldChar w:fldCharType="begin" w:fldLock="1"/>
      </w:r>
      <w:r w:rsidR="003010D1">
        <w:rPr>
          <w:rFonts w:ascii="Book Antiqua" w:hAnsi="Book Antiqua" w:cs="Times New Roman"/>
        </w:rPr>
        <w:instrText>ADDIN CSL_CITATION {"citationItems":[{"id":"ITEM-1","itemData":{"DOI":"10.1080/03004430.2016.1160899","ISSN":"14768275","abstract":"This study investigates early childhood teachers’ views about science teaching practices in an early childhood settings. It was conducted in a preschool located in Ankara, Turkey. The data of the study were collected through multiple sources of information such as interviews with early childhood teachers and observations of their practices in the classroom. The findings of this study indicated that early childhood teachers believed in the importance of science activities in their practices and they claimed that they provided child-centred activities for children to enrich their science experiences. Moreover, the findings showed that they used different learning experiences that were naturalistic, informal, and structured. The findings also revealed that an integrated curriculum improved children’s developmental progress. More specifically, participant teachers used art as an assessment tool in science activities because they considered that they were able to evaluate children’s understanding on the basis of their art work such as their drawings.","author":[{"dropping-particle":"","family":"Öztürk Yılmaztekin","given":"Elif","non-dropping-particle":"","parse-names":false,"suffix":""},{"dropping-particle":"","family":"Erden","given":"Feyza Tantekin","non-dropping-particle":"","parse-names":false,"suffix":""}],"container-title":"Early Child Development and Care","id":"ITEM-1","issue":"7","issued":{"date-parts":[["2017"]]},"page":"1194-1207","title":"Investigating early childhood teachers’ views on science teaching practices: the integration of science with visual art in early childhood settings","type":"article-journal","volume":"187"},"uris":["http://www.mendeley.com/documents/?uuid=c6d74c94-66cb-4fb9-8bb0-fe3b3d5e6f19"]}],"mendeley":{"formattedCitation":"(Öztürk Yılmaztekin &amp; Erden, 2017)","plainTextFormattedCitation":"(Öztürk Yılmaztekin &amp; Erden, 2017)","previouslyFormattedCitation":"(Öztürk Yılmaztekin &amp; Erden, 2017)"},"properties":{"noteIndex":0},"schema":"https://github.com/citation-style-language/schema/raw/master/csl-citation.json"}</w:instrText>
      </w:r>
      <w:r w:rsidR="00610FE7">
        <w:rPr>
          <w:rFonts w:ascii="Book Antiqua" w:hAnsi="Book Antiqua" w:cs="Times New Roman"/>
        </w:rPr>
        <w:fldChar w:fldCharType="separate"/>
      </w:r>
      <w:r w:rsidR="00610FE7" w:rsidRPr="00610FE7">
        <w:rPr>
          <w:rFonts w:ascii="Book Antiqua" w:hAnsi="Book Antiqua" w:cs="Times New Roman"/>
          <w:noProof/>
        </w:rPr>
        <w:t>(Öztürk Yılmaztekin &amp; Erden, 2017)</w:t>
      </w:r>
      <w:r w:rsidR="00610FE7">
        <w:rPr>
          <w:rFonts w:ascii="Book Antiqua" w:hAnsi="Book Antiqua" w:cs="Times New Roman"/>
        </w:rPr>
        <w:fldChar w:fldCharType="end"/>
      </w:r>
      <w:r w:rsidR="00610FE7">
        <w:rPr>
          <w:rFonts w:ascii="Book Antiqua" w:hAnsi="Book Antiqua" w:cs="Times New Roman"/>
        </w:rPr>
        <w:t xml:space="preserve">. </w:t>
      </w:r>
      <w:r w:rsidR="008A1EE4">
        <w:rPr>
          <w:rFonts w:ascii="Book Antiqua" w:hAnsi="Book Antiqua" w:cs="Times New Roman"/>
        </w:rPr>
        <w:t>Masyarakat seharusnya</w:t>
      </w:r>
      <w:r w:rsidR="00200E59" w:rsidRPr="00EA14E7">
        <w:rPr>
          <w:rFonts w:ascii="Book Antiqua" w:hAnsi="Book Antiqua" w:cs="Times New Roman"/>
          <w:lang w:val="en-US"/>
        </w:rPr>
        <w:t xml:space="preserve"> </w:t>
      </w:r>
      <w:proofErr w:type="spellStart"/>
      <w:r w:rsidRPr="00EA14E7">
        <w:rPr>
          <w:rFonts w:ascii="Book Antiqua" w:hAnsi="Book Antiqua" w:cs="Times New Roman"/>
          <w:lang w:val="en-US"/>
        </w:rPr>
        <w:t>peka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terhadap</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kesehatan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sumber</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daya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alam</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kualitas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lingkungan</w:t>
      </w:r>
      <w:proofErr w:type="spellEnd"/>
      <w:r w:rsidRPr="00EA14E7">
        <w:rPr>
          <w:rFonts w:ascii="Book Antiqua" w:hAnsi="Book Antiqua" w:cs="Times New Roman"/>
          <w:lang w:val="en-US"/>
        </w:rPr>
        <w:t xml:space="preserve"> dan </w:t>
      </w:r>
      <w:proofErr w:type="spellStart"/>
      <w:r w:rsidRPr="00EA14E7">
        <w:rPr>
          <w:rFonts w:ascii="Book Antiqua" w:hAnsi="Book Antiqua" w:cs="Times New Roman"/>
          <w:lang w:val="en-US"/>
        </w:rPr>
        <w:t>alam</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dalam</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skala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pribadi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lokal</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nasional</w:t>
      </w:r>
      <w:proofErr w:type="spellEnd"/>
      <w:r w:rsidRPr="00EA14E7">
        <w:rPr>
          <w:rFonts w:ascii="Book Antiqua" w:hAnsi="Book Antiqua" w:cs="Times New Roman"/>
          <w:lang w:val="en-US"/>
        </w:rPr>
        <w:t xml:space="preserve"> dan global. </w:t>
      </w:r>
      <w:r w:rsidR="008A1EE4">
        <w:rPr>
          <w:rFonts w:ascii="Book Antiqua" w:hAnsi="Book Antiqua" w:cs="Times New Roman"/>
        </w:rPr>
        <w:t xml:space="preserve">Berawal </w:t>
      </w:r>
      <w:proofErr w:type="spellStart"/>
      <w:r w:rsidR="008A1EE4">
        <w:rPr>
          <w:rFonts w:ascii="Book Antiqua" w:hAnsi="Book Antiqua" w:cs="Times New Roman"/>
          <w:lang w:val="en-US"/>
        </w:rPr>
        <w:t>dari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sini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terlihat</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bahwa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cakupan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literasi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sangat </w:t>
      </w:r>
      <w:proofErr w:type="spellStart"/>
      <w:r w:rsidRPr="00EA14E7">
        <w:rPr>
          <w:rFonts w:ascii="Book Antiqua" w:hAnsi="Book Antiqua" w:cs="Times New Roman"/>
          <w:lang w:val="en-US"/>
        </w:rPr>
        <w:t>luas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tidak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hanya</w:t>
      </w:r>
      <w:proofErr w:type="spellEnd"/>
      <w:r w:rsidRPr="00EA14E7">
        <w:rPr>
          <w:rFonts w:ascii="Book Antiqua" w:hAnsi="Book Antiqua" w:cs="Times New Roman"/>
          <w:lang w:val="en-US"/>
        </w:rPr>
        <w:t xml:space="preserve"> </w:t>
      </w:r>
      <w:r w:rsidR="008A1EE4">
        <w:rPr>
          <w:rFonts w:ascii="Book Antiqua" w:hAnsi="Book Antiqua" w:cs="Times New Roman"/>
        </w:rPr>
        <w:t>pada</w:t>
      </w:r>
      <w:r w:rsidRPr="00EA14E7">
        <w:rPr>
          <w:rFonts w:ascii="Book Antiqua" w:hAnsi="Book Antiqua" w:cs="Times New Roman"/>
          <w:lang w:val="en-US"/>
        </w:rPr>
        <w:t xml:space="preserve"> </w:t>
      </w:r>
      <w:proofErr w:type="spellStart"/>
      <w:r w:rsidR="008A1EE4" w:rsidRPr="00EA14E7">
        <w:rPr>
          <w:rFonts w:ascii="Book Antiqua" w:hAnsi="Book Antiqua" w:cs="Times New Roman"/>
          <w:lang w:val="en-US"/>
        </w:rPr>
        <w:t>kurikulum</w:t>
      </w:r>
      <w:proofErr w:type="spellEnd"/>
      <w:r w:rsidR="008A1EE4"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tetapi</w:t>
      </w:r>
      <w:proofErr w:type="spellEnd"/>
      <w:r w:rsidRPr="00EA14E7">
        <w:rPr>
          <w:rFonts w:ascii="Book Antiqua" w:hAnsi="Book Antiqua" w:cs="Times New Roman"/>
          <w:lang w:val="en-US"/>
        </w:rPr>
        <w:t xml:space="preserve"> juga </w:t>
      </w:r>
      <w:proofErr w:type="spellStart"/>
      <w:r w:rsidRPr="00EA14E7">
        <w:rPr>
          <w:rFonts w:ascii="Book Antiqua" w:hAnsi="Book Antiqua" w:cs="Times New Roman"/>
          <w:lang w:val="en-US"/>
        </w:rPr>
        <w:t>bersinggungan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dengan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literasi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lainnya</w:t>
      </w:r>
      <w:proofErr w:type="spellEnd"/>
      <w:r w:rsidRPr="00EA14E7">
        <w:rPr>
          <w:rFonts w:ascii="Book Antiqua" w:hAnsi="Book Antiqua" w:cs="Times New Roman"/>
          <w:lang w:val="en-US"/>
        </w:rPr>
        <w:t xml:space="preserve"> </w:t>
      </w:r>
      <w:r w:rsidR="00147FCD">
        <w:rPr>
          <w:rFonts w:ascii="Book Antiqua" w:hAnsi="Book Antiqua" w:cs="Times New Roman"/>
        </w:rPr>
        <w:fldChar w:fldCharType="begin" w:fldLock="1"/>
      </w:r>
      <w:r w:rsidR="004C51E8">
        <w:rPr>
          <w:rFonts w:ascii="Book Antiqua" w:hAnsi="Book Antiqua" w:cs="Times New Roman"/>
        </w:rPr>
        <w:instrText>ADDIN CSL_CITATION {"citationItems":[{"id":"ITEM-1","itemData":{"ISSN":"1098-6596","abstract":"ABSTRAK Cakupan Standar Pelayanan Minimal (SPM) di Puskesmas Mabelopura tahun 2015 ada beberapa kegiatan yang tidak mencapai target, seperti cakupan pemberian MP-ASI pada anak 6-24 bulan dari keluarga miskin hanya mencapai 19,4%, Cakupan peserta KB aktif hanya mencapai 34,1 %, penemuan pasien baru TB BTA positif 10,3%, penemuan penderita diare 44,6% dan cakupan pemeriksaan IVA 18,6%. Kinerja pegawai dipengaruhi oleh faktor Kepemimpinan dan Lingkungan Kerja. Penelitian ini bertujuan untuk mengetahui hubungan kepemimpinan dan lingkungan kerja terhadap kinerja pegawai di Puskesmas Mabelopura Kecamatan Palu Selatan. Jenis penelitian kuantitatif dengan pendekatan cross sectional. Jumlah populasi yaitu 48 pegawai PNS yang semuanya dijadikan responden (total sampling). Data dianalisis secara deskriptif yaitu analisis univariat dan bivariat, pada taraf kepercayaan 95% (ρ&lt;0,05). Hasil uji Chi Square, menunjukkan bahwa ada hubungan kepemimpinan (ρ=0,013) dan lingkungan kerja (ρ=0,032) dengan kinerja pegawai di Puskesmas Mabelopura. Disarankan kepada kepala puskesmas agar lebih meningkatkan pengawasan dan selalu mengontrol tugas- tugas yang diberikan dengan melakukan pengarahan (breafing) secara rutin serta memperhatikan lingkungan kerja agar pegawai merasa nyaman dalam melaksanakan tugas sehingga dapat meningkatkan kinerja pegawai.","author":[{"dropping-particle":"","family":"Kemendikbud","given":"","non-dropping-particle":"","parse-names":false,"suffix":""}],"container-title":"Journal of Chemical Information and Modeling","id":"ITEM-1","issued":{"date-parts":[["2017"]]},"title":"Gerakan Literasi Nasional","type":"article-journal"},"uris":["http://www.mendeley.com/documents/?uuid=4e5ce576-8c49-3bd4-af3d-20d709ef536f"]}],"mendeley":{"formattedCitation":"(Kemendikbud, 2017)","plainTextFormattedCitation":"(Kemendikbud, 2017)","previouslyFormattedCitation":"(Kemendikbud, 2017)"},"properties":{"noteIndex":0},"schema":"https://github.com/citation-style-language/schema/raw/master/csl-citation.json"}</w:instrText>
      </w:r>
      <w:r w:rsidR="00147FCD">
        <w:rPr>
          <w:rFonts w:ascii="Book Antiqua" w:hAnsi="Book Antiqua" w:cs="Times New Roman"/>
        </w:rPr>
        <w:fldChar w:fldCharType="separate"/>
      </w:r>
      <w:r w:rsidR="00147FCD" w:rsidRPr="00147FCD">
        <w:rPr>
          <w:rFonts w:ascii="Book Antiqua" w:hAnsi="Book Antiqua" w:cs="Times New Roman"/>
          <w:noProof/>
        </w:rPr>
        <w:t>(Kemendikbud, 2017)</w:t>
      </w:r>
      <w:r w:rsidR="00147FCD">
        <w:rPr>
          <w:rFonts w:ascii="Book Antiqua" w:hAnsi="Book Antiqua" w:cs="Times New Roman"/>
        </w:rPr>
        <w:fldChar w:fldCharType="end"/>
      </w:r>
      <w:r w:rsidRPr="00EA14E7">
        <w:rPr>
          <w:rFonts w:ascii="Book Antiqua" w:hAnsi="Book Antiqua" w:cs="Times New Roman"/>
          <w:lang w:val="en-US"/>
        </w:rPr>
        <w:t xml:space="preserve">. </w:t>
      </w:r>
      <w:proofErr w:type="spellStart"/>
      <w:r w:rsidR="008A1EE4">
        <w:rPr>
          <w:rFonts w:ascii="Book Antiqua" w:hAnsi="Book Antiqua" w:cs="Times New Roman"/>
          <w:lang w:val="en-US"/>
        </w:rPr>
        <w:t>K</w:t>
      </w:r>
      <w:r w:rsidRPr="00EA14E7">
        <w:rPr>
          <w:rFonts w:ascii="Book Antiqua" w:hAnsi="Book Antiqua" w:cs="Times New Roman"/>
          <w:lang w:val="en-US"/>
        </w:rPr>
        <w:t>egiatan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pembelajaran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literasi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r w:rsidR="008A1EE4">
        <w:rPr>
          <w:rFonts w:ascii="Book Antiqua" w:hAnsi="Book Antiqua" w:cs="Times New Roman"/>
        </w:rPr>
        <w:t>mengacu pada</w:t>
      </w:r>
      <w:r w:rsidRPr="00EA14E7">
        <w:rPr>
          <w:rFonts w:ascii="Book Antiqua" w:hAnsi="Book Antiqua" w:cs="Times New Roman"/>
          <w:lang w:val="en-US"/>
        </w:rPr>
        <w:t xml:space="preserve"> </w:t>
      </w:r>
      <w:proofErr w:type="spellStart"/>
      <w:r w:rsidRPr="00EA14E7">
        <w:rPr>
          <w:rFonts w:ascii="Book Antiqua" w:hAnsi="Book Antiqua" w:cs="Times New Roman"/>
          <w:lang w:val="en-US"/>
        </w:rPr>
        <w:t>indikator</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literasi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Elemen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Literasi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proofErr w:type="spellStart"/>
      <w:r w:rsidR="008A1EE4" w:rsidRPr="00EA14E7">
        <w:rPr>
          <w:rFonts w:ascii="Book Antiqua" w:hAnsi="Book Antiqua" w:cs="Times New Roman"/>
          <w:lang w:val="en-US"/>
        </w:rPr>
        <w:t>diantaranya</w:t>
      </w:r>
      <w:proofErr w:type="spellEnd"/>
      <w:r w:rsidRPr="00EA14E7">
        <w:rPr>
          <w:rFonts w:ascii="Book Antiqua" w:hAnsi="Book Antiqua" w:cs="Times New Roman"/>
          <w:lang w:val="en-US"/>
        </w:rPr>
        <w:t xml:space="preserve">: (a) </w:t>
      </w:r>
      <w:proofErr w:type="spellStart"/>
      <w:r w:rsidRPr="00EA14E7">
        <w:rPr>
          <w:rFonts w:ascii="Book Antiqua" w:hAnsi="Book Antiqua" w:cs="Times New Roman"/>
          <w:lang w:val="en-US"/>
        </w:rPr>
        <w:t>indikator</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literasi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dirumuskan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sebagai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kemampuan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dasar</w:t>
      </w:r>
      <w:proofErr w:type="spellEnd"/>
      <w:r w:rsidRPr="00EA14E7">
        <w:rPr>
          <w:rFonts w:ascii="Book Antiqua" w:hAnsi="Book Antiqua" w:cs="Times New Roman"/>
          <w:lang w:val="en-US"/>
        </w:rPr>
        <w:t xml:space="preserve">, (b) </w:t>
      </w:r>
      <w:proofErr w:type="spellStart"/>
      <w:r w:rsidRPr="00EA14E7">
        <w:rPr>
          <w:rFonts w:ascii="Book Antiqua" w:hAnsi="Book Antiqua" w:cs="Times New Roman"/>
          <w:lang w:val="en-US"/>
        </w:rPr>
        <w:t>aspek</w:t>
      </w:r>
      <w:proofErr w:type="spellEnd"/>
      <w:r w:rsidRPr="00EA14E7">
        <w:rPr>
          <w:rFonts w:ascii="Book Antiqua" w:hAnsi="Book Antiqua" w:cs="Times New Roman"/>
          <w:lang w:val="en-US"/>
        </w:rPr>
        <w:t xml:space="preserve"> </w:t>
      </w:r>
      <w:proofErr w:type="spellStart"/>
      <w:r w:rsidR="008A1EE4" w:rsidRPr="00EA14E7">
        <w:rPr>
          <w:rFonts w:ascii="Book Antiqua" w:hAnsi="Book Antiqua" w:cs="Times New Roman"/>
          <w:lang w:val="en-US"/>
        </w:rPr>
        <w:t>buku</w:t>
      </w:r>
      <w:proofErr w:type="spellEnd"/>
      <w:r w:rsidR="008A1EE4" w:rsidRPr="00EA14E7">
        <w:rPr>
          <w:rFonts w:ascii="Book Antiqua" w:hAnsi="Book Antiqua" w:cs="Times New Roman"/>
          <w:lang w:val="en-US"/>
        </w:rPr>
        <w:t xml:space="preserve"> </w:t>
      </w:r>
      <w:proofErr w:type="spellStart"/>
      <w:r w:rsidRPr="00EA14E7">
        <w:rPr>
          <w:rFonts w:ascii="Book Antiqua" w:hAnsi="Book Antiqua" w:cs="Times New Roman"/>
          <w:lang w:val="en-US"/>
        </w:rPr>
        <w:t>teks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berisi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literasi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(c) </w:t>
      </w:r>
      <w:proofErr w:type="spellStart"/>
      <w:r w:rsidRPr="00EA14E7">
        <w:rPr>
          <w:rFonts w:ascii="Book Antiqua" w:hAnsi="Book Antiqua" w:cs="Times New Roman"/>
          <w:lang w:val="en-US"/>
        </w:rPr>
        <w:t>perlengkapannya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dikemas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dengan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literasi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proofErr w:type="spellStart"/>
      <w:r w:rsidR="008A1EE4" w:rsidRPr="00EA14E7">
        <w:rPr>
          <w:rFonts w:ascii="Book Antiqua" w:hAnsi="Book Antiqua" w:cs="Times New Roman"/>
          <w:lang w:val="en-US"/>
        </w:rPr>
        <w:t>pembelajaran</w:t>
      </w:r>
      <w:proofErr w:type="spellEnd"/>
      <w:r w:rsidR="008A1EE4" w:rsidRPr="00EA14E7">
        <w:rPr>
          <w:rFonts w:ascii="Book Antiqua" w:hAnsi="Book Antiqua" w:cs="Times New Roman"/>
          <w:lang w:val="en-US"/>
        </w:rPr>
        <w:t xml:space="preserve"> </w:t>
      </w:r>
      <w:proofErr w:type="spellStart"/>
      <w:r w:rsidRPr="00EA14E7">
        <w:rPr>
          <w:rFonts w:ascii="Book Antiqua" w:hAnsi="Book Antiqua" w:cs="Times New Roman"/>
          <w:lang w:val="en-US"/>
        </w:rPr>
        <w:t>seperti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silabus</w:t>
      </w:r>
      <w:proofErr w:type="spellEnd"/>
      <w:r w:rsidRPr="00EA14E7">
        <w:rPr>
          <w:rFonts w:ascii="Book Antiqua" w:hAnsi="Book Antiqua" w:cs="Times New Roman"/>
          <w:lang w:val="en-US"/>
        </w:rPr>
        <w:t xml:space="preserve"> dan RPP.</w:t>
      </w:r>
    </w:p>
    <w:p w14:paraId="2481DDE1" w14:textId="6AADB27D" w:rsidR="00EA14E7" w:rsidRPr="00EA14E7" w:rsidRDefault="00EA14E7" w:rsidP="00EA14E7">
      <w:pPr>
        <w:pStyle w:val="BodyText"/>
        <w:spacing w:after="0" w:line="240" w:lineRule="auto"/>
        <w:ind w:firstLine="709"/>
        <w:jc w:val="both"/>
        <w:rPr>
          <w:rFonts w:ascii="Book Antiqua" w:hAnsi="Book Antiqua" w:cs="Times New Roman"/>
          <w:lang w:val="en-US"/>
        </w:rPr>
      </w:pPr>
      <w:proofErr w:type="spellStart"/>
      <w:r w:rsidRPr="00EA14E7">
        <w:rPr>
          <w:rFonts w:ascii="Book Antiqua" w:hAnsi="Book Antiqua" w:cs="Times New Roman"/>
          <w:lang w:val="en-US"/>
        </w:rPr>
        <w:t>Tidak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hanya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sekadar</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dapat</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mengamati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zat</w:t>
      </w:r>
      <w:proofErr w:type="spellEnd"/>
      <w:r w:rsidRPr="00EA14E7">
        <w:rPr>
          <w:rFonts w:ascii="Book Antiqua" w:hAnsi="Book Antiqua" w:cs="Times New Roman"/>
          <w:lang w:val="en-US"/>
        </w:rPr>
        <w:t xml:space="preserve"> pada </w:t>
      </w:r>
      <w:proofErr w:type="spellStart"/>
      <w:r w:rsidRPr="00EA14E7">
        <w:rPr>
          <w:rFonts w:ascii="Book Antiqua" w:hAnsi="Book Antiqua" w:cs="Times New Roman"/>
          <w:lang w:val="en-US"/>
        </w:rPr>
        <w:t>makhluk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hidup</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tetapi</w:t>
      </w:r>
      <w:proofErr w:type="spellEnd"/>
      <w:r w:rsidRPr="00EA14E7">
        <w:rPr>
          <w:rFonts w:ascii="Book Antiqua" w:hAnsi="Book Antiqua" w:cs="Times New Roman"/>
          <w:lang w:val="en-US"/>
        </w:rPr>
        <w:t xml:space="preserve"> juga </w:t>
      </w:r>
      <w:proofErr w:type="spellStart"/>
      <w:r w:rsidR="008A1EE4" w:rsidRPr="00EA14E7">
        <w:rPr>
          <w:rFonts w:ascii="Book Antiqua" w:hAnsi="Book Antiqua" w:cs="Times New Roman"/>
          <w:lang w:val="en-US"/>
        </w:rPr>
        <w:t>menyusupi</w:t>
      </w:r>
      <w:proofErr w:type="spellEnd"/>
      <w:r w:rsidR="008A1EE4" w:rsidRPr="00EA14E7">
        <w:rPr>
          <w:rFonts w:ascii="Book Antiqua" w:hAnsi="Book Antiqua" w:cs="Times New Roman"/>
          <w:lang w:val="en-US"/>
        </w:rPr>
        <w:t xml:space="preserve"> </w:t>
      </w:r>
      <w:proofErr w:type="spellStart"/>
      <w:r w:rsidRPr="00EA14E7">
        <w:rPr>
          <w:rFonts w:ascii="Book Antiqua" w:hAnsi="Book Antiqua" w:cs="Times New Roman"/>
          <w:lang w:val="en-US"/>
        </w:rPr>
        <w:t>faktor</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lain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seperti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kekuatan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ekosistem</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perubahan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bentuk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energi</w:t>
      </w:r>
      <w:proofErr w:type="spellEnd"/>
      <w:r w:rsidRPr="00EA14E7">
        <w:rPr>
          <w:rFonts w:ascii="Book Antiqua" w:hAnsi="Book Antiqua" w:cs="Times New Roman"/>
          <w:lang w:val="en-US"/>
        </w:rPr>
        <w:t xml:space="preserve">, </w:t>
      </w:r>
      <w:r w:rsidR="008A1EE4">
        <w:rPr>
          <w:rFonts w:ascii="Book Antiqua" w:hAnsi="Book Antiqua" w:cs="Times New Roman"/>
        </w:rPr>
        <w:t>dan lainnya</w:t>
      </w:r>
      <w:r w:rsidRPr="00EA14E7">
        <w:rPr>
          <w:rFonts w:ascii="Book Antiqua" w:hAnsi="Book Antiqua" w:cs="Times New Roman"/>
          <w:lang w:val="en-US"/>
        </w:rPr>
        <w:t xml:space="preserve">. </w:t>
      </w:r>
      <w:proofErr w:type="spellStart"/>
      <w:r w:rsidRPr="00EA14E7">
        <w:rPr>
          <w:rFonts w:ascii="Book Antiqua" w:hAnsi="Book Antiqua" w:cs="Times New Roman"/>
          <w:lang w:val="en-US"/>
        </w:rPr>
        <w:t>Segala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sesuatu</w:t>
      </w:r>
      <w:proofErr w:type="spellEnd"/>
      <w:r w:rsidRPr="00EA14E7">
        <w:rPr>
          <w:rFonts w:ascii="Book Antiqua" w:hAnsi="Book Antiqua" w:cs="Times New Roman"/>
          <w:lang w:val="en-US"/>
        </w:rPr>
        <w:t xml:space="preserve"> yang </w:t>
      </w:r>
      <w:proofErr w:type="spellStart"/>
      <w:r w:rsidRPr="00EA14E7">
        <w:rPr>
          <w:rFonts w:ascii="Book Antiqua" w:hAnsi="Book Antiqua" w:cs="Times New Roman"/>
          <w:lang w:val="en-US"/>
        </w:rPr>
        <w:t>berhubungan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dengan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literasi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dapat</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dipelajari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melalui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observasi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sederhana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Pembelajaran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dengan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menggunakan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lingkungan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sebagai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sumber</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belajar</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disebut</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metode</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lingkungan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Menurut</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Mulyasa</w:t>
      </w:r>
      <w:proofErr w:type="spellEnd"/>
      <w:r w:rsidRPr="00EA14E7">
        <w:rPr>
          <w:rFonts w:ascii="Book Antiqua" w:hAnsi="Book Antiqua" w:cs="Times New Roman"/>
          <w:lang w:val="en-US"/>
        </w:rPr>
        <w:t xml:space="preserve"> </w:t>
      </w:r>
      <w:r w:rsidR="00147FCD">
        <w:rPr>
          <w:rFonts w:ascii="Book Antiqua" w:hAnsi="Book Antiqua" w:cs="Times New Roman"/>
          <w:lang w:val="en-US"/>
        </w:rPr>
        <w:fldChar w:fldCharType="begin" w:fldLock="1"/>
      </w:r>
      <w:r w:rsidR="00147FCD">
        <w:rPr>
          <w:rFonts w:ascii="Book Antiqua" w:hAnsi="Book Antiqua" w:cs="Times New Roman"/>
          <w:lang w:val="en-US"/>
        </w:rPr>
        <w:instrText>ADDIN CSL_CITATION {"citationItems":[{"id":"ITEM-1","itemData":{"ISBN":"9786029864748","abstract":"ABSTRAK Penelitian ini mengangkat tema Ecological Literacy dan keterampilan sosial di Sekolah Dasar. Mengingat bahwa masalah lingkungan perlu disikapi secara serius dan secepatnya, gagasan mengenai pendidikan Ecological Literacy perlu diwujudkan dalam program-program peduli lingkungan. Ecological Literacy adalah kemampuan yang didukung oleh kognitif dan dilengkapi perilaku empati kepada semua bentuk kehidupan. Selain itu, Ecological Literacy bersifat kolektif, perlu tindakan bersama untuk menghasilkan dampak positif bagi kelangsungan ekologi.Metode yang digunakan berupa studi deskriptif, dengan partisipannya adalah guru dan siswa SD Negeri Sukamanah 2. Program-program yang sejalan dengan Ecological Literacy yang telah diimplementasikan oleh SD Negeri Sukamanah 2 Kota Tasikmalaya adalah program daur ulang dan program kelompok pengelolaan kebersihan lingkungan sekolah. Program-program ini berhasil hingga membawa SD Negeri Sukamanah 2 ini menjadi Juara 1 Adiwiyata Kota Tasikmalaya dan Juara 3 Lomba Sekolah Sehat Tingkat Provinsi Jawa Barat, dikarenakan adanya kesadaran bahwa kepedulian lingkungan adalah tanggung jawab kolektif, baik sesama guru maupun siswa. Kata","author":[{"dropping-particle":"","family":"Deswari","given":"Nuri","non-dropping-particle":"","parse-names":false,"suffix":""}],"container-title":"Prosiding seminar nasional pendidikan dasar SPS UPI","id":"ITEM-1","issued":{"date-parts":[["2015"]]},"page":"29-38","title":"Membangun imajinasi dan kreativitas anak melalui Literasi","type":"article-journal","volume":"2"},"uris":["http://www.mendeley.com/documents/?uuid=9b1ba1cd-5a6a-4f52-96c5-f9e8537985b3"]}],"mendeley":{"formattedCitation":"(Deswari, 2015)","plainTextFormattedCitation":"(Deswari, 2015)","previouslyFormattedCitation":"(Deswari, 2015)"},"properties":{"noteIndex":0},"schema":"https://github.com/citation-style-language/schema/raw/master/csl-citation.json"}</w:instrText>
      </w:r>
      <w:r w:rsidR="00147FCD">
        <w:rPr>
          <w:rFonts w:ascii="Book Antiqua" w:hAnsi="Book Antiqua" w:cs="Times New Roman"/>
          <w:lang w:val="en-US"/>
        </w:rPr>
        <w:fldChar w:fldCharType="separate"/>
      </w:r>
      <w:r w:rsidR="00147FCD" w:rsidRPr="00147FCD">
        <w:rPr>
          <w:rFonts w:ascii="Book Antiqua" w:hAnsi="Book Antiqua" w:cs="Times New Roman"/>
          <w:noProof/>
          <w:lang w:val="en-US"/>
        </w:rPr>
        <w:t>(Deswari, 2015)</w:t>
      </w:r>
      <w:r w:rsidR="00147FCD">
        <w:rPr>
          <w:rFonts w:ascii="Book Antiqua" w:hAnsi="Book Antiqua" w:cs="Times New Roman"/>
          <w:lang w:val="en-US"/>
        </w:rPr>
        <w:fldChar w:fldCharType="end"/>
      </w:r>
      <w:r w:rsidR="00147FCD">
        <w:rPr>
          <w:rFonts w:ascii="Book Antiqua" w:hAnsi="Book Antiqua" w:cs="Times New Roman"/>
        </w:rPr>
        <w:t xml:space="preserve"> </w:t>
      </w:r>
      <w:proofErr w:type="spellStart"/>
      <w:r w:rsidRPr="00EA14E7">
        <w:rPr>
          <w:rFonts w:ascii="Book Antiqua" w:hAnsi="Book Antiqua" w:cs="Times New Roman"/>
          <w:lang w:val="en-US"/>
        </w:rPr>
        <w:t>ada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cara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belajar</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literasi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sains</w:t>
      </w:r>
      <w:proofErr w:type="spellEnd"/>
      <w:r w:rsidRPr="00EA14E7">
        <w:rPr>
          <w:rFonts w:ascii="Book Antiqua" w:hAnsi="Book Antiqua" w:cs="Times New Roman"/>
          <w:lang w:val="en-US"/>
        </w:rPr>
        <w:t xml:space="preserve"> </w:t>
      </w:r>
      <w:proofErr w:type="spellStart"/>
      <w:r w:rsidR="008A1EE4" w:rsidRPr="00EA14E7">
        <w:rPr>
          <w:rFonts w:ascii="Book Antiqua" w:hAnsi="Book Antiqua" w:cs="Times New Roman"/>
          <w:lang w:val="en-US"/>
        </w:rPr>
        <w:lastRenderedPageBreak/>
        <w:t>lingkungan</w:t>
      </w:r>
      <w:proofErr w:type="spellEnd"/>
      <w:r w:rsidR="008A1EE4" w:rsidRPr="00EA14E7">
        <w:rPr>
          <w:rFonts w:ascii="Book Antiqua" w:hAnsi="Book Antiqua" w:cs="Times New Roman"/>
          <w:lang w:val="en-US"/>
        </w:rPr>
        <w:t xml:space="preserve"> </w:t>
      </w:r>
      <w:proofErr w:type="spellStart"/>
      <w:r w:rsidRPr="00EA14E7">
        <w:rPr>
          <w:rFonts w:ascii="Book Antiqua" w:hAnsi="Book Antiqua" w:cs="Times New Roman"/>
          <w:lang w:val="en-US"/>
        </w:rPr>
        <w:t>dapat</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diwujudkan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dengan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cara-cara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sebagai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berikut</w:t>
      </w:r>
      <w:proofErr w:type="spellEnd"/>
      <w:r w:rsidRPr="00EA14E7">
        <w:rPr>
          <w:rFonts w:ascii="Book Antiqua" w:hAnsi="Book Antiqua" w:cs="Times New Roman"/>
          <w:lang w:val="en-US"/>
        </w:rPr>
        <w:t xml:space="preserve">: a) </w:t>
      </w:r>
      <w:proofErr w:type="spellStart"/>
      <w:r w:rsidRPr="00EA14E7">
        <w:rPr>
          <w:rFonts w:ascii="Book Antiqua" w:hAnsi="Book Antiqua" w:cs="Times New Roman"/>
          <w:lang w:val="en-US"/>
        </w:rPr>
        <w:t>Membawa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anak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ke</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lingkungan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untuk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beraktivitas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Pembelajaran</w:t>
      </w:r>
      <w:proofErr w:type="spellEnd"/>
      <w:r w:rsidRPr="00EA14E7">
        <w:rPr>
          <w:rFonts w:ascii="Book Antiqua" w:hAnsi="Book Antiqua" w:cs="Times New Roman"/>
          <w:lang w:val="en-US"/>
        </w:rPr>
        <w:t xml:space="preserve">; b) </w:t>
      </w:r>
      <w:proofErr w:type="spellStart"/>
      <w:r w:rsidRPr="00EA14E7">
        <w:rPr>
          <w:rFonts w:ascii="Book Antiqua" w:hAnsi="Book Antiqua" w:cs="Times New Roman"/>
          <w:lang w:val="en-US"/>
        </w:rPr>
        <w:t>Membawa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sumber</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daya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lingkungan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ke</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sekolah</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untuk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mencapai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tujuan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berikut</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Belajar</w:t>
      </w:r>
      <w:proofErr w:type="spellEnd"/>
      <w:r w:rsidRPr="00EA14E7">
        <w:rPr>
          <w:rFonts w:ascii="Book Antiqua" w:hAnsi="Book Antiqua" w:cs="Times New Roman"/>
          <w:lang w:val="en-US"/>
        </w:rPr>
        <w:t>.</w:t>
      </w:r>
    </w:p>
    <w:p w14:paraId="70D25FCF" w14:textId="77777777" w:rsidR="00F00392" w:rsidRDefault="00EA14E7" w:rsidP="001915CF">
      <w:pPr>
        <w:pStyle w:val="BodyText"/>
        <w:spacing w:after="0" w:line="240" w:lineRule="auto"/>
        <w:ind w:firstLine="709"/>
        <w:jc w:val="both"/>
        <w:rPr>
          <w:rFonts w:ascii="Book Antiqua" w:hAnsi="Book Antiqua" w:cs="Times New Roman"/>
        </w:rPr>
      </w:pPr>
      <w:proofErr w:type="spellStart"/>
      <w:r w:rsidRPr="00EA14E7">
        <w:rPr>
          <w:rFonts w:ascii="Book Antiqua" w:hAnsi="Book Antiqua" w:cs="Times New Roman"/>
          <w:lang w:val="en-US"/>
        </w:rPr>
        <w:t>Memanfaatkan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lingkungan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sebagai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sumber</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belajar</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memiliki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banyak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keuntungan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Menurut</w:t>
      </w:r>
      <w:proofErr w:type="spellEnd"/>
      <w:r w:rsidRPr="00EA14E7">
        <w:rPr>
          <w:rFonts w:ascii="Book Antiqua" w:hAnsi="Book Antiqua" w:cs="Times New Roman"/>
          <w:lang w:val="en-US"/>
        </w:rPr>
        <w:t xml:space="preserve"> </w:t>
      </w:r>
      <w:r w:rsidR="004C51E8">
        <w:rPr>
          <w:rFonts w:ascii="Book Antiqua" w:hAnsi="Book Antiqua" w:cs="Times New Roman"/>
          <w:lang w:val="en-US"/>
        </w:rPr>
        <w:fldChar w:fldCharType="begin" w:fldLock="1"/>
      </w:r>
      <w:r w:rsidR="004C51E8">
        <w:rPr>
          <w:rFonts w:ascii="Book Antiqua" w:hAnsi="Book Antiqua" w:cs="Times New Roman"/>
          <w:lang w:val="en-US"/>
        </w:rPr>
        <w:instrText>ADDIN CSL_CITATION {"citationItems":[{"id":"ITEM-1","itemData":{"author":[{"dropping-particle":"","family":"Sitangggang","given":"Netty Demak H","non-dropping-particle":"","parse-names":false,"suffix":""},{"dropping-particle":"","family":"Hermawati","given":"Niken","non-dropping-particle":"","parse-names":false,"suffix":""}],"container-title":"Jurnal Ilmiah Kependidikan","id":"ITEM-1","issue":"3","issued":{"date-parts":[["2015"]]},"page":"207-222","title":"Peningkatan motivasi belajar tumbuhan melalui pemanfaatan lingkungan sebagai sumber belajar","type":"article-journal","volume":"2"},"uris":["http://www.mendeley.com/documents/?uuid=2f362c1a-ab6a-4003-b2aa-1fa9e89dedeb"]}],"mendeley":{"formattedCitation":"(Sitangggang &amp; Hermawati, 2015)","plainTextFormattedCitation":"(Sitangggang &amp; Hermawati, 2015)","previouslyFormattedCitation":"(Sitangggang &amp; Hermawati, 2015)"},"properties":{"noteIndex":0},"schema":"https://github.com/citation-style-language/schema/raw/master/csl-citation.json"}</w:instrText>
      </w:r>
      <w:r w:rsidR="004C51E8">
        <w:rPr>
          <w:rFonts w:ascii="Book Antiqua" w:hAnsi="Book Antiqua" w:cs="Times New Roman"/>
          <w:lang w:val="en-US"/>
        </w:rPr>
        <w:fldChar w:fldCharType="separate"/>
      </w:r>
      <w:r w:rsidR="004C51E8" w:rsidRPr="004C51E8">
        <w:rPr>
          <w:rFonts w:ascii="Book Antiqua" w:hAnsi="Book Antiqua" w:cs="Times New Roman"/>
          <w:noProof/>
          <w:lang w:val="en-US"/>
        </w:rPr>
        <w:t>(Sitangggang &amp; Hermawati, 2015)</w:t>
      </w:r>
      <w:r w:rsidR="004C51E8">
        <w:rPr>
          <w:rFonts w:ascii="Book Antiqua" w:hAnsi="Book Antiqua" w:cs="Times New Roman"/>
          <w:lang w:val="en-US"/>
        </w:rPr>
        <w:fldChar w:fldCharType="end"/>
      </w:r>
      <w:r w:rsidR="004C51E8">
        <w:rPr>
          <w:rFonts w:ascii="Book Antiqua" w:hAnsi="Book Antiqua" w:cs="Times New Roman"/>
        </w:rPr>
        <w:t xml:space="preserve"> </w:t>
      </w:r>
      <w:proofErr w:type="spellStart"/>
      <w:r w:rsidRPr="00EA14E7">
        <w:rPr>
          <w:rFonts w:ascii="Book Antiqua" w:hAnsi="Book Antiqua" w:cs="Times New Roman"/>
          <w:lang w:val="en-US"/>
        </w:rPr>
        <w:t>pemanfaatan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lingkungan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sebagai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sumber</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belajar</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memiliki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banyak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keuntungan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antara</w:t>
      </w:r>
      <w:proofErr w:type="spellEnd"/>
      <w:r w:rsidRPr="00EA14E7">
        <w:rPr>
          <w:rFonts w:ascii="Book Antiqua" w:hAnsi="Book Antiqua" w:cs="Times New Roman"/>
          <w:lang w:val="en-US"/>
        </w:rPr>
        <w:t xml:space="preserve"> lain: a) </w:t>
      </w:r>
      <w:proofErr w:type="spellStart"/>
      <w:r w:rsidRPr="00EA14E7">
        <w:rPr>
          <w:rFonts w:ascii="Book Antiqua" w:hAnsi="Book Antiqua" w:cs="Times New Roman"/>
          <w:lang w:val="en-US"/>
        </w:rPr>
        <w:t>Penghematan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biaya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karena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dapat</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memanfaatkan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benda</w:t>
      </w:r>
      <w:proofErr w:type="spellEnd"/>
      <w:r w:rsidRPr="00EA14E7">
        <w:rPr>
          <w:rFonts w:ascii="Book Antiqua" w:hAnsi="Book Antiqua" w:cs="Times New Roman"/>
          <w:lang w:val="en-US"/>
        </w:rPr>
        <w:t xml:space="preserve"> Ada di </w:t>
      </w:r>
      <w:proofErr w:type="spellStart"/>
      <w:r w:rsidRPr="00EA14E7">
        <w:rPr>
          <w:rFonts w:ascii="Book Antiqua" w:hAnsi="Book Antiqua" w:cs="Times New Roman"/>
          <w:lang w:val="en-US"/>
        </w:rPr>
        <w:t>lingkungan</w:t>
      </w:r>
      <w:proofErr w:type="spellEnd"/>
      <w:r w:rsidRPr="00EA14E7">
        <w:rPr>
          <w:rFonts w:ascii="Book Antiqua" w:hAnsi="Book Antiqua" w:cs="Times New Roman"/>
          <w:lang w:val="en-US"/>
        </w:rPr>
        <w:t xml:space="preserve">; b) </w:t>
      </w:r>
      <w:proofErr w:type="spellStart"/>
      <w:r w:rsidRPr="00EA14E7">
        <w:rPr>
          <w:rFonts w:ascii="Book Antiqua" w:hAnsi="Book Antiqua" w:cs="Times New Roman"/>
          <w:lang w:val="en-US"/>
        </w:rPr>
        <w:t>memberikan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anak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pengalaman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nyata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Kursus</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menjadi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lebih</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spesifik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daripada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ekspresi</w:t>
      </w:r>
      <w:proofErr w:type="spellEnd"/>
      <w:r w:rsidRPr="00EA14E7">
        <w:rPr>
          <w:rFonts w:ascii="Book Antiqua" w:hAnsi="Book Antiqua" w:cs="Times New Roman"/>
          <w:lang w:val="en-US"/>
        </w:rPr>
        <w:t xml:space="preserve"> verbal; c) </w:t>
      </w:r>
      <w:proofErr w:type="spellStart"/>
      <w:r w:rsidRPr="00EA14E7">
        <w:rPr>
          <w:rFonts w:ascii="Book Antiqua" w:hAnsi="Book Antiqua" w:cs="Times New Roman"/>
          <w:lang w:val="en-US"/>
        </w:rPr>
        <w:t>karena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benda-benda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ini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berasal</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Dengan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lingkungan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anak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maka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benda-benda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tersebut</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akan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memenuhi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karakteristik</w:t>
      </w:r>
      <w:proofErr w:type="spellEnd"/>
      <w:r w:rsidRPr="00EA14E7">
        <w:rPr>
          <w:rFonts w:ascii="Book Antiqua" w:hAnsi="Book Antiqua" w:cs="Times New Roman"/>
          <w:lang w:val="en-US"/>
        </w:rPr>
        <w:t xml:space="preserve"> dan </w:t>
      </w:r>
      <w:proofErr w:type="spellStart"/>
      <w:r w:rsidRPr="00EA14E7">
        <w:rPr>
          <w:rFonts w:ascii="Book Antiqua" w:hAnsi="Book Antiqua" w:cs="Times New Roman"/>
          <w:lang w:val="en-US"/>
        </w:rPr>
        <w:t>kebutuhannya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Mahaanak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sesuai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konsep</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pembelajaran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kontekstual</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kontekstual</w:t>
      </w:r>
      <w:proofErr w:type="spellEnd"/>
      <w:r w:rsidRPr="00EA14E7">
        <w:rPr>
          <w:rFonts w:ascii="Book Antiqua" w:hAnsi="Book Antiqua" w:cs="Times New Roman"/>
          <w:lang w:val="en-US"/>
        </w:rPr>
        <w:t xml:space="preserve">); d) </w:t>
      </w:r>
      <w:proofErr w:type="spellStart"/>
      <w:r w:rsidRPr="00EA14E7">
        <w:rPr>
          <w:rFonts w:ascii="Book Antiqua" w:hAnsi="Book Antiqua" w:cs="Times New Roman"/>
          <w:lang w:val="en-US"/>
        </w:rPr>
        <w:t>Lebih</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banyak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mata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kuliah</w:t>
      </w:r>
      <w:proofErr w:type="spellEnd"/>
      <w:r w:rsidRPr="00EA14E7">
        <w:rPr>
          <w:rFonts w:ascii="Book Antiqua" w:hAnsi="Book Antiqua" w:cs="Times New Roman"/>
          <w:lang w:val="en-US"/>
        </w:rPr>
        <w:t xml:space="preserve"> Jika </w:t>
      </w:r>
      <w:proofErr w:type="spellStart"/>
      <w:r w:rsidRPr="00EA14E7">
        <w:rPr>
          <w:rFonts w:ascii="Book Antiqua" w:hAnsi="Book Antiqua" w:cs="Times New Roman"/>
          <w:lang w:val="en-US"/>
        </w:rPr>
        <w:t>memungkinkan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materi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pembelajaran</w:t>
      </w:r>
      <w:proofErr w:type="spellEnd"/>
      <w:r w:rsidRPr="00EA14E7">
        <w:rPr>
          <w:rFonts w:ascii="Book Antiqua" w:hAnsi="Book Antiqua" w:cs="Times New Roman"/>
          <w:lang w:val="en-US"/>
        </w:rPr>
        <w:t xml:space="preserve"> yang </w:t>
      </w:r>
      <w:proofErr w:type="spellStart"/>
      <w:r w:rsidRPr="00EA14E7">
        <w:rPr>
          <w:rFonts w:ascii="Book Antiqua" w:hAnsi="Book Antiqua" w:cs="Times New Roman"/>
          <w:lang w:val="en-US"/>
        </w:rPr>
        <w:t>kemungkinan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besar</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diperoleh</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anak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melalui</w:t>
      </w:r>
      <w:proofErr w:type="spellEnd"/>
      <w:r w:rsidRPr="00EA14E7">
        <w:rPr>
          <w:rFonts w:ascii="Book Antiqua" w:hAnsi="Book Antiqua" w:cs="Times New Roman"/>
          <w:lang w:val="en-US"/>
        </w:rPr>
        <w:t xml:space="preserve"> media </w:t>
      </w:r>
      <w:proofErr w:type="spellStart"/>
      <w:r w:rsidRPr="00EA14E7">
        <w:rPr>
          <w:rFonts w:ascii="Book Antiqua" w:hAnsi="Book Antiqua" w:cs="Times New Roman"/>
          <w:lang w:val="en-US"/>
        </w:rPr>
        <w:t>lingkungan</w:t>
      </w:r>
      <w:proofErr w:type="spellEnd"/>
      <w:r w:rsidRPr="00EA14E7">
        <w:rPr>
          <w:rFonts w:ascii="Book Antiqua" w:hAnsi="Book Antiqua" w:cs="Times New Roman"/>
          <w:lang w:val="en-US"/>
        </w:rPr>
        <w:t xml:space="preserve"> Akan </w:t>
      </w:r>
      <w:proofErr w:type="spellStart"/>
      <w:r w:rsidRPr="00EA14E7">
        <w:rPr>
          <w:rFonts w:ascii="Book Antiqua" w:hAnsi="Book Antiqua" w:cs="Times New Roman"/>
          <w:lang w:val="en-US"/>
        </w:rPr>
        <w:t>langsung</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diterapkan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karena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anak</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sering</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menjumpai</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benda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atau</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Kejadian</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serupa</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dalam</w:t>
      </w:r>
      <w:proofErr w:type="spellEnd"/>
      <w:r w:rsidRPr="00EA14E7">
        <w:rPr>
          <w:rFonts w:ascii="Book Antiqua" w:hAnsi="Book Antiqua" w:cs="Times New Roman"/>
          <w:lang w:val="en-US"/>
        </w:rPr>
        <w:t xml:space="preserve"> </w:t>
      </w:r>
      <w:proofErr w:type="spellStart"/>
      <w:r w:rsidRPr="00EA14E7">
        <w:rPr>
          <w:rFonts w:ascii="Book Antiqua" w:hAnsi="Book Antiqua" w:cs="Times New Roman"/>
          <w:lang w:val="en-US"/>
        </w:rPr>
        <w:t>kesehariannya</w:t>
      </w:r>
      <w:proofErr w:type="spellEnd"/>
      <w:r w:rsidR="005328F5">
        <w:rPr>
          <w:rFonts w:ascii="Book Antiqua" w:hAnsi="Book Antiqua" w:cs="Times New Roman"/>
        </w:rPr>
        <w:t xml:space="preserve">. Menurut </w:t>
      </w:r>
      <w:r w:rsidR="004C51E8">
        <w:rPr>
          <w:rFonts w:ascii="Book Antiqua" w:hAnsi="Book Antiqua" w:cs="Times New Roman"/>
        </w:rPr>
        <w:fldChar w:fldCharType="begin" w:fldLock="1"/>
      </w:r>
      <w:r w:rsidR="004C51E8">
        <w:rPr>
          <w:rFonts w:ascii="Book Antiqua" w:hAnsi="Book Antiqua" w:cs="Times New Roman"/>
        </w:rPr>
        <w:instrText>ADDIN CSL_CITATION {"citationItems":[{"id":"ITEM-1","itemData":{"DOI":"10.26555/bioedukatika.v3i1.4144","ISSN":"2338-6630","abstract":"Pemanfaatan lingkungan sekolah dengan dua pola yaitu di dalam kelas dan di luar kelas. Kegiatan di dalam kelas memperhaatikan tujuan, materi, trategi, karakter siswa, dan alokasi waktu, sedang di luar kelas dengan cara bebas, terkontrol, perorangan, dan kelompok. Model pembelajarannya menggunakan pembelajaran aktif dengan berbagai strategi dan pendekatan yang berpusat pada siswa. Pembelajaran dikemas dalam program Lesson Study , yaitu tahap Plan, Do , dan See. Dalam tahapan ini juga menanamkan kesaadaran metakognitif melalui tahapan memahami, mengendaikan, dan memanipulasi proses kognisi.","author":[{"dropping-particle":"","family":"Pantiwati","given":"Yuni","non-dropping-particle":"","parse-names":false,"suffix":""}],"container-title":"JURNAL BIOEDUKATIKA","id":"ITEM-1","issue":"1","issued":{"date-parts":[["2015"]]},"title":"Pemanfaatan Lingkungan Sekolah sebagai Sumber Belajar dalam Lesson Study untuk Meningkatkan Metakognitif","type":"article-journal","volume":"3"},"uris":["http://www.mendeley.com/documents/?uuid=09586b90-7a97-3dd8-b95e-d9a208eecac6"]}],"mendeley":{"formattedCitation":"(Pantiwati, 2015)","plainTextFormattedCitation":"(Pantiwati, 2015)","previouslyFormattedCitation":"(Pantiwati, 2015)"},"properties":{"noteIndex":0},"schema":"https://github.com/citation-style-language/schema/raw/master/csl-citation.json"}</w:instrText>
      </w:r>
      <w:r w:rsidR="004C51E8">
        <w:rPr>
          <w:rFonts w:ascii="Book Antiqua" w:hAnsi="Book Antiqua" w:cs="Times New Roman"/>
        </w:rPr>
        <w:fldChar w:fldCharType="separate"/>
      </w:r>
      <w:r w:rsidR="004C51E8" w:rsidRPr="004C51E8">
        <w:rPr>
          <w:rFonts w:ascii="Book Antiqua" w:hAnsi="Book Antiqua" w:cs="Times New Roman"/>
          <w:noProof/>
        </w:rPr>
        <w:t>(Pantiwati, 2015)</w:t>
      </w:r>
      <w:r w:rsidR="004C51E8">
        <w:rPr>
          <w:rFonts w:ascii="Book Antiqua" w:hAnsi="Book Antiqua" w:cs="Times New Roman"/>
        </w:rPr>
        <w:fldChar w:fldCharType="end"/>
      </w:r>
      <w:r w:rsidR="004C51E8">
        <w:rPr>
          <w:rFonts w:ascii="Book Antiqua" w:hAnsi="Book Antiqua" w:cs="Times New Roman"/>
        </w:rPr>
        <w:t xml:space="preserve"> </w:t>
      </w:r>
    </w:p>
    <w:p w14:paraId="52AB0F45" w14:textId="7D95A470" w:rsidR="00EA14E7" w:rsidRPr="005328F5" w:rsidRDefault="005328F5" w:rsidP="001915CF">
      <w:pPr>
        <w:pStyle w:val="BodyText"/>
        <w:spacing w:after="0" w:line="240" w:lineRule="auto"/>
        <w:ind w:firstLine="709"/>
        <w:jc w:val="both"/>
        <w:rPr>
          <w:rFonts w:ascii="Book Antiqua" w:hAnsi="Book Antiqua" w:cs="Times New Roman"/>
        </w:rPr>
      </w:pPr>
      <w:proofErr w:type="spellStart"/>
      <w:r w:rsidRPr="005328F5">
        <w:rPr>
          <w:rFonts w:ascii="Book Antiqua" w:hAnsi="Book Antiqua" w:cs="Times New Roman"/>
          <w:lang w:val="en-US"/>
        </w:rPr>
        <w:t>Pemanfaatan</w:t>
      </w:r>
      <w:proofErr w:type="spellEnd"/>
      <w:r w:rsidRPr="005328F5">
        <w:rPr>
          <w:rFonts w:ascii="Book Antiqua" w:hAnsi="Book Antiqua" w:cs="Times New Roman"/>
          <w:lang w:val="en-US"/>
        </w:rPr>
        <w:t xml:space="preserve"> </w:t>
      </w:r>
      <w:proofErr w:type="spellStart"/>
      <w:r w:rsidRPr="005328F5">
        <w:rPr>
          <w:rFonts w:ascii="Book Antiqua" w:hAnsi="Book Antiqua" w:cs="Times New Roman"/>
          <w:lang w:val="en-US"/>
        </w:rPr>
        <w:t>lingkungan</w:t>
      </w:r>
      <w:proofErr w:type="spellEnd"/>
      <w:r w:rsidRPr="005328F5">
        <w:rPr>
          <w:rFonts w:ascii="Book Antiqua" w:hAnsi="Book Antiqua" w:cs="Times New Roman"/>
          <w:lang w:val="en-US"/>
        </w:rPr>
        <w:t xml:space="preserve"> </w:t>
      </w:r>
      <w:proofErr w:type="spellStart"/>
      <w:r w:rsidRPr="005328F5">
        <w:rPr>
          <w:rFonts w:ascii="Book Antiqua" w:hAnsi="Book Antiqua" w:cs="Times New Roman"/>
          <w:lang w:val="en-US"/>
        </w:rPr>
        <w:t>sebagai</w:t>
      </w:r>
      <w:proofErr w:type="spellEnd"/>
      <w:r w:rsidRPr="005328F5">
        <w:rPr>
          <w:rFonts w:ascii="Book Antiqua" w:hAnsi="Book Antiqua" w:cs="Times New Roman"/>
          <w:lang w:val="en-US"/>
        </w:rPr>
        <w:t xml:space="preserve"> </w:t>
      </w:r>
      <w:proofErr w:type="spellStart"/>
      <w:r w:rsidRPr="005328F5">
        <w:rPr>
          <w:rFonts w:ascii="Book Antiqua" w:hAnsi="Book Antiqua" w:cs="Times New Roman"/>
          <w:lang w:val="en-US"/>
        </w:rPr>
        <w:t>sumber</w:t>
      </w:r>
      <w:proofErr w:type="spellEnd"/>
      <w:r w:rsidRPr="005328F5">
        <w:rPr>
          <w:rFonts w:ascii="Book Antiqua" w:hAnsi="Book Antiqua" w:cs="Times New Roman"/>
          <w:lang w:val="en-US"/>
        </w:rPr>
        <w:t xml:space="preserve"> </w:t>
      </w:r>
      <w:proofErr w:type="spellStart"/>
      <w:r w:rsidRPr="005328F5">
        <w:rPr>
          <w:rFonts w:ascii="Book Antiqua" w:hAnsi="Book Antiqua" w:cs="Times New Roman"/>
          <w:lang w:val="en-US"/>
        </w:rPr>
        <w:t>belajar</w:t>
      </w:r>
      <w:proofErr w:type="spellEnd"/>
      <w:r>
        <w:rPr>
          <w:rFonts w:ascii="Book Antiqua" w:hAnsi="Book Antiqua" w:cs="Times New Roman"/>
        </w:rPr>
        <w:t xml:space="preserve"> </w:t>
      </w:r>
      <w:proofErr w:type="spellStart"/>
      <w:r w:rsidRPr="005328F5">
        <w:rPr>
          <w:rFonts w:ascii="Book Antiqua" w:hAnsi="Book Antiqua" w:cs="Times New Roman"/>
          <w:lang w:val="en-US"/>
        </w:rPr>
        <w:t>diharapkan</w:t>
      </w:r>
      <w:proofErr w:type="spellEnd"/>
      <w:r w:rsidRPr="005328F5">
        <w:rPr>
          <w:rFonts w:ascii="Book Antiqua" w:hAnsi="Book Antiqua" w:cs="Times New Roman"/>
          <w:lang w:val="en-US"/>
        </w:rPr>
        <w:t xml:space="preserve"> </w:t>
      </w:r>
      <w:proofErr w:type="spellStart"/>
      <w:r w:rsidRPr="005328F5">
        <w:rPr>
          <w:rFonts w:ascii="Book Antiqua" w:hAnsi="Book Antiqua" w:cs="Times New Roman"/>
          <w:lang w:val="en-US"/>
        </w:rPr>
        <w:t>dapat</w:t>
      </w:r>
      <w:proofErr w:type="spellEnd"/>
      <w:r w:rsidRPr="005328F5">
        <w:rPr>
          <w:rFonts w:ascii="Book Antiqua" w:hAnsi="Book Antiqua" w:cs="Times New Roman"/>
          <w:lang w:val="en-US"/>
        </w:rPr>
        <w:t xml:space="preserve"> </w:t>
      </w:r>
      <w:proofErr w:type="spellStart"/>
      <w:r w:rsidRPr="005328F5">
        <w:rPr>
          <w:rFonts w:ascii="Book Antiqua" w:hAnsi="Book Antiqua" w:cs="Times New Roman"/>
          <w:lang w:val="en-US"/>
        </w:rPr>
        <w:t>menjadi</w:t>
      </w:r>
      <w:proofErr w:type="spellEnd"/>
      <w:r w:rsidRPr="005328F5">
        <w:rPr>
          <w:rFonts w:ascii="Book Antiqua" w:hAnsi="Book Antiqua" w:cs="Times New Roman"/>
          <w:lang w:val="en-US"/>
        </w:rPr>
        <w:t xml:space="preserve"> </w:t>
      </w:r>
      <w:proofErr w:type="spellStart"/>
      <w:r w:rsidRPr="005328F5">
        <w:rPr>
          <w:rFonts w:ascii="Book Antiqua" w:hAnsi="Book Antiqua" w:cs="Times New Roman"/>
          <w:lang w:val="en-US"/>
        </w:rPr>
        <w:t>wahana</w:t>
      </w:r>
      <w:proofErr w:type="spellEnd"/>
      <w:r w:rsidRPr="005328F5">
        <w:rPr>
          <w:rFonts w:ascii="Book Antiqua" w:hAnsi="Book Antiqua" w:cs="Times New Roman"/>
          <w:lang w:val="en-US"/>
        </w:rPr>
        <w:t xml:space="preserve"> proses</w:t>
      </w:r>
      <w:r>
        <w:rPr>
          <w:rFonts w:ascii="Book Antiqua" w:hAnsi="Book Antiqua" w:cs="Times New Roman"/>
        </w:rPr>
        <w:t xml:space="preserve"> </w:t>
      </w:r>
      <w:proofErr w:type="spellStart"/>
      <w:r w:rsidRPr="005328F5">
        <w:rPr>
          <w:rFonts w:ascii="Book Antiqua" w:hAnsi="Book Antiqua" w:cs="Times New Roman"/>
          <w:lang w:val="en-US"/>
        </w:rPr>
        <w:t>pembelajaran</w:t>
      </w:r>
      <w:proofErr w:type="spellEnd"/>
      <w:r w:rsidRPr="005328F5">
        <w:rPr>
          <w:rFonts w:ascii="Book Antiqua" w:hAnsi="Book Antiqua" w:cs="Times New Roman"/>
          <w:lang w:val="en-US"/>
        </w:rPr>
        <w:t xml:space="preserve"> </w:t>
      </w:r>
      <w:proofErr w:type="spellStart"/>
      <w:r w:rsidRPr="005328F5">
        <w:rPr>
          <w:rFonts w:ascii="Book Antiqua" w:hAnsi="Book Antiqua" w:cs="Times New Roman"/>
          <w:lang w:val="en-US"/>
        </w:rPr>
        <w:t>bagi</w:t>
      </w:r>
      <w:proofErr w:type="spellEnd"/>
      <w:r w:rsidRPr="005328F5">
        <w:rPr>
          <w:rFonts w:ascii="Book Antiqua" w:hAnsi="Book Antiqua" w:cs="Times New Roman"/>
          <w:lang w:val="en-US"/>
        </w:rPr>
        <w:t xml:space="preserve"> guru </w:t>
      </w:r>
      <w:proofErr w:type="spellStart"/>
      <w:r w:rsidRPr="005328F5">
        <w:rPr>
          <w:rFonts w:ascii="Book Antiqua" w:hAnsi="Book Antiqua" w:cs="Times New Roman"/>
          <w:lang w:val="en-US"/>
        </w:rPr>
        <w:t>untuk</w:t>
      </w:r>
      <w:proofErr w:type="spellEnd"/>
      <w:r w:rsidRPr="005328F5">
        <w:rPr>
          <w:rFonts w:ascii="Book Antiqua" w:hAnsi="Book Antiqua" w:cs="Times New Roman"/>
          <w:lang w:val="en-US"/>
        </w:rPr>
        <w:t xml:space="preserve"> </w:t>
      </w:r>
      <w:proofErr w:type="spellStart"/>
      <w:r w:rsidRPr="005328F5">
        <w:rPr>
          <w:rFonts w:ascii="Book Antiqua" w:hAnsi="Book Antiqua" w:cs="Times New Roman"/>
          <w:lang w:val="en-US"/>
        </w:rPr>
        <w:t>belajar</w:t>
      </w:r>
      <w:proofErr w:type="spellEnd"/>
      <w:r w:rsidRPr="005328F5">
        <w:rPr>
          <w:rFonts w:ascii="Book Antiqua" w:hAnsi="Book Antiqua" w:cs="Times New Roman"/>
          <w:lang w:val="en-US"/>
        </w:rPr>
        <w:t xml:space="preserve"> dan </w:t>
      </w:r>
      <w:proofErr w:type="spellStart"/>
      <w:r w:rsidRPr="005328F5">
        <w:rPr>
          <w:rFonts w:ascii="Book Antiqua" w:hAnsi="Book Antiqua" w:cs="Times New Roman"/>
          <w:lang w:val="en-US"/>
        </w:rPr>
        <w:t>berlatih</w:t>
      </w:r>
      <w:proofErr w:type="spellEnd"/>
      <w:r w:rsidRPr="005328F5">
        <w:rPr>
          <w:rFonts w:ascii="Book Antiqua" w:hAnsi="Book Antiqua" w:cs="Times New Roman"/>
          <w:lang w:val="en-US"/>
        </w:rPr>
        <w:t xml:space="preserve"> </w:t>
      </w:r>
      <w:proofErr w:type="spellStart"/>
      <w:r w:rsidRPr="005328F5">
        <w:rPr>
          <w:rFonts w:ascii="Book Antiqua" w:hAnsi="Book Antiqua" w:cs="Times New Roman"/>
          <w:lang w:val="en-US"/>
        </w:rPr>
        <w:t>dalam</w:t>
      </w:r>
      <w:proofErr w:type="spellEnd"/>
      <w:r>
        <w:rPr>
          <w:rFonts w:ascii="Book Antiqua" w:hAnsi="Book Antiqua" w:cs="Times New Roman"/>
        </w:rPr>
        <w:t xml:space="preserve"> </w:t>
      </w:r>
      <w:proofErr w:type="spellStart"/>
      <w:r w:rsidRPr="005328F5">
        <w:rPr>
          <w:rFonts w:ascii="Book Antiqua" w:hAnsi="Book Antiqua" w:cs="Times New Roman"/>
          <w:lang w:val="en-US"/>
        </w:rPr>
        <w:t>upaya</w:t>
      </w:r>
      <w:proofErr w:type="spellEnd"/>
      <w:r w:rsidRPr="005328F5">
        <w:rPr>
          <w:rFonts w:ascii="Book Antiqua" w:hAnsi="Book Antiqua" w:cs="Times New Roman"/>
          <w:lang w:val="en-US"/>
        </w:rPr>
        <w:t xml:space="preserve"> </w:t>
      </w:r>
      <w:proofErr w:type="spellStart"/>
      <w:r w:rsidRPr="005328F5">
        <w:rPr>
          <w:rFonts w:ascii="Book Antiqua" w:hAnsi="Book Antiqua" w:cs="Times New Roman"/>
          <w:lang w:val="en-US"/>
        </w:rPr>
        <w:t>peningkatan</w:t>
      </w:r>
      <w:proofErr w:type="spellEnd"/>
      <w:r w:rsidRPr="005328F5">
        <w:rPr>
          <w:rFonts w:ascii="Book Antiqua" w:hAnsi="Book Antiqua" w:cs="Times New Roman"/>
          <w:lang w:val="en-US"/>
        </w:rPr>
        <w:t xml:space="preserve"> </w:t>
      </w:r>
      <w:proofErr w:type="spellStart"/>
      <w:r w:rsidRPr="005328F5">
        <w:rPr>
          <w:rFonts w:ascii="Book Antiqua" w:hAnsi="Book Antiqua" w:cs="Times New Roman"/>
          <w:lang w:val="en-US"/>
        </w:rPr>
        <w:t>kompetensi</w:t>
      </w:r>
      <w:proofErr w:type="spellEnd"/>
      <w:r w:rsidRPr="005328F5">
        <w:rPr>
          <w:rFonts w:ascii="Book Antiqua" w:hAnsi="Book Antiqua" w:cs="Times New Roman"/>
          <w:lang w:val="en-US"/>
        </w:rPr>
        <w:t xml:space="preserve"> guru</w:t>
      </w:r>
      <w:r>
        <w:rPr>
          <w:rFonts w:ascii="Book Antiqua" w:hAnsi="Book Antiqua" w:cs="Times New Roman"/>
        </w:rPr>
        <w:t xml:space="preserve"> </w:t>
      </w:r>
      <w:r w:rsidRPr="005328F5">
        <w:rPr>
          <w:rFonts w:ascii="Book Antiqua" w:hAnsi="Book Antiqua" w:cs="Times New Roman"/>
          <w:lang w:val="en-US"/>
        </w:rPr>
        <w:t>dan</w:t>
      </w:r>
      <w:r>
        <w:rPr>
          <w:rFonts w:ascii="Book Antiqua" w:hAnsi="Book Antiqua" w:cs="Times New Roman"/>
        </w:rPr>
        <w:t xml:space="preserve"> </w:t>
      </w:r>
      <w:proofErr w:type="spellStart"/>
      <w:r w:rsidRPr="005328F5">
        <w:rPr>
          <w:rFonts w:ascii="Book Antiqua" w:hAnsi="Book Antiqua" w:cs="Times New Roman"/>
          <w:lang w:val="en-US"/>
        </w:rPr>
        <w:t>pemerhati</w:t>
      </w:r>
      <w:proofErr w:type="spellEnd"/>
      <w:r w:rsidRPr="005328F5">
        <w:rPr>
          <w:rFonts w:ascii="Book Antiqua" w:hAnsi="Book Antiqua" w:cs="Times New Roman"/>
          <w:lang w:val="en-US"/>
        </w:rPr>
        <w:t xml:space="preserve"> pe</w:t>
      </w:r>
      <w:r>
        <w:rPr>
          <w:rFonts w:ascii="Book Antiqua" w:hAnsi="Book Antiqua" w:cs="Times New Roman"/>
        </w:rPr>
        <w:t>n</w:t>
      </w:r>
      <w:proofErr w:type="spellStart"/>
      <w:r w:rsidRPr="005328F5">
        <w:rPr>
          <w:rFonts w:ascii="Book Antiqua" w:hAnsi="Book Antiqua" w:cs="Times New Roman"/>
          <w:lang w:val="en-US"/>
        </w:rPr>
        <w:t>didikan</w:t>
      </w:r>
      <w:proofErr w:type="spellEnd"/>
      <w:r w:rsidRPr="005328F5">
        <w:rPr>
          <w:rFonts w:ascii="Book Antiqua" w:hAnsi="Book Antiqua" w:cs="Times New Roman"/>
          <w:lang w:val="en-US"/>
        </w:rPr>
        <w:t xml:space="preserve">, </w:t>
      </w:r>
      <w:proofErr w:type="spellStart"/>
      <w:r w:rsidRPr="005328F5">
        <w:rPr>
          <w:rFonts w:ascii="Book Antiqua" w:hAnsi="Book Antiqua" w:cs="Times New Roman"/>
          <w:lang w:val="en-US"/>
        </w:rPr>
        <w:t>dapat</w:t>
      </w:r>
      <w:proofErr w:type="spellEnd"/>
      <w:r w:rsidRPr="005328F5">
        <w:rPr>
          <w:rFonts w:ascii="Book Antiqua" w:hAnsi="Book Antiqua" w:cs="Times New Roman"/>
          <w:lang w:val="en-US"/>
        </w:rPr>
        <w:t xml:space="preserve"> </w:t>
      </w:r>
      <w:proofErr w:type="spellStart"/>
      <w:r w:rsidRPr="005328F5">
        <w:rPr>
          <w:rFonts w:ascii="Book Antiqua" w:hAnsi="Book Antiqua" w:cs="Times New Roman"/>
          <w:lang w:val="en-US"/>
        </w:rPr>
        <w:t>meningkatkan</w:t>
      </w:r>
      <w:proofErr w:type="spellEnd"/>
      <w:r w:rsidRPr="005328F5">
        <w:rPr>
          <w:rFonts w:ascii="Book Antiqua" w:hAnsi="Book Antiqua" w:cs="Times New Roman"/>
          <w:lang w:val="en-US"/>
        </w:rPr>
        <w:t xml:space="preserve"> </w:t>
      </w:r>
      <w:proofErr w:type="spellStart"/>
      <w:r w:rsidRPr="005328F5">
        <w:rPr>
          <w:rFonts w:ascii="Book Antiqua" w:hAnsi="Book Antiqua" w:cs="Times New Roman"/>
          <w:lang w:val="en-US"/>
        </w:rPr>
        <w:t>kesadaran</w:t>
      </w:r>
      <w:proofErr w:type="spellEnd"/>
      <w:r>
        <w:rPr>
          <w:rFonts w:ascii="Book Antiqua" w:hAnsi="Book Antiqua" w:cs="Times New Roman"/>
        </w:rPr>
        <w:t xml:space="preserve"> </w:t>
      </w:r>
      <w:proofErr w:type="spellStart"/>
      <w:r w:rsidRPr="005328F5">
        <w:rPr>
          <w:rFonts w:ascii="Book Antiqua" w:hAnsi="Book Antiqua" w:cs="Times New Roman"/>
          <w:lang w:val="en-US"/>
        </w:rPr>
        <w:t>metakognitif</w:t>
      </w:r>
      <w:proofErr w:type="spellEnd"/>
      <w:r w:rsidRPr="005328F5">
        <w:rPr>
          <w:rFonts w:ascii="Book Antiqua" w:hAnsi="Book Antiqua" w:cs="Times New Roman"/>
          <w:lang w:val="en-US"/>
        </w:rPr>
        <w:t xml:space="preserve"> </w:t>
      </w:r>
      <w:proofErr w:type="spellStart"/>
      <w:r w:rsidRPr="005328F5">
        <w:rPr>
          <w:rFonts w:ascii="Book Antiqua" w:hAnsi="Book Antiqua" w:cs="Times New Roman"/>
          <w:lang w:val="en-US"/>
        </w:rPr>
        <w:t>peserta</w:t>
      </w:r>
      <w:proofErr w:type="spellEnd"/>
      <w:r w:rsidRPr="005328F5">
        <w:rPr>
          <w:rFonts w:ascii="Book Antiqua" w:hAnsi="Book Antiqua" w:cs="Times New Roman"/>
          <w:lang w:val="en-US"/>
        </w:rPr>
        <w:t xml:space="preserve"> </w:t>
      </w:r>
      <w:proofErr w:type="spellStart"/>
      <w:r w:rsidRPr="005328F5">
        <w:rPr>
          <w:rFonts w:ascii="Book Antiqua" w:hAnsi="Book Antiqua" w:cs="Times New Roman"/>
          <w:lang w:val="en-US"/>
        </w:rPr>
        <w:t>sehingga</w:t>
      </w:r>
      <w:proofErr w:type="spellEnd"/>
      <w:r w:rsidRPr="005328F5">
        <w:rPr>
          <w:rFonts w:ascii="Book Antiqua" w:hAnsi="Book Antiqua" w:cs="Times New Roman"/>
          <w:lang w:val="en-US"/>
        </w:rPr>
        <w:t xml:space="preserve"> </w:t>
      </w:r>
      <w:proofErr w:type="spellStart"/>
      <w:r w:rsidRPr="005328F5">
        <w:rPr>
          <w:rFonts w:ascii="Book Antiqua" w:hAnsi="Book Antiqua" w:cs="Times New Roman"/>
          <w:lang w:val="en-US"/>
        </w:rPr>
        <w:t>muncul</w:t>
      </w:r>
      <w:proofErr w:type="spellEnd"/>
      <w:r w:rsidRPr="005328F5">
        <w:rPr>
          <w:rFonts w:ascii="Book Antiqua" w:hAnsi="Book Antiqua" w:cs="Times New Roman"/>
          <w:lang w:val="en-US"/>
        </w:rPr>
        <w:t xml:space="preserve"> </w:t>
      </w:r>
      <w:proofErr w:type="spellStart"/>
      <w:r w:rsidRPr="005328F5">
        <w:rPr>
          <w:rFonts w:ascii="Book Antiqua" w:hAnsi="Book Antiqua" w:cs="Times New Roman"/>
          <w:lang w:val="en-US"/>
        </w:rPr>
        <w:t>keterampilan</w:t>
      </w:r>
      <w:proofErr w:type="spellEnd"/>
      <w:r>
        <w:rPr>
          <w:rFonts w:ascii="Book Antiqua" w:hAnsi="Book Antiqua" w:cs="Times New Roman"/>
        </w:rPr>
        <w:t xml:space="preserve"> </w:t>
      </w:r>
      <w:r w:rsidRPr="005328F5">
        <w:rPr>
          <w:rFonts w:ascii="Book Antiqua" w:hAnsi="Book Antiqua" w:cs="Times New Roman"/>
          <w:lang w:val="en-US"/>
        </w:rPr>
        <w:t xml:space="preserve">strategi </w:t>
      </w:r>
      <w:proofErr w:type="spellStart"/>
      <w:r w:rsidRPr="005328F5">
        <w:rPr>
          <w:rFonts w:ascii="Book Antiqua" w:hAnsi="Book Antiqua" w:cs="Times New Roman"/>
          <w:lang w:val="en-US"/>
        </w:rPr>
        <w:t>metakognitifnya</w:t>
      </w:r>
      <w:proofErr w:type="spellEnd"/>
      <w:r w:rsidRPr="005328F5">
        <w:rPr>
          <w:rFonts w:ascii="Book Antiqua" w:hAnsi="Book Antiqua" w:cs="Times New Roman"/>
          <w:lang w:val="en-US"/>
        </w:rPr>
        <w:t xml:space="preserve"> </w:t>
      </w:r>
      <w:proofErr w:type="spellStart"/>
      <w:r w:rsidRPr="005328F5">
        <w:rPr>
          <w:rFonts w:ascii="Book Antiqua" w:hAnsi="Book Antiqua" w:cs="Times New Roman"/>
          <w:lang w:val="en-US"/>
        </w:rPr>
        <w:t>untuk</w:t>
      </w:r>
      <w:proofErr w:type="spellEnd"/>
      <w:r w:rsidRPr="005328F5">
        <w:rPr>
          <w:rFonts w:ascii="Book Antiqua" w:hAnsi="Book Antiqua" w:cs="Times New Roman"/>
          <w:lang w:val="en-US"/>
        </w:rPr>
        <w:t xml:space="preserve"> </w:t>
      </w:r>
      <w:proofErr w:type="spellStart"/>
      <w:r w:rsidRPr="005328F5">
        <w:rPr>
          <w:rFonts w:ascii="Book Antiqua" w:hAnsi="Book Antiqua" w:cs="Times New Roman"/>
          <w:lang w:val="en-US"/>
        </w:rPr>
        <w:t>mengembangkan</w:t>
      </w:r>
      <w:proofErr w:type="spellEnd"/>
      <w:r w:rsidRPr="005328F5">
        <w:rPr>
          <w:rFonts w:ascii="Book Antiqua" w:hAnsi="Book Antiqua" w:cs="Times New Roman"/>
          <w:lang w:val="en-US"/>
        </w:rPr>
        <w:t xml:space="preserve"> </w:t>
      </w:r>
      <w:proofErr w:type="spellStart"/>
      <w:r w:rsidRPr="005328F5">
        <w:rPr>
          <w:rFonts w:ascii="Book Antiqua" w:hAnsi="Book Antiqua" w:cs="Times New Roman"/>
          <w:lang w:val="en-US"/>
        </w:rPr>
        <w:t>diri</w:t>
      </w:r>
      <w:proofErr w:type="spellEnd"/>
      <w:r>
        <w:rPr>
          <w:rFonts w:ascii="Book Antiqua" w:hAnsi="Book Antiqua" w:cs="Times New Roman"/>
        </w:rPr>
        <w:t xml:space="preserve"> </w:t>
      </w:r>
      <w:proofErr w:type="spellStart"/>
      <w:r w:rsidRPr="005328F5">
        <w:rPr>
          <w:rFonts w:ascii="Book Antiqua" w:hAnsi="Book Antiqua" w:cs="Times New Roman"/>
          <w:lang w:val="en-US"/>
        </w:rPr>
        <w:t>bahkan</w:t>
      </w:r>
      <w:proofErr w:type="spellEnd"/>
      <w:r w:rsidRPr="005328F5">
        <w:rPr>
          <w:rFonts w:ascii="Book Antiqua" w:hAnsi="Book Antiqua" w:cs="Times New Roman"/>
          <w:lang w:val="en-US"/>
        </w:rPr>
        <w:t xml:space="preserve"> </w:t>
      </w:r>
      <w:proofErr w:type="spellStart"/>
      <w:r w:rsidRPr="005328F5">
        <w:rPr>
          <w:rFonts w:ascii="Book Antiqua" w:hAnsi="Book Antiqua" w:cs="Times New Roman"/>
          <w:lang w:val="en-US"/>
        </w:rPr>
        <w:t>mengembangkan</w:t>
      </w:r>
      <w:proofErr w:type="spellEnd"/>
      <w:r w:rsidRPr="005328F5">
        <w:rPr>
          <w:rFonts w:ascii="Book Antiqua" w:hAnsi="Book Antiqua" w:cs="Times New Roman"/>
          <w:lang w:val="en-US"/>
        </w:rPr>
        <w:t xml:space="preserve"> </w:t>
      </w:r>
      <w:proofErr w:type="spellStart"/>
      <w:r w:rsidRPr="005328F5">
        <w:rPr>
          <w:rFonts w:ascii="Book Antiqua" w:hAnsi="Book Antiqua" w:cs="Times New Roman"/>
          <w:lang w:val="en-US"/>
        </w:rPr>
        <w:t>lembaga</w:t>
      </w:r>
      <w:proofErr w:type="spellEnd"/>
      <w:r w:rsidRPr="005328F5">
        <w:rPr>
          <w:rFonts w:ascii="Book Antiqua" w:hAnsi="Book Antiqua" w:cs="Times New Roman"/>
          <w:lang w:val="en-US"/>
        </w:rPr>
        <w:t>.</w:t>
      </w:r>
      <w:r>
        <w:rPr>
          <w:rFonts w:ascii="Book Antiqua" w:hAnsi="Book Antiqua" w:cs="Times New Roman"/>
        </w:rPr>
        <w:t xml:space="preserve"> P</w:t>
      </w:r>
      <w:r w:rsidRPr="005328F5">
        <w:rPr>
          <w:rFonts w:ascii="Book Antiqua" w:hAnsi="Book Antiqua" w:cs="Times New Roman"/>
        </w:rPr>
        <w:t>embelajaran memanfaatkan lingkungan sebagai sumber belajar mampu meningkatkan minat</w:t>
      </w:r>
      <w:r>
        <w:rPr>
          <w:rFonts w:ascii="Book Antiqua" w:hAnsi="Book Antiqua" w:cs="Times New Roman"/>
        </w:rPr>
        <w:t xml:space="preserve"> </w:t>
      </w:r>
      <w:r w:rsidRPr="005328F5">
        <w:rPr>
          <w:rFonts w:ascii="Book Antiqua" w:hAnsi="Book Antiqua" w:cs="Times New Roman"/>
        </w:rPr>
        <w:t>dan hasil belajar kognitif</w:t>
      </w:r>
      <w:r w:rsidR="00BD6B11">
        <w:rPr>
          <w:rFonts w:ascii="Book Antiqua" w:hAnsi="Book Antiqua" w:cs="Times New Roman"/>
        </w:rPr>
        <w:t xml:space="preserve"> anak</w:t>
      </w:r>
      <w:r w:rsidR="00147FCD">
        <w:rPr>
          <w:rFonts w:ascii="Book Antiqua" w:hAnsi="Book Antiqua" w:cs="Times New Roman"/>
        </w:rPr>
        <w:t xml:space="preserve"> </w:t>
      </w:r>
      <w:r w:rsidR="00147FCD">
        <w:rPr>
          <w:rFonts w:ascii="Book Antiqua" w:hAnsi="Book Antiqua" w:cs="Times New Roman"/>
        </w:rPr>
        <w:fldChar w:fldCharType="begin" w:fldLock="1"/>
      </w:r>
      <w:r w:rsidR="00147FCD">
        <w:rPr>
          <w:rFonts w:ascii="Book Antiqua" w:hAnsi="Book Antiqua" w:cs="Times New Roman"/>
        </w:rPr>
        <w:instrText>ADDIN CSL_CITATION {"citationItems":[{"id":"ITEM-1","itemData":{"DOI":"10.20527/binov.v1i2.7859","ISSN":"26849062","abstract":"Lingkungan dapat digunakan sebagai sumber belajar langsung. Proses pembelajaran yang mempertemukan siswa dengan objek yang dipelajari dapat meningkatkan produktivitas belajar siswa. Penelitian ini bertujuan untuk menganalisis peningkatan minat dan hasil belajar siswa dengan memanfaatkan potensi lingkungan sebagai sumber belajar. Pembelajaran dilaksanakan dengan pendekatan saintifik di lingkungan pesisir. Data minat belajar siswa dianalisis secara deskriptif dari angket observasi respon siswa sebanyak 5 orang dari masing-masing sekolah. Peningkatan hasil belajar siswa dianalisis berdasarkan hasil hitung N-gain skor evaluasi. Respon siswa di sekolah A memperoleh skor persentase 85,5% (positif) dan sekolah B memperoleh skor persentase 87,5% (positif). N-gain peningkatan hasil belajar kognitif siswa di sekolah A adalah 0,42 (sedang) dan siswa di sekolah B adalah 0,79 (tinggi). Hasil penelitian menunjukkan pembelajaran memanfaatkan lingkungan sebagai sumber belajar mampu meningkatkan minat dan hasil belajar kognitif siswa SMA.","author":[{"dropping-particle":"","family":"Irwandi","given":"Irwandi","non-dropping-particle":"","parse-names":false,"suffix":""},{"dropping-particle":"","family":"Fajeriadi","given":"Hery","non-dropping-particle":"","parse-names":false,"suffix":""}],"container-title":"BIO-INOVED : Jurnal Biologi-Inovasi Pendidikan","id":"ITEM-1","issue":"2","issued":{"date-parts":[["2020","1","29"]]},"page":"66","publisher":"Center for Journal Management and Publication, Lambung Mangkurat University","title":"Pemanfaatan Lingkungan sebagai Sumber Belajar untuk Meningkatkan Minat dan Hasil Belajar Siswa SMA di Kawasan Pesisir, Kalimantan Selatan","type":"article-journal","volume":"1"},"uris":["http://www.mendeley.com/documents/?uuid=d0d29fe0-c2b7-38d3-81a3-0e7d1bbeb2b8"]}],"mendeley":{"formattedCitation":"(Irwandi &amp; Fajeriadi, 2020)","plainTextFormattedCitation":"(Irwandi &amp; Fajeriadi, 2020)","previouslyFormattedCitation":"(Irwandi &amp; Fajeriadi, 2020)"},"properties":{"noteIndex":0},"schema":"https://github.com/citation-style-language/schema/raw/master/csl-citation.json"}</w:instrText>
      </w:r>
      <w:r w:rsidR="00147FCD">
        <w:rPr>
          <w:rFonts w:ascii="Book Antiqua" w:hAnsi="Book Antiqua" w:cs="Times New Roman"/>
        </w:rPr>
        <w:fldChar w:fldCharType="separate"/>
      </w:r>
      <w:r w:rsidR="00147FCD" w:rsidRPr="00147FCD">
        <w:rPr>
          <w:rFonts w:ascii="Book Antiqua" w:hAnsi="Book Antiqua" w:cs="Times New Roman"/>
          <w:noProof/>
        </w:rPr>
        <w:t>(Irwandi &amp; Fajeriadi, 2020)</w:t>
      </w:r>
      <w:r w:rsidR="00147FCD">
        <w:rPr>
          <w:rFonts w:ascii="Book Antiqua" w:hAnsi="Book Antiqua" w:cs="Times New Roman"/>
        </w:rPr>
        <w:fldChar w:fldCharType="end"/>
      </w:r>
      <w:r w:rsidR="00BD6B11">
        <w:rPr>
          <w:rFonts w:ascii="Book Antiqua" w:hAnsi="Book Antiqua" w:cs="Times New Roman"/>
        </w:rPr>
        <w:t>.</w:t>
      </w:r>
      <w:r w:rsidR="001915CF">
        <w:rPr>
          <w:rFonts w:ascii="Book Antiqua" w:hAnsi="Book Antiqua" w:cs="Times New Roman"/>
        </w:rPr>
        <w:t xml:space="preserve"> Menurut </w:t>
      </w:r>
      <w:r w:rsidR="0071465B">
        <w:rPr>
          <w:rFonts w:ascii="Book Antiqua" w:hAnsi="Book Antiqua" w:cs="Times New Roman"/>
        </w:rPr>
        <w:fldChar w:fldCharType="begin" w:fldLock="1"/>
      </w:r>
      <w:r w:rsidR="0071465B">
        <w:rPr>
          <w:rFonts w:ascii="Book Antiqua" w:hAnsi="Book Antiqua" w:cs="Times New Roman"/>
        </w:rPr>
        <w:instrText>ADDIN CSL_CITATION {"citationItems":[{"id":"ITEM-1","itemData":{"DOI":"10.24903/pm.v5i1.455","ISSN":"2502-8162","abstract":"This research aims to know how teachers understand and awareness about the importance of utilizing the environment as a learning resource and to know how the teacher's strategy in implementing the environment as a medium and learning resources for the children in the Kindergarten Alifia. This study uses a qualitative method approach with a type of case study study. Case study research, concentrating intensively on one particular object that learns it as a case. From the results of the study get that: 1) teacher understanding of the importance of using the environment as a source of learning in early childhood is good enough. 2) before implementing the learning process that utilizes the environment as a learning resource, teachers need to prepare from the stage of activity planning, implementation of activities and follow up as an evaluation of the activities undertaken. 3) The constraints most often experienced by teachers during the implementation of learning by utilizing the environment as a learning resource is the time it takes to be longer and companion children who sometimes do not compare to the number of children.","author":[{"dropping-particle":"","family":"Aslindah","given":"Andi","non-dropping-particle":"","parse-names":false,"suffix":""}],"container-title":"PENDAS MAHAKAM: Jurnal Pendidikan Dasar","id":"ITEM-1","issue":"1","issued":{"date-parts":[["2020"]]},"page":"6-11","title":"Pemanfaatan Lingkungan Sebagai Sumber Belajar Anak Di Tk Alifia Samarinda","type":"article-journal","volume":"5"},"uris":["http://www.mendeley.com/documents/?uuid=0eca13a7-5f90-4308-bc97-ec2ff64b9f4d"]}],"mendeley":{"formattedCitation":"(Aslindah, 2020)","plainTextFormattedCitation":"(Aslindah, 2020)","previouslyFormattedCitation":"(Aslindah, 2020)"},"properties":{"noteIndex":0},"schema":"https://github.com/citation-style-language/schema/raw/master/csl-citation.json"}</w:instrText>
      </w:r>
      <w:r w:rsidR="0071465B">
        <w:rPr>
          <w:rFonts w:ascii="Book Antiqua" w:hAnsi="Book Antiqua" w:cs="Times New Roman"/>
        </w:rPr>
        <w:fldChar w:fldCharType="separate"/>
      </w:r>
      <w:r w:rsidR="0071465B" w:rsidRPr="0071465B">
        <w:rPr>
          <w:rFonts w:ascii="Book Antiqua" w:hAnsi="Book Antiqua" w:cs="Times New Roman"/>
          <w:noProof/>
        </w:rPr>
        <w:t>(Aslindah, 2020)</w:t>
      </w:r>
      <w:r w:rsidR="0071465B">
        <w:rPr>
          <w:rFonts w:ascii="Book Antiqua" w:hAnsi="Book Antiqua" w:cs="Times New Roman"/>
        </w:rPr>
        <w:fldChar w:fldCharType="end"/>
      </w:r>
      <w:r w:rsidR="001915CF">
        <w:rPr>
          <w:rFonts w:ascii="Book Antiqua" w:hAnsi="Book Antiqua" w:cs="Times New Roman"/>
        </w:rPr>
        <w:t xml:space="preserve"> </w:t>
      </w:r>
      <w:r w:rsidR="001915CF" w:rsidRPr="001915CF">
        <w:rPr>
          <w:rFonts w:ascii="Book Antiqua" w:hAnsi="Book Antiqua" w:cs="Times New Roman"/>
        </w:rPr>
        <w:t>Pemanfaatan  lingkungan  sebagai sumber belajar</w:t>
      </w:r>
      <w:r w:rsidR="001915CF">
        <w:rPr>
          <w:rFonts w:ascii="Book Antiqua" w:hAnsi="Book Antiqua" w:cs="Times New Roman"/>
        </w:rPr>
        <w:t xml:space="preserve"> </w:t>
      </w:r>
      <w:r w:rsidR="001915CF" w:rsidRPr="001915CF">
        <w:rPr>
          <w:rFonts w:ascii="Book Antiqua" w:hAnsi="Book Antiqua" w:cs="Times New Roman"/>
        </w:rPr>
        <w:t>baik diterapkan dalam  pembelajaran  anak  usia  dini karena lingkungan menyediakan berbagai pengalaman belajar yang sangat banyak</w:t>
      </w:r>
      <w:r w:rsidR="001915CF">
        <w:rPr>
          <w:rFonts w:ascii="Book Antiqua" w:hAnsi="Book Antiqua" w:cs="Times New Roman"/>
        </w:rPr>
        <w:t xml:space="preserve"> </w:t>
      </w:r>
      <w:r w:rsidR="001915CF" w:rsidRPr="001915CF">
        <w:rPr>
          <w:rFonts w:ascii="Book Antiqua" w:hAnsi="Book Antiqua" w:cs="Times New Roman"/>
        </w:rPr>
        <w:t>manfaatnya. Anak dapat belajar  dengan  cara</w:t>
      </w:r>
      <w:r w:rsidR="001915CF">
        <w:rPr>
          <w:rFonts w:ascii="Book Antiqua" w:hAnsi="Book Antiqua" w:cs="Times New Roman"/>
        </w:rPr>
        <w:t xml:space="preserve"> </w:t>
      </w:r>
      <w:r w:rsidR="001915CF" w:rsidRPr="001915CF">
        <w:rPr>
          <w:rFonts w:ascii="Book Antiqua" w:hAnsi="Book Antiqua" w:cs="Times New Roman"/>
        </w:rPr>
        <w:t>menyatu  pada lingkungan,  anak tidak  saja  belajar teori melainkan  dapat  mengamati  dan  merasakan langsung  sehingga    memberikan  pengalaman nyata bagi anak</w:t>
      </w:r>
      <w:r w:rsidR="001915CF">
        <w:rPr>
          <w:rFonts w:ascii="Book Antiqua" w:hAnsi="Book Antiqua" w:cs="Times New Roman"/>
        </w:rPr>
        <w:t xml:space="preserve">. </w:t>
      </w:r>
      <w:r w:rsidR="001915CF" w:rsidRPr="001915CF">
        <w:rPr>
          <w:rFonts w:ascii="Book Antiqua" w:hAnsi="Book Antiqua" w:cs="Times New Roman"/>
        </w:rPr>
        <w:t>Proses pembelajaran dalam masyarakat tidak dibatasi oleh ruang dan waktu. Selama anak</w:t>
      </w:r>
      <w:r w:rsidR="001915CF">
        <w:rPr>
          <w:rFonts w:ascii="Book Antiqua" w:hAnsi="Book Antiqua" w:cs="Times New Roman"/>
        </w:rPr>
        <w:t xml:space="preserve"> </w:t>
      </w:r>
      <w:r w:rsidR="001915CF" w:rsidRPr="001915CF">
        <w:rPr>
          <w:rFonts w:ascii="Book Antiqua" w:hAnsi="Book Antiqua" w:cs="Times New Roman"/>
        </w:rPr>
        <w:t>berinteraksi dan bersosialisasi dengan lingkungan maka bisa dikatakan itu sebagai proses belajar</w:t>
      </w:r>
      <w:r w:rsidR="001915CF">
        <w:rPr>
          <w:rFonts w:ascii="Book Antiqua" w:hAnsi="Book Antiqua" w:cs="Times New Roman"/>
        </w:rPr>
        <w:t xml:space="preserve"> </w:t>
      </w:r>
      <w:r w:rsidR="001915CF" w:rsidRPr="001915CF">
        <w:rPr>
          <w:rFonts w:ascii="Book Antiqua" w:hAnsi="Book Antiqua" w:cs="Times New Roman"/>
        </w:rPr>
        <w:t>mereka</w:t>
      </w:r>
      <w:r w:rsidR="001915CF">
        <w:rPr>
          <w:rFonts w:ascii="Book Antiqua" w:hAnsi="Book Antiqua" w:cs="Times New Roman"/>
        </w:rPr>
        <w:t xml:space="preserve"> </w:t>
      </w:r>
      <w:r w:rsidR="00147FCD">
        <w:rPr>
          <w:rFonts w:ascii="Book Antiqua" w:hAnsi="Book Antiqua" w:cs="Times New Roman"/>
        </w:rPr>
        <w:fldChar w:fldCharType="begin" w:fldLock="1"/>
      </w:r>
      <w:r w:rsidR="00147FCD">
        <w:rPr>
          <w:rFonts w:ascii="Book Antiqua" w:hAnsi="Book Antiqua" w:cs="Times New Roman"/>
        </w:rPr>
        <w:instrText>ADDIN CSL_CITATION {"citationItems":[{"id":"ITEM-1","itemData":{"DOI":"10.24176/re.v8i1.1793","ISSN":"2087-9385","abstract":"This article seeks to examine the child's learning environment. In education is better known as Tri Education Center. Namely three educational environments that can support the learning process of children. The three environments are the family environment, school environment and the environment (community). In the context of education, society is the third environment after family and school. In this article the authors would like to invite a look back that the community environment has an important influence on the learning process of children. Because most of the time the child is in the family and society. For it becomes a necessity of the community participate in education either directly or indirectly. Because the community is a maid in the process of maturation of individuals as members of groups in a society. The learning process in society is not limited by time and space. As long as the children interact and socialize with the environment it can be said that as their learning process. Through this library research hope can determine how far the role of the community environment in helping children's learning process.","author":[{"dropping-particle":"","family":"Choiri","given":"Moh. Miftahul","non-dropping-particle":"","parse-names":false,"suffix":""}],"container-title":"Refleksi Edukatika : Jurnal Ilmiah Kependidikan","id":"ITEM-1","issue":"1","issued":{"date-parts":[["2017"]]},"title":"Upaya Pemanfaatan Lingkungan Sekitar Sebagai Sumber Belajar Anak","type":"article-journal","volume":"8"},"uris":["http://www.mendeley.com/documents/?uuid=d81f5604-dfe3-44c4-ab23-b292fa10825d"]}],"mendeley":{"formattedCitation":"(Choiri, 2017)","plainTextFormattedCitation":"(Choiri, 2017)","previouslyFormattedCitation":"(Choiri, 2017)"},"properties":{"noteIndex":0},"schema":"https://github.com/citation-style-language/schema/raw/master/csl-citation.json"}</w:instrText>
      </w:r>
      <w:r w:rsidR="00147FCD">
        <w:rPr>
          <w:rFonts w:ascii="Book Antiqua" w:hAnsi="Book Antiqua" w:cs="Times New Roman"/>
        </w:rPr>
        <w:fldChar w:fldCharType="separate"/>
      </w:r>
      <w:r w:rsidR="00147FCD" w:rsidRPr="00147FCD">
        <w:rPr>
          <w:rFonts w:ascii="Book Antiqua" w:hAnsi="Book Antiqua" w:cs="Times New Roman"/>
          <w:noProof/>
        </w:rPr>
        <w:t>(Choiri, 2017)</w:t>
      </w:r>
      <w:r w:rsidR="00147FCD">
        <w:rPr>
          <w:rFonts w:ascii="Book Antiqua" w:hAnsi="Book Antiqua" w:cs="Times New Roman"/>
        </w:rPr>
        <w:fldChar w:fldCharType="end"/>
      </w:r>
      <w:r w:rsidR="00147FCD">
        <w:rPr>
          <w:rFonts w:ascii="Book Antiqua" w:hAnsi="Book Antiqua" w:cs="Times New Roman"/>
        </w:rPr>
        <w:t>.</w:t>
      </w:r>
    </w:p>
    <w:p w14:paraId="653B9A42" w14:textId="77777777" w:rsidR="001C1741" w:rsidRPr="0087288C" w:rsidRDefault="001C1741" w:rsidP="0087288C">
      <w:pPr>
        <w:pStyle w:val="BodyText"/>
        <w:tabs>
          <w:tab w:val="left" w:pos="426"/>
        </w:tabs>
        <w:spacing w:after="0" w:line="240" w:lineRule="auto"/>
        <w:ind w:firstLine="567"/>
        <w:jc w:val="both"/>
        <w:rPr>
          <w:rFonts w:ascii="Book Antiqua" w:hAnsi="Book Antiqua" w:cs="Times New Roman"/>
          <w:u w:val="single"/>
        </w:rPr>
      </w:pPr>
    </w:p>
    <w:p w14:paraId="591AA0EC" w14:textId="6D9C5F4A" w:rsidR="002927BE" w:rsidRPr="002927BE" w:rsidRDefault="002927BE" w:rsidP="002927BE">
      <w:pPr>
        <w:pStyle w:val="BodyText"/>
        <w:spacing w:after="0" w:line="240" w:lineRule="auto"/>
        <w:jc w:val="both"/>
        <w:rPr>
          <w:rFonts w:ascii="Book Antiqua" w:hAnsi="Book Antiqua" w:cs="Times New Roman"/>
          <w:b/>
          <w:sz w:val="28"/>
        </w:rPr>
      </w:pPr>
      <w:r w:rsidRPr="002927BE">
        <w:rPr>
          <w:rFonts w:ascii="Book Antiqua" w:hAnsi="Book Antiqua" w:cs="Times New Roman"/>
          <w:b/>
          <w:sz w:val="28"/>
        </w:rPr>
        <w:t>METODOLOGI</w:t>
      </w:r>
    </w:p>
    <w:p w14:paraId="7C5465F6" w14:textId="4B557569" w:rsidR="00896867" w:rsidRDefault="001771E9" w:rsidP="001771E9">
      <w:pPr>
        <w:pStyle w:val="BodyText"/>
        <w:tabs>
          <w:tab w:val="left" w:pos="426"/>
        </w:tabs>
        <w:spacing w:after="0" w:line="240" w:lineRule="auto"/>
        <w:ind w:firstLine="567"/>
        <w:jc w:val="both"/>
        <w:rPr>
          <w:rFonts w:ascii="Book Antiqua" w:hAnsi="Book Antiqua"/>
        </w:rPr>
      </w:pPr>
      <w:proofErr w:type="spellStart"/>
      <w:r w:rsidRPr="0087288C">
        <w:rPr>
          <w:rFonts w:ascii="Book Antiqua" w:hAnsi="Book Antiqua"/>
          <w:lang w:val="en-US"/>
        </w:rPr>
        <w:t>Tempat</w:t>
      </w:r>
      <w:proofErr w:type="spellEnd"/>
      <w:r w:rsidRPr="0087288C">
        <w:rPr>
          <w:rFonts w:ascii="Book Antiqua" w:hAnsi="Book Antiqua"/>
          <w:lang w:val="en-US"/>
        </w:rPr>
        <w:t xml:space="preserve"> </w:t>
      </w:r>
      <w:proofErr w:type="spellStart"/>
      <w:r w:rsidRPr="0087288C">
        <w:rPr>
          <w:rFonts w:ascii="Book Antiqua" w:hAnsi="Book Antiqua"/>
          <w:lang w:val="en-US"/>
        </w:rPr>
        <w:t>penelitian</w:t>
      </w:r>
      <w:proofErr w:type="spellEnd"/>
      <w:r w:rsidRPr="0087288C">
        <w:rPr>
          <w:rFonts w:ascii="Book Antiqua" w:hAnsi="Book Antiqua"/>
        </w:rPr>
        <w:t xml:space="preserve"> ini di </w:t>
      </w:r>
      <w:proofErr w:type="spellStart"/>
      <w:r w:rsidRPr="0087288C">
        <w:rPr>
          <w:rFonts w:ascii="Book Antiqua" w:hAnsi="Book Antiqua"/>
          <w:lang w:val="en-US"/>
        </w:rPr>
        <w:t>Satuan</w:t>
      </w:r>
      <w:proofErr w:type="spellEnd"/>
      <w:r w:rsidRPr="0087288C">
        <w:rPr>
          <w:rFonts w:ascii="Book Antiqua" w:hAnsi="Book Antiqua"/>
          <w:lang w:val="en-US"/>
        </w:rPr>
        <w:t xml:space="preserve"> PAUD </w:t>
      </w:r>
      <w:r>
        <w:rPr>
          <w:rFonts w:ascii="Book Antiqua" w:hAnsi="Book Antiqua"/>
        </w:rPr>
        <w:t>Kecamatan Rumbai</w:t>
      </w:r>
      <w:r w:rsidR="00B6532A">
        <w:rPr>
          <w:rFonts w:ascii="Book Antiqua" w:hAnsi="Book Antiqua"/>
        </w:rPr>
        <w:t xml:space="preserve"> Pesisir</w:t>
      </w:r>
      <w:r>
        <w:rPr>
          <w:rFonts w:ascii="Book Antiqua" w:hAnsi="Book Antiqua"/>
        </w:rPr>
        <w:t>, Pekanbaru</w:t>
      </w:r>
      <w:r w:rsidRPr="0087288C">
        <w:rPr>
          <w:rFonts w:ascii="Book Antiqua" w:hAnsi="Book Antiqua"/>
          <w:lang w:val="en-US"/>
        </w:rPr>
        <w:t>.</w:t>
      </w:r>
      <w:r w:rsidRPr="0087288C">
        <w:rPr>
          <w:rFonts w:ascii="Book Antiqua" w:hAnsi="Book Antiqua"/>
        </w:rPr>
        <w:t xml:space="preserve"> Waktu penelitian adalah </w:t>
      </w:r>
      <w:r>
        <w:rPr>
          <w:rFonts w:ascii="Book Antiqua" w:hAnsi="Book Antiqua"/>
        </w:rPr>
        <w:t>Februari, Maret dan April</w:t>
      </w:r>
      <w:r w:rsidRPr="0087288C">
        <w:rPr>
          <w:rFonts w:ascii="Book Antiqua" w:hAnsi="Book Antiqua"/>
          <w:lang w:val="en-US"/>
        </w:rPr>
        <w:t xml:space="preserve"> </w:t>
      </w:r>
      <w:r>
        <w:rPr>
          <w:rFonts w:ascii="Book Antiqua" w:hAnsi="Book Antiqua"/>
        </w:rPr>
        <w:t>2021</w:t>
      </w:r>
      <w:r w:rsidRPr="0087288C">
        <w:rPr>
          <w:rFonts w:ascii="Book Antiqua" w:hAnsi="Book Antiqua"/>
          <w:lang w:val="en-US"/>
        </w:rPr>
        <w:t xml:space="preserve">. </w:t>
      </w:r>
      <w:proofErr w:type="spellStart"/>
      <w:r w:rsidRPr="0087288C">
        <w:rPr>
          <w:rFonts w:ascii="Book Antiqua" w:hAnsi="Book Antiqua"/>
          <w:lang w:val="en-US"/>
        </w:rPr>
        <w:t>Dengan</w:t>
      </w:r>
      <w:proofErr w:type="spellEnd"/>
      <w:r w:rsidRPr="0087288C">
        <w:rPr>
          <w:rFonts w:ascii="Book Antiqua" w:hAnsi="Book Antiqua"/>
          <w:lang w:val="en-US"/>
        </w:rPr>
        <w:t xml:space="preserve"> </w:t>
      </w:r>
      <w:proofErr w:type="spellStart"/>
      <w:r w:rsidRPr="0087288C">
        <w:rPr>
          <w:rFonts w:ascii="Book Antiqua" w:hAnsi="Book Antiqua"/>
          <w:lang w:val="en-US"/>
        </w:rPr>
        <w:t>sa</w:t>
      </w:r>
      <w:r>
        <w:rPr>
          <w:rFonts w:ascii="Book Antiqua" w:hAnsi="Book Antiqua"/>
          <w:lang w:val="en-US"/>
        </w:rPr>
        <w:t>mpel</w:t>
      </w:r>
      <w:proofErr w:type="spellEnd"/>
      <w:r>
        <w:rPr>
          <w:rFonts w:ascii="Book Antiqua" w:hAnsi="Book Antiqua"/>
          <w:lang w:val="en-US"/>
        </w:rPr>
        <w:t xml:space="preserve"> </w:t>
      </w:r>
      <w:proofErr w:type="spellStart"/>
      <w:r>
        <w:rPr>
          <w:rFonts w:ascii="Book Antiqua" w:hAnsi="Book Antiqua"/>
          <w:lang w:val="en-US"/>
        </w:rPr>
        <w:t>berjumlah</w:t>
      </w:r>
      <w:proofErr w:type="spellEnd"/>
      <w:r>
        <w:rPr>
          <w:rFonts w:ascii="Book Antiqua" w:hAnsi="Book Antiqua"/>
          <w:lang w:val="en-US"/>
        </w:rPr>
        <w:t xml:space="preserve"> </w:t>
      </w:r>
      <w:r>
        <w:rPr>
          <w:rFonts w:ascii="Book Antiqua" w:hAnsi="Book Antiqua"/>
        </w:rPr>
        <w:t>8</w:t>
      </w:r>
      <w:r>
        <w:rPr>
          <w:rFonts w:ascii="Book Antiqua" w:hAnsi="Book Antiqua"/>
          <w:lang w:val="en-US"/>
        </w:rPr>
        <w:t>0 orang.</w:t>
      </w:r>
      <w:r>
        <w:rPr>
          <w:rFonts w:ascii="Book Antiqua" w:hAnsi="Book Antiqua"/>
        </w:rPr>
        <w:t xml:space="preserve"> </w:t>
      </w:r>
      <w:r w:rsidR="008A1EE4" w:rsidRPr="008A1EE4">
        <w:rPr>
          <w:rFonts w:ascii="Book Antiqua" w:hAnsi="Book Antiqua"/>
        </w:rPr>
        <w:t xml:space="preserve">Metode penelitian yang digunakan dalam penelitian ini adalah analisis deskriptif kuantitatif. Penelitian deskriptif mengacu pada penelitian yang tidak melakukan kegiatan eksperimen, tetapi hanya mendeskripsikan atau menjelaskan gejala-gejala yang </w:t>
      </w:r>
      <w:r w:rsidR="008A1EE4" w:rsidRPr="00D33EA4">
        <w:rPr>
          <w:rFonts w:ascii="Book Antiqua" w:hAnsi="Book Antiqua"/>
        </w:rPr>
        <w:t xml:space="preserve">terjadi </w:t>
      </w:r>
      <w:r w:rsidR="00D33EA4">
        <w:rPr>
          <w:rFonts w:ascii="Book Antiqua" w:hAnsi="Book Antiqua"/>
        </w:rPr>
        <w:fldChar w:fldCharType="begin" w:fldLock="1"/>
      </w:r>
      <w:r w:rsidR="00DA434F">
        <w:rPr>
          <w:rFonts w:ascii="Book Antiqua" w:hAnsi="Book Antiqua"/>
        </w:rPr>
        <w:instrText>ADDIN CSL_CITATION {"citationItems":[{"id":"ITEM-1","itemData":{"author":[{"dropping-particle":"","family":"Arikunto","given":"S","non-dropping-particle":"","parse-names":false,"suffix":""}],"id":"ITEM-1","issued":{"date-parts":[["2010"]]},"publisher":"Jakarta: Rineka Cipta","title":"Prosedur Penelitian Suatu Pendekatan Praktik","type":"book"},"uris":["http://www.mendeley.com/documents/?uuid=324c11cb-d2ae-41e8-85de-3352ee2263ae"]}],"mendeley":{"formattedCitation":"(Arikunto, 2010)","plainTextFormattedCitation":"(Arikunto, 2010)","previouslyFormattedCitation":"(Arikunto, 2010)"},"properties":{"noteIndex":0},"schema":"https://github.com/citation-style-language/schema/raw/master/csl-citation.json"}</w:instrText>
      </w:r>
      <w:r w:rsidR="00D33EA4">
        <w:rPr>
          <w:rFonts w:ascii="Book Antiqua" w:hAnsi="Book Antiqua"/>
        </w:rPr>
        <w:fldChar w:fldCharType="separate"/>
      </w:r>
      <w:r w:rsidR="00D33EA4" w:rsidRPr="00D33EA4">
        <w:rPr>
          <w:rFonts w:ascii="Book Antiqua" w:hAnsi="Book Antiqua"/>
          <w:noProof/>
        </w:rPr>
        <w:t>(Arikunto, 2010)</w:t>
      </w:r>
      <w:r w:rsidR="00D33EA4">
        <w:rPr>
          <w:rFonts w:ascii="Book Antiqua" w:hAnsi="Book Antiqua"/>
        </w:rPr>
        <w:fldChar w:fldCharType="end"/>
      </w:r>
      <w:r w:rsidR="008A1EE4" w:rsidRPr="00D33EA4">
        <w:rPr>
          <w:rFonts w:ascii="Book Antiqua" w:hAnsi="Book Antiqua"/>
        </w:rPr>
        <w:t xml:space="preserve"> </w:t>
      </w:r>
      <w:r w:rsidR="008A1EE4" w:rsidRPr="008A1EE4">
        <w:rPr>
          <w:rFonts w:ascii="Book Antiqua" w:hAnsi="Book Antiqua"/>
        </w:rPr>
        <w:t>Penelitian ini menggunakan sampel dari populasi yang ada untuk mengukur perspektif populas</w:t>
      </w:r>
      <w:r w:rsidR="008A1EE4" w:rsidRPr="00DA434F">
        <w:rPr>
          <w:rFonts w:ascii="Book Antiqua" w:hAnsi="Book Antiqua"/>
        </w:rPr>
        <w:t xml:space="preserve">i </w:t>
      </w:r>
      <w:r w:rsidR="00DA434F" w:rsidRPr="00DA434F">
        <w:rPr>
          <w:rFonts w:ascii="Book Antiqua" w:hAnsi="Book Antiqua"/>
        </w:rPr>
        <w:fldChar w:fldCharType="begin" w:fldLock="1"/>
      </w:r>
      <w:r w:rsidR="00DA434F">
        <w:rPr>
          <w:rFonts w:ascii="Book Antiqua" w:hAnsi="Book Antiqua"/>
        </w:rPr>
        <w:instrText>ADDIN CSL_CITATION {"citationItems":[{"id":"ITEM-1","itemData":{"author":[{"dropping-particle":"","family":"Creswell","given":"J. W.","non-dropping-particle":"","parse-names":false,"suffix":""}],"id":"ITEM-1","issued":{"date-parts":[["2014"]]},"number-of-pages":"311","publisher":"Pustaka Pelajar","title":"Research Design: Pendekatan Kuantitatif, Kualitatif, dan Mixed.","type":"book"},"uris":["http://www.mendeley.com/documents/?uuid=d7ce129a-072e-45bc-8770-3b573649e97e"]}],"mendeley":{"formattedCitation":"(Creswell, 2014)","plainTextFormattedCitation":"(Creswell, 2014)","previouslyFormattedCitation":"(Creswell, 2014)"},"properties":{"noteIndex":0},"schema":"https://github.com/citation-style-language/schema/raw/master/csl-citation.json"}</w:instrText>
      </w:r>
      <w:r w:rsidR="00DA434F" w:rsidRPr="00DA434F">
        <w:rPr>
          <w:rFonts w:ascii="Book Antiqua" w:hAnsi="Book Antiqua"/>
        </w:rPr>
        <w:fldChar w:fldCharType="separate"/>
      </w:r>
      <w:r w:rsidR="00DA434F" w:rsidRPr="00DA434F">
        <w:rPr>
          <w:rFonts w:ascii="Book Antiqua" w:hAnsi="Book Antiqua"/>
          <w:noProof/>
        </w:rPr>
        <w:t>(Creswell, 2014)</w:t>
      </w:r>
      <w:r w:rsidR="00DA434F" w:rsidRPr="00DA434F">
        <w:rPr>
          <w:rFonts w:ascii="Book Antiqua" w:hAnsi="Book Antiqua"/>
        </w:rPr>
        <w:fldChar w:fldCharType="end"/>
      </w:r>
      <w:r w:rsidR="00DA434F">
        <w:rPr>
          <w:rFonts w:ascii="Book Antiqua" w:hAnsi="Book Antiqua"/>
        </w:rPr>
        <w:t>.</w:t>
      </w:r>
    </w:p>
    <w:p w14:paraId="044A3178" w14:textId="10EECFE2" w:rsidR="008A1EE4" w:rsidRDefault="008A1EE4" w:rsidP="00896867">
      <w:pPr>
        <w:pStyle w:val="ListParagraph"/>
        <w:autoSpaceDE w:val="0"/>
        <w:autoSpaceDN w:val="0"/>
        <w:adjustRightInd w:val="0"/>
        <w:spacing w:line="240" w:lineRule="auto"/>
        <w:ind w:left="0" w:firstLine="720"/>
        <w:jc w:val="both"/>
        <w:rPr>
          <w:rFonts w:ascii="Book Antiqua" w:hAnsi="Book Antiqua"/>
          <w:spacing w:val="-1"/>
          <w:sz w:val="22"/>
          <w:szCs w:val="22"/>
          <w:lang w:val="en-US"/>
        </w:rPr>
      </w:pPr>
      <w:proofErr w:type="spellStart"/>
      <w:r w:rsidRPr="008A1EE4">
        <w:rPr>
          <w:rFonts w:ascii="Book Antiqua" w:hAnsi="Book Antiqua"/>
          <w:sz w:val="22"/>
          <w:szCs w:val="22"/>
          <w:lang w:val="en-US"/>
        </w:rPr>
        <w:t>Populasi</w:t>
      </w:r>
      <w:proofErr w:type="spellEnd"/>
      <w:r w:rsidRPr="008A1EE4">
        <w:rPr>
          <w:rFonts w:ascii="Book Antiqua" w:hAnsi="Book Antiqua"/>
          <w:sz w:val="22"/>
          <w:szCs w:val="22"/>
          <w:lang w:val="en-US"/>
        </w:rPr>
        <w:t xml:space="preserve"> </w:t>
      </w:r>
      <w:proofErr w:type="spellStart"/>
      <w:r w:rsidRPr="008A1EE4">
        <w:rPr>
          <w:rFonts w:ascii="Book Antiqua" w:hAnsi="Book Antiqua"/>
          <w:sz w:val="22"/>
          <w:szCs w:val="22"/>
          <w:lang w:val="en-US"/>
        </w:rPr>
        <w:t>penelitian</w:t>
      </w:r>
      <w:proofErr w:type="spellEnd"/>
      <w:r w:rsidRPr="008A1EE4">
        <w:rPr>
          <w:rFonts w:ascii="Book Antiqua" w:hAnsi="Book Antiqua"/>
          <w:sz w:val="22"/>
          <w:szCs w:val="22"/>
          <w:lang w:val="en-US"/>
        </w:rPr>
        <w:t xml:space="preserve"> yang </w:t>
      </w:r>
      <w:proofErr w:type="spellStart"/>
      <w:r w:rsidRPr="00DA434F">
        <w:rPr>
          <w:rFonts w:ascii="Book Antiqua" w:hAnsi="Book Antiqua"/>
          <w:sz w:val="22"/>
          <w:szCs w:val="22"/>
          <w:lang w:val="en-US"/>
        </w:rPr>
        <w:t>digunakan</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dalam</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penelitian</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ini</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mengacu</w:t>
      </w:r>
      <w:proofErr w:type="spellEnd"/>
      <w:r w:rsidRPr="00DA434F">
        <w:rPr>
          <w:rFonts w:ascii="Book Antiqua" w:hAnsi="Book Antiqua"/>
          <w:sz w:val="22"/>
          <w:szCs w:val="22"/>
          <w:lang w:val="en-US"/>
        </w:rPr>
        <w:t xml:space="preserve"> pada </w:t>
      </w:r>
      <w:r w:rsidR="00B274FA" w:rsidRPr="00DA434F">
        <w:rPr>
          <w:rFonts w:ascii="Book Antiqua" w:hAnsi="Book Antiqua"/>
          <w:sz w:val="22"/>
          <w:szCs w:val="22"/>
        </w:rPr>
        <w:fldChar w:fldCharType="begin" w:fldLock="1"/>
      </w:r>
      <w:r w:rsidR="00FC6203" w:rsidRPr="00DA434F">
        <w:rPr>
          <w:rFonts w:ascii="Book Antiqua" w:hAnsi="Book Antiqua"/>
          <w:sz w:val="22"/>
          <w:szCs w:val="22"/>
        </w:rPr>
        <w:instrText xml:space="preserve">ADDIN CSL_CITATION {"citationItems":[{"id":"ITEM-1","itemData":{"author":[{"dropping-particle":"","family":"Bungin","given":"Sanja","non-dropping-particle":"","parse-names":false,"suffix":""},{"dropping-particle":"","family":"Bungin","given":"Nenad","non-dropping-particle":"","parse-names":false,"suffix":""}],"id":"ITEM-1","issued":{"date-parts":[["0"]]},"title":"Evolucija reţima monetarne politike na primeru Republike Ĉeške, Poljske i MaĊarske </w:instrText>
      </w:r>
      <w:r w:rsidR="00FC6203" w:rsidRPr="00DA434F">
        <w:rPr>
          <w:rFonts w:ascii="Book Antiqua" w:hAnsi="Book Antiqua"/>
          <w:sz w:val="22"/>
          <w:szCs w:val="22"/>
        </w:rPr>
        <w:instrText></w:instrText>
      </w:r>
      <w:r w:rsidR="00FC6203" w:rsidRPr="00DA434F">
        <w:rPr>
          <w:rFonts w:ascii="Book Antiqua" w:hAnsi="Book Antiqua"/>
          <w:sz w:val="22"/>
          <w:szCs w:val="22"/>
        </w:rPr>
        <w:instrText></w:instrText>
      </w:r>
      <w:r w:rsidR="00FC6203" w:rsidRPr="00DA434F">
        <w:rPr>
          <w:rFonts w:ascii="Book Antiqua" w:hAnsi="Book Antiqua"/>
          <w:sz w:val="22"/>
          <w:szCs w:val="22"/>
        </w:rPr>
        <w:instrText></w:instrText>
      </w:r>
      <w:r w:rsidR="00FC6203" w:rsidRPr="00DA434F">
        <w:rPr>
          <w:rFonts w:ascii="Book Antiqua" w:hAnsi="Book Antiqua"/>
          <w:sz w:val="22"/>
          <w:szCs w:val="22"/>
        </w:rPr>
        <w:instrText>","type":"article-journal","volume":"74"},"uris":["http://www.mendeley.com/documents/?uuid=0601e263-2a31-45aa-8891-c47e47129bf5"]}],"mendeley":{"formattedCitation":"(Bungin &amp; Bungin, n.d.)","plainTextFormattedCitation":"(Bungin &amp; Bungin, n.d.)","previouslyFormattedCitation":"(Bungin &amp; Bungin, n.d.)"},"properties":{"noteIndex":0},"schema":"https://github.com/citation-style-language/schema/raw/master/csl-citation.json"}</w:instrText>
      </w:r>
      <w:r w:rsidR="00B274FA" w:rsidRPr="00DA434F">
        <w:rPr>
          <w:rFonts w:ascii="Book Antiqua" w:hAnsi="Book Antiqua"/>
          <w:sz w:val="22"/>
          <w:szCs w:val="22"/>
        </w:rPr>
        <w:fldChar w:fldCharType="separate"/>
      </w:r>
      <w:r w:rsidR="00B274FA" w:rsidRPr="00DA434F">
        <w:rPr>
          <w:rFonts w:ascii="Book Antiqua" w:hAnsi="Book Antiqua"/>
          <w:noProof/>
          <w:sz w:val="22"/>
          <w:szCs w:val="22"/>
        </w:rPr>
        <w:t>(Bungin &amp; Bungin, n.d.)</w:t>
      </w:r>
      <w:r w:rsidR="00B274FA" w:rsidRPr="00DA434F">
        <w:rPr>
          <w:rFonts w:ascii="Book Antiqua" w:hAnsi="Book Antiqua"/>
          <w:sz w:val="22"/>
          <w:szCs w:val="22"/>
        </w:rPr>
        <w:fldChar w:fldCharType="end"/>
      </w:r>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dimana</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semua</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subjek</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merupakan</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sumber</w:t>
      </w:r>
      <w:proofErr w:type="spellEnd"/>
      <w:r w:rsidRPr="00DA434F">
        <w:rPr>
          <w:rFonts w:ascii="Book Antiqua" w:hAnsi="Book Antiqua"/>
          <w:sz w:val="22"/>
          <w:szCs w:val="22"/>
          <w:lang w:val="en-US"/>
        </w:rPr>
        <w:t xml:space="preserve"> data </w:t>
      </w:r>
      <w:proofErr w:type="spellStart"/>
      <w:r w:rsidRPr="00DA434F">
        <w:rPr>
          <w:rFonts w:ascii="Book Antiqua" w:hAnsi="Book Antiqua"/>
          <w:sz w:val="22"/>
          <w:szCs w:val="22"/>
          <w:lang w:val="en-US"/>
        </w:rPr>
        <w:t>penelitian</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Populasi</w:t>
      </w:r>
      <w:proofErr w:type="spellEnd"/>
      <w:r w:rsidRPr="00DA434F">
        <w:rPr>
          <w:rFonts w:ascii="Book Antiqua" w:hAnsi="Book Antiqua"/>
          <w:sz w:val="22"/>
          <w:szCs w:val="22"/>
          <w:lang w:val="en-US"/>
        </w:rPr>
        <w:t xml:space="preserve"> yang </w:t>
      </w:r>
      <w:proofErr w:type="spellStart"/>
      <w:r w:rsidRPr="00DA434F">
        <w:rPr>
          <w:rFonts w:ascii="Book Antiqua" w:hAnsi="Book Antiqua"/>
          <w:sz w:val="22"/>
          <w:szCs w:val="22"/>
          <w:lang w:val="en-US"/>
        </w:rPr>
        <w:t>dimaksud</w:t>
      </w:r>
      <w:proofErr w:type="spellEnd"/>
      <w:r w:rsidRPr="00DA434F">
        <w:rPr>
          <w:rFonts w:ascii="Book Antiqua" w:hAnsi="Book Antiqua"/>
          <w:sz w:val="22"/>
          <w:szCs w:val="22"/>
          <w:lang w:val="en-US"/>
        </w:rPr>
        <w:t xml:space="preserve"> di </w:t>
      </w:r>
      <w:proofErr w:type="spellStart"/>
      <w:r w:rsidRPr="00DA434F">
        <w:rPr>
          <w:rFonts w:ascii="Book Antiqua" w:hAnsi="Book Antiqua"/>
          <w:sz w:val="22"/>
          <w:szCs w:val="22"/>
          <w:lang w:val="en-US"/>
        </w:rPr>
        <w:t>sini</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mengacu</w:t>
      </w:r>
      <w:proofErr w:type="spellEnd"/>
      <w:r w:rsidRPr="00DA434F">
        <w:rPr>
          <w:rFonts w:ascii="Book Antiqua" w:hAnsi="Book Antiqua"/>
          <w:sz w:val="22"/>
          <w:szCs w:val="22"/>
          <w:lang w:val="en-US"/>
        </w:rPr>
        <w:t xml:space="preserve"> pada </w:t>
      </w:r>
      <w:proofErr w:type="spellStart"/>
      <w:r w:rsidRPr="00DA434F">
        <w:rPr>
          <w:rFonts w:ascii="Book Antiqua" w:hAnsi="Book Antiqua"/>
          <w:sz w:val="22"/>
          <w:szCs w:val="22"/>
          <w:lang w:val="en-US"/>
        </w:rPr>
        <w:t>semua</w:t>
      </w:r>
      <w:proofErr w:type="spellEnd"/>
      <w:r w:rsidRPr="00DA434F">
        <w:rPr>
          <w:rFonts w:ascii="Book Antiqua" w:hAnsi="Book Antiqua"/>
          <w:sz w:val="22"/>
          <w:szCs w:val="22"/>
          <w:lang w:val="en-US"/>
        </w:rPr>
        <w:t xml:space="preserve"> data yang </w:t>
      </w:r>
      <w:proofErr w:type="spellStart"/>
      <w:r w:rsidRPr="00DA434F">
        <w:rPr>
          <w:rFonts w:ascii="Book Antiqua" w:hAnsi="Book Antiqua"/>
          <w:sz w:val="22"/>
          <w:szCs w:val="22"/>
          <w:lang w:val="en-US"/>
        </w:rPr>
        <w:t>melibatkan</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peneliti</w:t>
      </w:r>
      <w:proofErr w:type="spellEnd"/>
      <w:r w:rsidRPr="00DA434F">
        <w:rPr>
          <w:rFonts w:ascii="Book Antiqua" w:hAnsi="Book Antiqua"/>
          <w:sz w:val="22"/>
          <w:szCs w:val="22"/>
          <w:lang w:val="en-US"/>
        </w:rPr>
        <w:t xml:space="preserve"> di </w:t>
      </w:r>
      <w:proofErr w:type="spellStart"/>
      <w:r w:rsidRPr="00DA434F">
        <w:rPr>
          <w:rFonts w:ascii="Book Antiqua" w:hAnsi="Book Antiqua"/>
          <w:sz w:val="22"/>
          <w:szCs w:val="22"/>
          <w:lang w:val="en-US"/>
        </w:rPr>
        <w:t>tempat</w:t>
      </w:r>
      <w:proofErr w:type="spellEnd"/>
      <w:r w:rsidRPr="00DA434F">
        <w:rPr>
          <w:rFonts w:ascii="Book Antiqua" w:hAnsi="Book Antiqua"/>
          <w:sz w:val="22"/>
          <w:szCs w:val="22"/>
          <w:lang w:val="en-US"/>
        </w:rPr>
        <w:t xml:space="preserve"> dan </w:t>
      </w:r>
      <w:proofErr w:type="spellStart"/>
      <w:r w:rsidRPr="00DA434F">
        <w:rPr>
          <w:rFonts w:ascii="Book Antiqua" w:hAnsi="Book Antiqua"/>
          <w:sz w:val="22"/>
          <w:szCs w:val="22"/>
          <w:lang w:val="en-US"/>
        </w:rPr>
        <w:t>kerangka</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waktu</w:t>
      </w:r>
      <w:proofErr w:type="spellEnd"/>
      <w:r w:rsidRPr="00DA434F">
        <w:rPr>
          <w:rFonts w:ascii="Book Antiqua" w:hAnsi="Book Antiqua"/>
          <w:sz w:val="22"/>
          <w:szCs w:val="22"/>
          <w:lang w:val="en-US"/>
        </w:rPr>
        <w:t xml:space="preserve"> yang </w:t>
      </w:r>
      <w:proofErr w:type="spellStart"/>
      <w:r w:rsidRPr="00DA434F">
        <w:rPr>
          <w:rFonts w:ascii="Book Antiqua" w:hAnsi="Book Antiqua"/>
          <w:sz w:val="22"/>
          <w:szCs w:val="22"/>
          <w:lang w:val="en-US"/>
        </w:rPr>
        <w:t>telah</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ditentukan</w:t>
      </w:r>
      <w:proofErr w:type="spellEnd"/>
      <w:r w:rsidRPr="00DA434F">
        <w:rPr>
          <w:rFonts w:ascii="Book Antiqua" w:hAnsi="Book Antiqua"/>
          <w:sz w:val="22"/>
          <w:szCs w:val="22"/>
          <w:lang w:val="en-US"/>
        </w:rPr>
        <w:t xml:space="preserve"> </w:t>
      </w:r>
      <w:r w:rsidR="00DA434F">
        <w:rPr>
          <w:rFonts w:ascii="Book Antiqua" w:hAnsi="Book Antiqua"/>
          <w:sz w:val="22"/>
          <w:szCs w:val="22"/>
          <w:lang w:val="en-US"/>
        </w:rPr>
        <w:fldChar w:fldCharType="begin" w:fldLock="1"/>
      </w:r>
      <w:r w:rsidR="00DA434F">
        <w:rPr>
          <w:rFonts w:ascii="Book Antiqua" w:hAnsi="Book Antiqua"/>
          <w:sz w:val="22"/>
          <w:szCs w:val="22"/>
          <w:lang w:val="en-US"/>
        </w:rPr>
        <w:instrText>ADDIN CSL_CITATION {"citationItems":[{"id":"ITEM-1","itemData":{"author":[{"dropping-particle":"","family":"Zuriah","given":"N","non-dropping-particle":"","parse-names":false,"suffix":""}],"id":"ITEM-1","issued":{"date-parts":[["2006"]]},"publisher":"Bumi Aksara","title":"Metodologi penelitian sosial dan pendidikan: teori, aplikasi.","type":"book"},"uris":["http://www.mendeley.com/documents/?uuid=94450688-68d6-43a2-8489-99bc0526211d"]}],"mendeley":{"formattedCitation":"(Zuriah, 2006)","plainTextFormattedCitation":"(Zuriah, 2006)","previouslyFormattedCitation":"(Zuriah, 2006)"},"properties":{"noteIndex":0},"schema":"https://github.com/citation-style-language/schema/raw/master/csl-citation.json"}</w:instrText>
      </w:r>
      <w:r w:rsidR="00DA434F">
        <w:rPr>
          <w:rFonts w:ascii="Book Antiqua" w:hAnsi="Book Antiqua"/>
          <w:sz w:val="22"/>
          <w:szCs w:val="22"/>
          <w:lang w:val="en-US"/>
        </w:rPr>
        <w:fldChar w:fldCharType="separate"/>
      </w:r>
      <w:r w:rsidR="00DA434F" w:rsidRPr="00DA434F">
        <w:rPr>
          <w:rFonts w:ascii="Book Antiqua" w:hAnsi="Book Antiqua"/>
          <w:noProof/>
          <w:sz w:val="22"/>
          <w:szCs w:val="22"/>
          <w:lang w:val="en-US"/>
        </w:rPr>
        <w:t>(Zuriah, 2006)</w:t>
      </w:r>
      <w:r w:rsidR="00DA434F">
        <w:rPr>
          <w:rFonts w:ascii="Book Antiqua" w:hAnsi="Book Antiqua"/>
          <w:sz w:val="22"/>
          <w:szCs w:val="22"/>
          <w:lang w:val="en-US"/>
        </w:rPr>
        <w:fldChar w:fldCharType="end"/>
      </w:r>
      <w:r w:rsidR="00DA434F">
        <w:rPr>
          <w:rFonts w:ascii="Book Antiqua" w:hAnsi="Book Antiqua"/>
          <w:sz w:val="22"/>
          <w:szCs w:val="22"/>
        </w:rPr>
        <w:t xml:space="preserve">. </w:t>
      </w:r>
      <w:r w:rsidRPr="00DA434F">
        <w:rPr>
          <w:rFonts w:ascii="Book Antiqua" w:hAnsi="Book Antiqua"/>
          <w:sz w:val="22"/>
          <w:szCs w:val="22"/>
          <w:lang w:val="en-US"/>
        </w:rPr>
        <w:t xml:space="preserve">Oleh </w:t>
      </w:r>
      <w:proofErr w:type="spellStart"/>
      <w:r w:rsidRPr="00DA434F">
        <w:rPr>
          <w:rFonts w:ascii="Book Antiqua" w:hAnsi="Book Antiqua"/>
          <w:sz w:val="22"/>
          <w:szCs w:val="22"/>
          <w:lang w:val="en-US"/>
        </w:rPr>
        <w:t>karena</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itu</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populasi</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penelitian</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ini</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adalah</w:t>
      </w:r>
      <w:proofErr w:type="spellEnd"/>
      <w:r w:rsidRPr="00DA434F">
        <w:rPr>
          <w:rFonts w:ascii="Book Antiqua" w:hAnsi="Book Antiqua"/>
          <w:sz w:val="22"/>
          <w:szCs w:val="22"/>
          <w:lang w:val="en-US"/>
        </w:rPr>
        <w:t xml:space="preserve"> guru </w:t>
      </w:r>
      <w:proofErr w:type="spellStart"/>
      <w:r w:rsidRPr="00DA434F">
        <w:rPr>
          <w:rFonts w:ascii="Book Antiqua" w:hAnsi="Book Antiqua"/>
          <w:sz w:val="22"/>
          <w:szCs w:val="22"/>
          <w:lang w:val="en-US"/>
        </w:rPr>
        <w:t>dengan</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latar</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belakang</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pendidikan</w:t>
      </w:r>
      <w:proofErr w:type="spellEnd"/>
      <w:r w:rsidRPr="00DA434F">
        <w:rPr>
          <w:rFonts w:ascii="Book Antiqua" w:hAnsi="Book Antiqua"/>
          <w:sz w:val="22"/>
          <w:szCs w:val="22"/>
          <w:lang w:val="en-US"/>
        </w:rPr>
        <w:t xml:space="preserve"> PAUD. </w:t>
      </w:r>
      <w:proofErr w:type="spellStart"/>
      <w:r w:rsidRPr="00DA434F">
        <w:rPr>
          <w:rFonts w:ascii="Book Antiqua" w:hAnsi="Book Antiqua"/>
          <w:sz w:val="22"/>
          <w:szCs w:val="22"/>
          <w:lang w:val="en-US"/>
        </w:rPr>
        <w:t>Metode</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pengambilan</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sampel</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dalam</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penelitian</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ini</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adalah</w:t>
      </w:r>
      <w:proofErr w:type="spellEnd"/>
      <w:r w:rsidRPr="00DA434F">
        <w:rPr>
          <w:rFonts w:ascii="Book Antiqua" w:hAnsi="Book Antiqua"/>
          <w:sz w:val="22"/>
          <w:szCs w:val="22"/>
          <w:lang w:val="en-US"/>
        </w:rPr>
        <w:t xml:space="preserve"> purposive sampling, </w:t>
      </w:r>
      <w:proofErr w:type="spellStart"/>
      <w:r w:rsidRPr="00DA434F">
        <w:rPr>
          <w:rFonts w:ascii="Book Antiqua" w:hAnsi="Book Antiqua"/>
          <w:sz w:val="22"/>
          <w:szCs w:val="22"/>
          <w:lang w:val="en-US"/>
        </w:rPr>
        <w:t>yaitu</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sampel</w:t>
      </w:r>
      <w:proofErr w:type="spellEnd"/>
      <w:r w:rsidRPr="00DA434F">
        <w:rPr>
          <w:rFonts w:ascii="Book Antiqua" w:hAnsi="Book Antiqua"/>
          <w:sz w:val="22"/>
          <w:szCs w:val="22"/>
          <w:lang w:val="en-US"/>
        </w:rPr>
        <w:t xml:space="preserve"> yang </w:t>
      </w:r>
      <w:proofErr w:type="spellStart"/>
      <w:r w:rsidRPr="00DA434F">
        <w:rPr>
          <w:rFonts w:ascii="Book Antiqua" w:hAnsi="Book Antiqua"/>
          <w:sz w:val="22"/>
          <w:szCs w:val="22"/>
          <w:lang w:val="en-US"/>
        </w:rPr>
        <w:t>dipilih</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telah</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dipilih</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untuk</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mewakili</w:t>
      </w:r>
      <w:proofErr w:type="spellEnd"/>
      <w:r w:rsidRPr="00DA434F">
        <w:rPr>
          <w:rFonts w:ascii="Book Antiqua" w:hAnsi="Book Antiqua"/>
          <w:sz w:val="22"/>
          <w:szCs w:val="22"/>
          <w:lang w:val="en-US"/>
        </w:rPr>
        <w:t xml:space="preserve"> </w:t>
      </w:r>
      <w:proofErr w:type="spellStart"/>
      <w:r w:rsidRPr="00DA434F">
        <w:rPr>
          <w:rFonts w:ascii="Book Antiqua" w:hAnsi="Book Antiqua"/>
          <w:sz w:val="22"/>
          <w:szCs w:val="22"/>
          <w:lang w:val="en-US"/>
        </w:rPr>
        <w:t>populasi</w:t>
      </w:r>
      <w:proofErr w:type="spellEnd"/>
      <w:r w:rsidRPr="00DA434F">
        <w:rPr>
          <w:rFonts w:ascii="Book Antiqua" w:hAnsi="Book Antiqua"/>
          <w:sz w:val="22"/>
          <w:szCs w:val="22"/>
          <w:lang w:val="en-US"/>
        </w:rPr>
        <w:t xml:space="preserve"> yang </w:t>
      </w:r>
      <w:proofErr w:type="spellStart"/>
      <w:r w:rsidRPr="00DA434F">
        <w:rPr>
          <w:rFonts w:ascii="Book Antiqua" w:hAnsi="Book Antiqua"/>
          <w:sz w:val="22"/>
          <w:szCs w:val="22"/>
          <w:lang w:val="en-US"/>
        </w:rPr>
        <w:t>diteliti</w:t>
      </w:r>
      <w:proofErr w:type="spellEnd"/>
      <w:r w:rsidRPr="00DA434F">
        <w:rPr>
          <w:rFonts w:ascii="Book Antiqua" w:hAnsi="Book Antiqua"/>
          <w:sz w:val="22"/>
          <w:szCs w:val="22"/>
          <w:lang w:val="en-US"/>
        </w:rPr>
        <w:t xml:space="preserve"> </w:t>
      </w:r>
      <w:r w:rsidR="00DA434F">
        <w:rPr>
          <w:rFonts w:ascii="Book Antiqua" w:hAnsi="Book Antiqua"/>
          <w:sz w:val="22"/>
          <w:szCs w:val="22"/>
          <w:lang w:val="en-US"/>
        </w:rPr>
        <w:fldChar w:fldCharType="begin" w:fldLock="1"/>
      </w:r>
      <w:r w:rsidR="00610FE7">
        <w:rPr>
          <w:rFonts w:ascii="Book Antiqua" w:hAnsi="Book Antiqua"/>
          <w:sz w:val="22"/>
          <w:szCs w:val="22"/>
          <w:lang w:val="en-US"/>
        </w:rPr>
        <w:instrText>ADDIN CSL_CITATION {"citationItems":[{"id":"ITEM-1","itemData":{"author":[{"dropping-particle":"","family":"Zuriah","given":"N","non-dropping-particle":"","parse-names":false,"suffix":""}],"id":"ITEM-1","issued":{"date-parts":[["2006"]]},"publisher":"Bumi Aksara","title":"Metodologi penelitian sosial dan pendidikan: teori, aplikasi.","type":"book"},"uris":["http://www.mendeley.com/documents/?uuid=94450688-68d6-43a2-8489-99bc0526211d"]}],"mendeley":{"formattedCitation":"(Zuriah, 2006)","plainTextFormattedCitation":"(Zuriah, 2006)","previouslyFormattedCitation":"(Zuriah, 2006)"},"properties":{"noteIndex":0},"schema":"https://github.com/citation-style-language/schema/raw/master/csl-citation.json"}</w:instrText>
      </w:r>
      <w:r w:rsidR="00DA434F">
        <w:rPr>
          <w:rFonts w:ascii="Book Antiqua" w:hAnsi="Book Antiqua"/>
          <w:sz w:val="22"/>
          <w:szCs w:val="22"/>
          <w:lang w:val="en-US"/>
        </w:rPr>
        <w:fldChar w:fldCharType="separate"/>
      </w:r>
      <w:r w:rsidR="00DA434F" w:rsidRPr="00DA434F">
        <w:rPr>
          <w:rFonts w:ascii="Book Antiqua" w:hAnsi="Book Antiqua"/>
          <w:noProof/>
          <w:sz w:val="22"/>
          <w:szCs w:val="22"/>
          <w:lang w:val="en-US"/>
        </w:rPr>
        <w:t>(Zuriah, 2006)</w:t>
      </w:r>
      <w:r w:rsidR="00DA434F">
        <w:rPr>
          <w:rFonts w:ascii="Book Antiqua" w:hAnsi="Book Antiqua"/>
          <w:sz w:val="22"/>
          <w:szCs w:val="22"/>
          <w:lang w:val="en-US"/>
        </w:rPr>
        <w:fldChar w:fldCharType="end"/>
      </w:r>
      <w:r w:rsidR="00DA434F">
        <w:rPr>
          <w:rFonts w:ascii="Book Antiqua" w:hAnsi="Book Antiqua"/>
          <w:sz w:val="22"/>
          <w:szCs w:val="22"/>
        </w:rPr>
        <w:t xml:space="preserve">. </w:t>
      </w:r>
      <w:proofErr w:type="spellStart"/>
      <w:r w:rsidRPr="00DA434F">
        <w:rPr>
          <w:rFonts w:ascii="Book Antiqua" w:hAnsi="Book Antiqua"/>
          <w:spacing w:val="-1"/>
          <w:sz w:val="22"/>
          <w:szCs w:val="22"/>
          <w:lang w:val="en-US"/>
        </w:rPr>
        <w:t>Pengumpulan</w:t>
      </w:r>
      <w:proofErr w:type="spellEnd"/>
      <w:r w:rsidRPr="00DA434F">
        <w:rPr>
          <w:rFonts w:ascii="Book Antiqua" w:hAnsi="Book Antiqua"/>
          <w:spacing w:val="-1"/>
          <w:sz w:val="22"/>
          <w:szCs w:val="22"/>
          <w:lang w:val="en-US"/>
        </w:rPr>
        <w:t xml:space="preserve"> data </w:t>
      </w:r>
      <w:r w:rsidRPr="00DA434F">
        <w:rPr>
          <w:rFonts w:ascii="Book Antiqua" w:hAnsi="Book Antiqua"/>
          <w:spacing w:val="-1"/>
          <w:sz w:val="22"/>
          <w:szCs w:val="22"/>
        </w:rPr>
        <w:t xml:space="preserve">dalam penelitian menggunakan </w:t>
      </w:r>
      <w:proofErr w:type="spellStart"/>
      <w:r w:rsidRPr="00DA434F">
        <w:rPr>
          <w:rFonts w:ascii="Book Antiqua" w:hAnsi="Book Antiqua"/>
          <w:spacing w:val="-1"/>
          <w:sz w:val="22"/>
          <w:szCs w:val="22"/>
          <w:lang w:val="en-US"/>
        </w:rPr>
        <w:t>angket</w:t>
      </w:r>
      <w:proofErr w:type="spellEnd"/>
      <w:r w:rsidRPr="00DA434F">
        <w:rPr>
          <w:rFonts w:ascii="Book Antiqua" w:hAnsi="Book Antiqua"/>
          <w:spacing w:val="-1"/>
          <w:sz w:val="22"/>
          <w:szCs w:val="22"/>
          <w:lang w:val="en-US"/>
        </w:rPr>
        <w:t xml:space="preserve"> </w:t>
      </w:r>
      <w:proofErr w:type="spellStart"/>
      <w:r w:rsidRPr="00DA434F">
        <w:rPr>
          <w:rFonts w:ascii="Book Antiqua" w:hAnsi="Book Antiqua"/>
          <w:spacing w:val="-1"/>
          <w:sz w:val="22"/>
          <w:szCs w:val="22"/>
          <w:lang w:val="en-US"/>
        </w:rPr>
        <w:t>presepsi</w:t>
      </w:r>
      <w:proofErr w:type="spellEnd"/>
      <w:r w:rsidRPr="00DA434F">
        <w:rPr>
          <w:rFonts w:ascii="Book Antiqua" w:hAnsi="Book Antiqua"/>
          <w:spacing w:val="-1"/>
          <w:sz w:val="22"/>
          <w:szCs w:val="22"/>
          <w:lang w:val="en-US"/>
        </w:rPr>
        <w:t xml:space="preserve"> </w:t>
      </w:r>
      <w:r w:rsidRPr="00DA434F">
        <w:rPr>
          <w:rFonts w:ascii="Book Antiqua" w:hAnsi="Book Antiqua"/>
          <w:spacing w:val="-1"/>
          <w:sz w:val="22"/>
          <w:szCs w:val="22"/>
        </w:rPr>
        <w:t xml:space="preserve">guru PAUD Se-Kecamatan </w:t>
      </w:r>
      <w:r>
        <w:rPr>
          <w:rFonts w:ascii="Book Antiqua" w:hAnsi="Book Antiqua"/>
          <w:spacing w:val="-1"/>
          <w:sz w:val="22"/>
          <w:szCs w:val="22"/>
        </w:rPr>
        <w:t>Rumbai</w:t>
      </w:r>
      <w:r w:rsidR="00B6532A">
        <w:rPr>
          <w:rFonts w:ascii="Book Antiqua" w:hAnsi="Book Antiqua"/>
          <w:spacing w:val="-1"/>
          <w:sz w:val="22"/>
          <w:szCs w:val="22"/>
        </w:rPr>
        <w:t xml:space="preserve"> Pesisir</w:t>
      </w:r>
      <w:r>
        <w:rPr>
          <w:rFonts w:ascii="Book Antiqua" w:hAnsi="Book Antiqua"/>
          <w:spacing w:val="-1"/>
          <w:sz w:val="22"/>
          <w:szCs w:val="22"/>
          <w:lang w:val="en-US"/>
        </w:rPr>
        <w:t xml:space="preserve"> </w:t>
      </w:r>
      <w:proofErr w:type="spellStart"/>
      <w:r>
        <w:rPr>
          <w:rFonts w:ascii="Book Antiqua" w:hAnsi="Book Antiqua"/>
          <w:spacing w:val="-1"/>
          <w:sz w:val="22"/>
          <w:szCs w:val="22"/>
          <w:lang w:val="en-US"/>
        </w:rPr>
        <w:t>terhadap</w:t>
      </w:r>
      <w:proofErr w:type="spellEnd"/>
      <w:r>
        <w:rPr>
          <w:rFonts w:ascii="Book Antiqua" w:hAnsi="Book Antiqua"/>
          <w:spacing w:val="-1"/>
          <w:sz w:val="22"/>
          <w:szCs w:val="22"/>
          <w:lang w:val="en-US"/>
        </w:rPr>
        <w:t xml:space="preserve"> </w:t>
      </w:r>
      <w:proofErr w:type="spellStart"/>
      <w:r>
        <w:rPr>
          <w:rFonts w:ascii="Book Antiqua" w:hAnsi="Book Antiqua"/>
          <w:spacing w:val="-1"/>
          <w:sz w:val="22"/>
          <w:szCs w:val="22"/>
          <w:lang w:val="en-US"/>
        </w:rPr>
        <w:t>literasi</w:t>
      </w:r>
      <w:proofErr w:type="spellEnd"/>
      <w:r>
        <w:rPr>
          <w:rFonts w:ascii="Book Antiqua" w:hAnsi="Book Antiqua"/>
          <w:spacing w:val="-1"/>
          <w:sz w:val="22"/>
          <w:szCs w:val="22"/>
          <w:lang w:val="en-US"/>
        </w:rPr>
        <w:t xml:space="preserve"> </w:t>
      </w:r>
      <w:proofErr w:type="spellStart"/>
      <w:r>
        <w:rPr>
          <w:rFonts w:ascii="Book Antiqua" w:hAnsi="Book Antiqua"/>
          <w:spacing w:val="-1"/>
          <w:sz w:val="22"/>
          <w:szCs w:val="22"/>
          <w:lang w:val="en-US"/>
        </w:rPr>
        <w:t>sains</w:t>
      </w:r>
      <w:proofErr w:type="spellEnd"/>
      <w:r>
        <w:rPr>
          <w:rFonts w:ascii="Book Antiqua" w:hAnsi="Book Antiqua"/>
          <w:spacing w:val="-1"/>
          <w:sz w:val="22"/>
          <w:szCs w:val="22"/>
          <w:lang w:val="en-US"/>
        </w:rPr>
        <w:t>.</w:t>
      </w:r>
      <w:r>
        <w:rPr>
          <w:rFonts w:ascii="Book Antiqua" w:hAnsi="Book Antiqua"/>
          <w:spacing w:val="-1"/>
          <w:sz w:val="22"/>
          <w:szCs w:val="22"/>
        </w:rPr>
        <w:t xml:space="preserve"> Nilai setiap </w:t>
      </w:r>
      <w:proofErr w:type="spellStart"/>
      <w:r w:rsidRPr="001951EB">
        <w:rPr>
          <w:rFonts w:ascii="Book Antiqua" w:hAnsi="Book Antiqua"/>
          <w:spacing w:val="-1"/>
          <w:sz w:val="22"/>
          <w:szCs w:val="22"/>
          <w:lang w:val="en-US"/>
        </w:rPr>
        <w:t>indikator</w:t>
      </w:r>
      <w:proofErr w:type="spellEnd"/>
      <w:r w:rsidRPr="001951EB">
        <w:rPr>
          <w:rFonts w:ascii="Book Antiqua" w:hAnsi="Book Antiqua"/>
          <w:spacing w:val="-1"/>
          <w:sz w:val="22"/>
          <w:szCs w:val="22"/>
          <w:lang w:val="en-US"/>
        </w:rPr>
        <w:t xml:space="preserve"> </w:t>
      </w:r>
      <w:proofErr w:type="spellStart"/>
      <w:r w:rsidRPr="001951EB">
        <w:rPr>
          <w:rFonts w:ascii="Book Antiqua" w:hAnsi="Book Antiqua"/>
          <w:spacing w:val="-1"/>
          <w:sz w:val="22"/>
          <w:szCs w:val="22"/>
          <w:lang w:val="en-US"/>
        </w:rPr>
        <w:t>literasi</w:t>
      </w:r>
      <w:proofErr w:type="spellEnd"/>
      <w:r w:rsidRPr="001951EB">
        <w:rPr>
          <w:rFonts w:ascii="Book Antiqua" w:hAnsi="Book Antiqua"/>
          <w:spacing w:val="-1"/>
          <w:sz w:val="22"/>
          <w:szCs w:val="22"/>
          <w:lang w:val="en-US"/>
        </w:rPr>
        <w:t xml:space="preserve"> </w:t>
      </w:r>
      <w:proofErr w:type="spellStart"/>
      <w:r w:rsidRPr="001951EB">
        <w:rPr>
          <w:rFonts w:ascii="Book Antiqua" w:hAnsi="Book Antiqua"/>
          <w:spacing w:val="-1"/>
          <w:sz w:val="22"/>
          <w:szCs w:val="22"/>
          <w:lang w:val="en-US"/>
        </w:rPr>
        <w:t>sains</w:t>
      </w:r>
      <w:proofErr w:type="spellEnd"/>
      <w:r w:rsidRPr="001951EB">
        <w:rPr>
          <w:rFonts w:ascii="Book Antiqua" w:hAnsi="Book Antiqua"/>
          <w:spacing w:val="-1"/>
          <w:sz w:val="22"/>
          <w:szCs w:val="22"/>
          <w:lang w:val="en-US"/>
        </w:rPr>
        <w:t xml:space="preserve"> </w:t>
      </w:r>
      <w:proofErr w:type="spellStart"/>
      <w:r w:rsidRPr="001951EB">
        <w:rPr>
          <w:rFonts w:ascii="Book Antiqua" w:hAnsi="Book Antiqua"/>
          <w:spacing w:val="-1"/>
          <w:sz w:val="22"/>
          <w:szCs w:val="22"/>
          <w:lang w:val="en-US"/>
        </w:rPr>
        <w:t>mahasiswa</w:t>
      </w:r>
      <w:proofErr w:type="spellEnd"/>
      <w:r>
        <w:rPr>
          <w:rFonts w:ascii="Book Antiqua" w:hAnsi="Book Antiqua"/>
          <w:spacing w:val="-1"/>
          <w:sz w:val="22"/>
          <w:szCs w:val="22"/>
        </w:rPr>
        <w:t xml:space="preserve"> dilakukan dengan </w:t>
      </w:r>
      <w:proofErr w:type="spellStart"/>
      <w:r>
        <w:rPr>
          <w:rFonts w:ascii="Book Antiqua" w:hAnsi="Book Antiqua"/>
          <w:spacing w:val="-1"/>
          <w:sz w:val="22"/>
          <w:szCs w:val="22"/>
          <w:lang w:val="en-US"/>
        </w:rPr>
        <w:t>konversi</w:t>
      </w:r>
      <w:proofErr w:type="spellEnd"/>
      <w:r>
        <w:rPr>
          <w:rFonts w:ascii="Book Antiqua" w:hAnsi="Book Antiqua"/>
          <w:spacing w:val="-1"/>
          <w:sz w:val="22"/>
          <w:szCs w:val="22"/>
          <w:lang w:val="en-US"/>
        </w:rPr>
        <w:t xml:space="preserve"> </w:t>
      </w:r>
      <w:proofErr w:type="spellStart"/>
      <w:r>
        <w:rPr>
          <w:rFonts w:ascii="Book Antiqua" w:hAnsi="Book Antiqua"/>
          <w:spacing w:val="-1"/>
          <w:sz w:val="22"/>
          <w:szCs w:val="22"/>
          <w:lang w:val="en-US"/>
        </w:rPr>
        <w:t>sesuai</w:t>
      </w:r>
      <w:proofErr w:type="spellEnd"/>
      <w:r>
        <w:rPr>
          <w:rFonts w:ascii="Book Antiqua" w:hAnsi="Book Antiqua"/>
          <w:spacing w:val="-1"/>
          <w:sz w:val="22"/>
          <w:szCs w:val="22"/>
          <w:lang w:val="en-US"/>
        </w:rPr>
        <w:t xml:space="preserve"> </w:t>
      </w:r>
      <w:proofErr w:type="spellStart"/>
      <w:r>
        <w:rPr>
          <w:rFonts w:ascii="Book Antiqua" w:hAnsi="Book Antiqua"/>
          <w:spacing w:val="-1"/>
          <w:sz w:val="22"/>
          <w:szCs w:val="22"/>
          <w:lang w:val="en-US"/>
        </w:rPr>
        <w:t>kategori</w:t>
      </w:r>
      <w:proofErr w:type="spellEnd"/>
      <w:r w:rsidRPr="001951EB">
        <w:rPr>
          <w:rFonts w:ascii="Book Antiqua" w:hAnsi="Book Antiqua"/>
          <w:spacing w:val="-1"/>
          <w:sz w:val="22"/>
          <w:szCs w:val="22"/>
          <w:lang w:val="en-US"/>
        </w:rPr>
        <w:t xml:space="preserve">. </w:t>
      </w:r>
      <w:r>
        <w:rPr>
          <w:rFonts w:ascii="Book Antiqua" w:hAnsi="Book Antiqua"/>
          <w:spacing w:val="-1"/>
          <w:sz w:val="22"/>
          <w:szCs w:val="22"/>
        </w:rPr>
        <w:t>Nilai Sangat Baik (</w:t>
      </w:r>
      <w:r w:rsidRPr="001951EB">
        <w:rPr>
          <w:rFonts w:ascii="Book Antiqua" w:hAnsi="Book Antiqua"/>
          <w:spacing w:val="-1"/>
          <w:sz w:val="22"/>
          <w:szCs w:val="22"/>
          <w:lang w:val="en-US"/>
        </w:rPr>
        <w:t>81% - 100%</w:t>
      </w:r>
      <w:r>
        <w:rPr>
          <w:rFonts w:ascii="Book Antiqua" w:hAnsi="Book Antiqua"/>
          <w:spacing w:val="-1"/>
          <w:sz w:val="22"/>
          <w:szCs w:val="22"/>
        </w:rPr>
        <w:t>), baik (</w:t>
      </w:r>
      <w:r w:rsidRPr="001951EB">
        <w:rPr>
          <w:rFonts w:ascii="Book Antiqua" w:hAnsi="Book Antiqua"/>
          <w:spacing w:val="-1"/>
          <w:sz w:val="22"/>
          <w:szCs w:val="22"/>
          <w:lang w:val="en-US"/>
        </w:rPr>
        <w:t>61% - 80%</w:t>
      </w:r>
      <w:r>
        <w:rPr>
          <w:rFonts w:ascii="Book Antiqua" w:hAnsi="Book Antiqua"/>
          <w:spacing w:val="-1"/>
          <w:sz w:val="22"/>
          <w:szCs w:val="22"/>
        </w:rPr>
        <w:t>)</w:t>
      </w:r>
      <w:r>
        <w:rPr>
          <w:rFonts w:ascii="Book Antiqua" w:hAnsi="Book Antiqua"/>
          <w:spacing w:val="-1"/>
          <w:sz w:val="22"/>
          <w:szCs w:val="22"/>
          <w:lang w:val="en-US"/>
        </w:rPr>
        <w:t xml:space="preserve">, </w:t>
      </w:r>
      <w:proofErr w:type="spellStart"/>
      <w:r>
        <w:rPr>
          <w:rFonts w:ascii="Book Antiqua" w:hAnsi="Book Antiqua"/>
          <w:spacing w:val="-1"/>
          <w:sz w:val="22"/>
          <w:szCs w:val="22"/>
          <w:lang w:val="en-US"/>
        </w:rPr>
        <w:t>cukup</w:t>
      </w:r>
      <w:proofErr w:type="spellEnd"/>
      <w:r>
        <w:rPr>
          <w:rFonts w:ascii="Book Antiqua" w:hAnsi="Book Antiqua"/>
          <w:spacing w:val="-1"/>
          <w:sz w:val="22"/>
          <w:szCs w:val="22"/>
          <w:lang w:val="en-US"/>
        </w:rPr>
        <w:t xml:space="preserve"> (41%</w:t>
      </w:r>
      <w:r w:rsidRPr="001951EB">
        <w:rPr>
          <w:rFonts w:ascii="Book Antiqua" w:hAnsi="Book Antiqua"/>
          <w:spacing w:val="-1"/>
          <w:sz w:val="22"/>
          <w:szCs w:val="22"/>
          <w:lang w:val="en-US"/>
        </w:rPr>
        <w:t>-60%),</w:t>
      </w:r>
      <w:r>
        <w:rPr>
          <w:rFonts w:ascii="Book Antiqua" w:hAnsi="Book Antiqua"/>
          <w:spacing w:val="-1"/>
          <w:sz w:val="22"/>
          <w:szCs w:val="22"/>
        </w:rPr>
        <w:t xml:space="preserve"> kurang</w:t>
      </w:r>
      <w:r w:rsidRPr="001951EB">
        <w:rPr>
          <w:rFonts w:ascii="Book Antiqua" w:hAnsi="Book Antiqua"/>
          <w:spacing w:val="-1"/>
          <w:sz w:val="22"/>
          <w:szCs w:val="22"/>
          <w:lang w:val="en-US"/>
        </w:rPr>
        <w:t xml:space="preserve"> </w:t>
      </w:r>
      <w:r>
        <w:rPr>
          <w:rFonts w:ascii="Book Antiqua" w:hAnsi="Book Antiqua"/>
          <w:spacing w:val="-1"/>
          <w:sz w:val="22"/>
          <w:szCs w:val="22"/>
        </w:rPr>
        <w:t>(</w:t>
      </w:r>
      <w:r w:rsidRPr="001951EB">
        <w:rPr>
          <w:rFonts w:ascii="Book Antiqua" w:hAnsi="Book Antiqua"/>
          <w:spacing w:val="-1"/>
          <w:sz w:val="22"/>
          <w:szCs w:val="22"/>
          <w:lang w:val="en-US"/>
        </w:rPr>
        <w:t xml:space="preserve">21% - 40%), </w:t>
      </w:r>
      <w:r>
        <w:rPr>
          <w:rFonts w:ascii="Book Antiqua" w:hAnsi="Book Antiqua"/>
          <w:spacing w:val="-1"/>
          <w:sz w:val="22"/>
          <w:szCs w:val="22"/>
        </w:rPr>
        <w:t>sangat kurang (</w:t>
      </w:r>
      <w:r w:rsidRPr="001951EB">
        <w:rPr>
          <w:rFonts w:ascii="Book Antiqua" w:hAnsi="Book Antiqua"/>
          <w:spacing w:val="-1"/>
          <w:sz w:val="22"/>
          <w:szCs w:val="22"/>
          <w:lang w:val="en-US"/>
        </w:rPr>
        <w:t>≤ 20%</w:t>
      </w:r>
      <w:r>
        <w:rPr>
          <w:rFonts w:ascii="Book Antiqua" w:hAnsi="Book Antiqua"/>
          <w:spacing w:val="-1"/>
          <w:sz w:val="22"/>
          <w:szCs w:val="22"/>
        </w:rPr>
        <w:t>)</w:t>
      </w:r>
      <w:r>
        <w:rPr>
          <w:rFonts w:ascii="Book Antiqua" w:hAnsi="Book Antiqua"/>
          <w:spacing w:val="-1"/>
          <w:sz w:val="22"/>
          <w:szCs w:val="22"/>
          <w:lang w:val="en-US"/>
        </w:rPr>
        <w:t>.</w:t>
      </w:r>
    </w:p>
    <w:p w14:paraId="6C7B43CC" w14:textId="7B016961" w:rsidR="008A1EE4" w:rsidRDefault="008A1EE4" w:rsidP="00896867">
      <w:pPr>
        <w:pStyle w:val="ListParagraph"/>
        <w:autoSpaceDE w:val="0"/>
        <w:autoSpaceDN w:val="0"/>
        <w:adjustRightInd w:val="0"/>
        <w:spacing w:line="240" w:lineRule="auto"/>
        <w:ind w:left="0" w:firstLine="720"/>
        <w:jc w:val="both"/>
        <w:rPr>
          <w:rFonts w:ascii="Book Antiqua" w:hAnsi="Book Antiqua"/>
          <w:spacing w:val="-1"/>
          <w:sz w:val="22"/>
          <w:szCs w:val="22"/>
          <w:lang w:val="en-US"/>
        </w:rPr>
      </w:pPr>
    </w:p>
    <w:p w14:paraId="0034A707" w14:textId="7EF86386" w:rsidR="00F00392" w:rsidRDefault="00F00392" w:rsidP="00896867">
      <w:pPr>
        <w:pStyle w:val="ListParagraph"/>
        <w:autoSpaceDE w:val="0"/>
        <w:autoSpaceDN w:val="0"/>
        <w:adjustRightInd w:val="0"/>
        <w:spacing w:line="240" w:lineRule="auto"/>
        <w:ind w:left="0" w:firstLine="720"/>
        <w:jc w:val="both"/>
        <w:rPr>
          <w:rFonts w:ascii="Book Antiqua" w:hAnsi="Book Antiqua"/>
          <w:spacing w:val="-1"/>
          <w:sz w:val="22"/>
          <w:szCs w:val="22"/>
          <w:lang w:val="en-US"/>
        </w:rPr>
      </w:pPr>
    </w:p>
    <w:p w14:paraId="1A0EFD6D" w14:textId="4C1CF61E" w:rsidR="00F00392" w:rsidRDefault="00F00392" w:rsidP="00896867">
      <w:pPr>
        <w:pStyle w:val="ListParagraph"/>
        <w:autoSpaceDE w:val="0"/>
        <w:autoSpaceDN w:val="0"/>
        <w:adjustRightInd w:val="0"/>
        <w:spacing w:line="240" w:lineRule="auto"/>
        <w:ind w:left="0" w:firstLine="720"/>
        <w:jc w:val="both"/>
        <w:rPr>
          <w:rFonts w:ascii="Book Antiqua" w:hAnsi="Book Antiqua"/>
          <w:spacing w:val="-1"/>
          <w:sz w:val="22"/>
          <w:szCs w:val="22"/>
          <w:lang w:val="en-US"/>
        </w:rPr>
      </w:pPr>
    </w:p>
    <w:p w14:paraId="0E1ACD98" w14:textId="354DFAE3" w:rsidR="00F00392" w:rsidRDefault="00F00392" w:rsidP="00896867">
      <w:pPr>
        <w:pStyle w:val="ListParagraph"/>
        <w:autoSpaceDE w:val="0"/>
        <w:autoSpaceDN w:val="0"/>
        <w:adjustRightInd w:val="0"/>
        <w:spacing w:line="240" w:lineRule="auto"/>
        <w:ind w:left="0" w:firstLine="720"/>
        <w:jc w:val="both"/>
        <w:rPr>
          <w:rFonts w:ascii="Book Antiqua" w:hAnsi="Book Antiqua"/>
          <w:spacing w:val="-1"/>
          <w:sz w:val="22"/>
          <w:szCs w:val="22"/>
          <w:lang w:val="en-US"/>
        </w:rPr>
      </w:pPr>
    </w:p>
    <w:p w14:paraId="0B9EB8ED" w14:textId="63290322" w:rsidR="00F00392" w:rsidRDefault="00F00392" w:rsidP="00896867">
      <w:pPr>
        <w:pStyle w:val="ListParagraph"/>
        <w:autoSpaceDE w:val="0"/>
        <w:autoSpaceDN w:val="0"/>
        <w:adjustRightInd w:val="0"/>
        <w:spacing w:line="240" w:lineRule="auto"/>
        <w:ind w:left="0" w:firstLine="720"/>
        <w:jc w:val="both"/>
        <w:rPr>
          <w:rFonts w:ascii="Book Antiqua" w:hAnsi="Book Antiqua"/>
          <w:spacing w:val="-1"/>
          <w:sz w:val="22"/>
          <w:szCs w:val="22"/>
          <w:lang w:val="en-US"/>
        </w:rPr>
      </w:pPr>
    </w:p>
    <w:p w14:paraId="40D08962" w14:textId="37169B67" w:rsidR="008A1EE4" w:rsidRDefault="001771E9" w:rsidP="00896867">
      <w:pPr>
        <w:pStyle w:val="ListParagraph"/>
        <w:autoSpaceDE w:val="0"/>
        <w:autoSpaceDN w:val="0"/>
        <w:adjustRightInd w:val="0"/>
        <w:spacing w:line="240" w:lineRule="auto"/>
        <w:ind w:left="0" w:firstLine="720"/>
        <w:jc w:val="both"/>
        <w:rPr>
          <w:rFonts w:ascii="Book Antiqua" w:hAnsi="Book Antiqua"/>
          <w:spacing w:val="-1"/>
          <w:sz w:val="22"/>
          <w:szCs w:val="22"/>
          <w:lang w:val="en-US"/>
        </w:rPr>
      </w:pPr>
      <w:r>
        <w:rPr>
          <w:rFonts w:ascii="Book Antiqua" w:hAnsi="Book Antiqua"/>
          <w:noProof/>
          <w:sz w:val="22"/>
          <w:szCs w:val="22"/>
          <w:lang w:val="en-US"/>
        </w:rPr>
        <w:lastRenderedPageBreak/>
        <mc:AlternateContent>
          <mc:Choice Requires="wps">
            <w:drawing>
              <wp:anchor distT="0" distB="0" distL="114300" distR="114300" simplePos="0" relativeHeight="251754496" behindDoc="0" locked="0" layoutInCell="1" allowOverlap="1" wp14:anchorId="113E6B87" wp14:editId="3CD513FC">
                <wp:simplePos x="0" y="0"/>
                <wp:positionH relativeFrom="column">
                  <wp:posOffset>2710815</wp:posOffset>
                </wp:positionH>
                <wp:positionV relativeFrom="paragraph">
                  <wp:posOffset>584835</wp:posOffset>
                </wp:positionV>
                <wp:extent cx="323850" cy="314325"/>
                <wp:effectExtent l="0" t="38100" r="57150" b="28575"/>
                <wp:wrapNone/>
                <wp:docPr id="10" name="Straight Arrow Connector 10"/>
                <wp:cNvGraphicFramePr/>
                <a:graphic xmlns:a="http://schemas.openxmlformats.org/drawingml/2006/main">
                  <a:graphicData uri="http://schemas.microsoft.com/office/word/2010/wordprocessingShape">
                    <wps:wsp>
                      <wps:cNvCnPr/>
                      <wps:spPr>
                        <a:xfrm flipV="1">
                          <a:off x="0" y="0"/>
                          <a:ext cx="32385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995F852" id="_x0000_t32" coordsize="21600,21600" o:spt="32" o:oned="t" path="m,l21600,21600e" filled="f">
                <v:path arrowok="t" fillok="f" o:connecttype="none"/>
                <o:lock v:ext="edit" shapetype="t"/>
              </v:shapetype>
              <v:shape id="Straight Arrow Connector 10" o:spid="_x0000_s1026" type="#_x0000_t32" style="position:absolute;margin-left:213.45pt;margin-top:46.05pt;width:25.5pt;height:24.75pt;flip:y;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" strokecolor="black [3213]" strokeweight=".5pt">
                <v:stroke endarrow="block" joinstyle="miter"/>
              </v:shape>
            </w:pict>
          </mc:Fallback>
        </mc:AlternateContent>
      </w:r>
      <w:r w:rsidRPr="008A1EE4">
        <w:rPr>
          <w:rFonts w:ascii="Book Antiqua" w:hAnsi="Book Antiqua"/>
          <w:noProof/>
          <w:sz w:val="22"/>
          <w:szCs w:val="22"/>
          <w:lang w:val="en-US"/>
        </w:rPr>
        <mc:AlternateContent>
          <mc:Choice Requires="wps">
            <w:drawing>
              <wp:anchor distT="45720" distB="45720" distL="114300" distR="114300" simplePos="0" relativeHeight="251557888" behindDoc="0" locked="0" layoutInCell="1" allowOverlap="1" wp14:anchorId="54C779BD" wp14:editId="6FDBBEB6">
                <wp:simplePos x="0" y="0"/>
                <wp:positionH relativeFrom="margin">
                  <wp:posOffset>2033905</wp:posOffset>
                </wp:positionH>
                <wp:positionV relativeFrom="paragraph">
                  <wp:posOffset>184785</wp:posOffset>
                </wp:positionV>
                <wp:extent cx="676275" cy="304800"/>
                <wp:effectExtent l="0" t="0" r="28575"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04800"/>
                        </a:xfrm>
                        <a:prstGeom prst="rect">
                          <a:avLst/>
                        </a:prstGeom>
                        <a:solidFill>
                          <a:srgbClr val="FFFFFF"/>
                        </a:solidFill>
                        <a:ln w="9525">
                          <a:solidFill>
                            <a:srgbClr val="000000"/>
                          </a:solidFill>
                          <a:miter lim="800000"/>
                          <a:headEnd/>
                          <a:tailEnd/>
                        </a:ln>
                      </wps:spPr>
                      <wps:txbx>
                        <w:txbxContent>
                          <w:p w14:paraId="3A7B064D" w14:textId="2347988F" w:rsidR="008A1EE4" w:rsidRDefault="008A1EE4" w:rsidP="008A1EE4">
                            <w:r>
                              <w:t>Tinggi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C779BD" id="_x0000_t202" coordsize="21600,21600" o:spt="202" path="m,l,21600r21600,l21600,xe">
                <v:stroke joinstyle="miter"/>
                <v:path gradientshapeok="t" o:connecttype="rect"/>
              </v:shapetype>
              <v:shape id="Text Box 2" o:spid="_x0000_s1026" type="#_x0000_t202" style="position:absolute;left:0;text-align:left;margin-left:160.15pt;margin-top:14.55pt;width:53.25pt;height:24pt;z-index:251557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">
                <v:textbox>
                  <w:txbxContent>
                    <w:p w14:paraId="3A7B064D" w14:textId="2347988F" w:rsidR="008A1EE4" w:rsidRDefault="008A1EE4" w:rsidP="008A1EE4">
                      <w:r>
                        <w:t>Tinggi</w:t>
                      </w:r>
                    </w:p>
                  </w:txbxContent>
                </v:textbox>
                <w10:wrap type="square" anchorx="margin"/>
              </v:shape>
            </w:pict>
          </mc:Fallback>
        </mc:AlternateContent>
      </w:r>
      <w:r>
        <w:rPr>
          <w:rFonts w:ascii="Book Antiqua" w:hAnsi="Book Antiqua"/>
          <w:noProof/>
          <w:sz w:val="22"/>
          <w:szCs w:val="22"/>
          <w:lang w:val="en-US"/>
        </w:rPr>
        <mc:AlternateContent>
          <mc:Choice Requires="wps">
            <w:drawing>
              <wp:anchor distT="0" distB="0" distL="114300" distR="114300" simplePos="0" relativeHeight="251688960" behindDoc="0" locked="0" layoutInCell="1" allowOverlap="1" wp14:anchorId="4FA046BC" wp14:editId="67526047">
                <wp:simplePos x="0" y="0"/>
                <wp:positionH relativeFrom="column">
                  <wp:posOffset>1672590</wp:posOffset>
                </wp:positionH>
                <wp:positionV relativeFrom="paragraph">
                  <wp:posOffset>346710</wp:posOffset>
                </wp:positionV>
                <wp:extent cx="342900" cy="200025"/>
                <wp:effectExtent l="0" t="38100" r="57150" b="28575"/>
                <wp:wrapNone/>
                <wp:docPr id="6" name="Straight Arrow Connector 6"/>
                <wp:cNvGraphicFramePr/>
                <a:graphic xmlns:a="http://schemas.openxmlformats.org/drawingml/2006/main">
                  <a:graphicData uri="http://schemas.microsoft.com/office/word/2010/wordprocessingShape">
                    <wps:wsp>
                      <wps:cNvCnPr/>
                      <wps:spPr>
                        <a:xfrm flipV="1">
                          <a:off x="0" y="0"/>
                          <a:ext cx="342900"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C8FECA" id="Straight Arrow Connector 6" o:spid="_x0000_s1026" type="#_x0000_t32" style="position:absolute;margin-left:131.7pt;margin-top:27.3pt;width:27pt;height:15.75pt;flip:y;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" strokecolor="black [3213]" strokeweight=".5pt">
                <v:stroke endarrow="block" joinstyle="miter"/>
              </v:shape>
            </w:pict>
          </mc:Fallback>
        </mc:AlternateContent>
      </w:r>
      <w:r>
        <w:rPr>
          <w:rFonts w:ascii="Book Antiqua" w:hAnsi="Book Antiqua"/>
          <w:noProof/>
          <w:sz w:val="22"/>
          <w:szCs w:val="22"/>
          <w:lang w:val="en-US"/>
        </w:rPr>
        <mc:AlternateContent>
          <mc:Choice Requires="wps">
            <w:drawing>
              <wp:anchor distT="0" distB="0" distL="114300" distR="114300" simplePos="0" relativeHeight="251721728" behindDoc="0" locked="0" layoutInCell="1" allowOverlap="1" wp14:anchorId="584360B3" wp14:editId="34334AE0">
                <wp:simplePos x="0" y="0"/>
                <wp:positionH relativeFrom="column">
                  <wp:posOffset>1672590</wp:posOffset>
                </wp:positionH>
                <wp:positionV relativeFrom="paragraph">
                  <wp:posOffset>641984</wp:posOffset>
                </wp:positionV>
                <wp:extent cx="304800" cy="247650"/>
                <wp:effectExtent l="0" t="0" r="76200" b="57150"/>
                <wp:wrapNone/>
                <wp:docPr id="9" name="Straight Arrow Connector 9"/>
                <wp:cNvGraphicFramePr/>
                <a:graphic xmlns:a="http://schemas.openxmlformats.org/drawingml/2006/main">
                  <a:graphicData uri="http://schemas.microsoft.com/office/word/2010/wordprocessingShape">
                    <wps:wsp>
                      <wps:cNvCnPr/>
                      <wps:spPr>
                        <a:xfrm>
                          <a:off x="0" y="0"/>
                          <a:ext cx="304800" cy="2476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30B76A" id="Straight Arrow Connector 9" o:spid="_x0000_s1026" type="#_x0000_t32" style="position:absolute;margin-left:131.7pt;margin-top:50.55pt;width:24pt;height:19.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" strokecolor="black [3213]" strokeweight=".5pt">
                <v:stroke endarrow="block" joinstyle="miter"/>
              </v:shape>
            </w:pict>
          </mc:Fallback>
        </mc:AlternateContent>
      </w:r>
      <w:r w:rsidR="008A1EE4" w:rsidRPr="008A1EE4">
        <w:rPr>
          <w:rFonts w:ascii="Book Antiqua" w:hAnsi="Book Antiqua"/>
          <w:noProof/>
          <w:sz w:val="22"/>
          <w:szCs w:val="22"/>
          <w:lang w:val="en-US"/>
        </w:rPr>
        <mc:AlternateContent>
          <mc:Choice Requires="wps">
            <w:drawing>
              <wp:anchor distT="45720" distB="45720" distL="114300" distR="114300" simplePos="0" relativeHeight="251525120" behindDoc="0" locked="0" layoutInCell="1" allowOverlap="1" wp14:anchorId="486FC6C9" wp14:editId="1EFF295E">
                <wp:simplePos x="0" y="0"/>
                <wp:positionH relativeFrom="column">
                  <wp:posOffset>205740</wp:posOffset>
                </wp:positionH>
                <wp:positionV relativeFrom="paragraph">
                  <wp:posOffset>337185</wp:posOffset>
                </wp:positionV>
                <wp:extent cx="1466850" cy="4667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466725"/>
                        </a:xfrm>
                        <a:prstGeom prst="rect">
                          <a:avLst/>
                        </a:prstGeom>
                        <a:solidFill>
                          <a:srgbClr val="FFFFFF"/>
                        </a:solidFill>
                        <a:ln w="9525">
                          <a:solidFill>
                            <a:srgbClr val="000000"/>
                          </a:solidFill>
                          <a:miter lim="800000"/>
                          <a:headEnd/>
                          <a:tailEnd/>
                        </a:ln>
                      </wps:spPr>
                      <wps:txbx>
                        <w:txbxContent>
                          <w:p w14:paraId="4B24326C" w14:textId="016733A0" w:rsidR="008A1EE4" w:rsidRDefault="008A1EE4">
                            <w:r>
                              <w:t xml:space="preserve">Pemahaman </w:t>
                            </w:r>
                            <w:r>
                              <w:t>guru terhadap literasi sains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6FC6C9" id="_x0000_s1027" type="#_x0000_t202" style="position:absolute;left:0;text-align:left;margin-left:16.2pt;margin-top:26.55pt;width:115.5pt;height:36.75pt;z-index:251525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">
                <v:textbox>
                  <w:txbxContent>
                    <w:p w14:paraId="4B24326C" w14:textId="016733A0" w:rsidR="008A1EE4" w:rsidRDefault="008A1EE4">
                      <w:r>
                        <w:t xml:space="preserve">Pemahaman </w:t>
                      </w:r>
                      <w:r>
                        <w:t>guru terhadap literasi sains</w:t>
                      </w:r>
                    </w:p>
                  </w:txbxContent>
                </v:textbox>
                <w10:wrap type="square"/>
              </v:shape>
            </w:pict>
          </mc:Fallback>
        </mc:AlternateContent>
      </w:r>
    </w:p>
    <w:p w14:paraId="1B334441" w14:textId="1B8D1819" w:rsidR="008A1EE4" w:rsidRDefault="004E564F" w:rsidP="00896867">
      <w:pPr>
        <w:pStyle w:val="ListParagraph"/>
        <w:autoSpaceDE w:val="0"/>
        <w:autoSpaceDN w:val="0"/>
        <w:adjustRightInd w:val="0"/>
        <w:spacing w:line="240" w:lineRule="auto"/>
        <w:ind w:left="0" w:firstLine="720"/>
        <w:jc w:val="both"/>
        <w:rPr>
          <w:rFonts w:ascii="Book Antiqua" w:hAnsi="Book Antiqua"/>
          <w:spacing w:val="-1"/>
          <w:sz w:val="22"/>
          <w:szCs w:val="22"/>
          <w:lang w:val="en-US"/>
        </w:rPr>
      </w:pPr>
      <w:r>
        <w:rPr>
          <w:rFonts w:ascii="Book Antiqua" w:hAnsi="Book Antiqua"/>
          <w:noProof/>
          <w:sz w:val="22"/>
          <w:szCs w:val="22"/>
          <w:lang w:val="en-US"/>
        </w:rPr>
        <mc:AlternateContent>
          <mc:Choice Requires="wps">
            <w:drawing>
              <wp:anchor distT="0" distB="0" distL="114300" distR="114300" simplePos="0" relativeHeight="251787264" behindDoc="0" locked="0" layoutInCell="1" allowOverlap="1" wp14:anchorId="5AD73C78" wp14:editId="602E975F">
                <wp:simplePos x="0" y="0"/>
                <wp:positionH relativeFrom="column">
                  <wp:posOffset>1448435</wp:posOffset>
                </wp:positionH>
                <wp:positionV relativeFrom="paragraph">
                  <wp:posOffset>433705</wp:posOffset>
                </wp:positionV>
                <wp:extent cx="438150" cy="0"/>
                <wp:effectExtent l="0" t="76200" r="19050" b="95250"/>
                <wp:wrapNone/>
                <wp:docPr id="11" name="Straight Arrow Connector 11"/>
                <wp:cNvGraphicFramePr/>
                <a:graphic xmlns:a="http://schemas.openxmlformats.org/drawingml/2006/main">
                  <a:graphicData uri="http://schemas.microsoft.com/office/word/2010/wordprocessingShape">
                    <wps:wsp>
                      <wps:cNvCnPr/>
                      <wps:spPr>
                        <a:xfrm>
                          <a:off x="0" y="0"/>
                          <a:ext cx="4381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65BF1D" id="Straight Arrow Connector 11" o:spid="_x0000_s1026" type="#_x0000_t32" style="position:absolute;margin-left:114.05pt;margin-top:34.15pt;width:34.5pt;height:0;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" strokecolor="black [3213]" strokeweight=".5pt">
                <v:stroke endarrow="block" joinstyle="miter"/>
              </v:shape>
            </w:pict>
          </mc:Fallback>
        </mc:AlternateContent>
      </w:r>
      <w:r w:rsidR="001771E9" w:rsidRPr="008A1EE4">
        <w:rPr>
          <w:rFonts w:ascii="Book Antiqua" w:hAnsi="Book Antiqua"/>
          <w:noProof/>
          <w:sz w:val="22"/>
          <w:szCs w:val="22"/>
          <w:lang w:val="en-US"/>
        </w:rPr>
        <mc:AlternateContent>
          <mc:Choice Requires="wps">
            <w:drawing>
              <wp:anchor distT="45720" distB="45720" distL="114300" distR="114300" simplePos="0" relativeHeight="251657216" behindDoc="0" locked="0" layoutInCell="1" allowOverlap="1" wp14:anchorId="7CED3D68" wp14:editId="0EE23E58">
                <wp:simplePos x="0" y="0"/>
                <wp:positionH relativeFrom="margin">
                  <wp:posOffset>4739640</wp:posOffset>
                </wp:positionH>
                <wp:positionV relativeFrom="paragraph">
                  <wp:posOffset>260350</wp:posOffset>
                </wp:positionV>
                <wp:extent cx="723900" cy="304800"/>
                <wp:effectExtent l="0" t="0" r="19050" b="1905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304800"/>
                        </a:xfrm>
                        <a:prstGeom prst="rect">
                          <a:avLst/>
                        </a:prstGeom>
                        <a:solidFill>
                          <a:srgbClr val="FFFFFF"/>
                        </a:solidFill>
                        <a:ln w="9525">
                          <a:solidFill>
                            <a:srgbClr val="000000"/>
                          </a:solidFill>
                          <a:miter lim="800000"/>
                          <a:headEnd/>
                          <a:tailEnd/>
                        </a:ln>
                      </wps:spPr>
                      <wps:txbx>
                        <w:txbxContent>
                          <w:p w14:paraId="5FA4F423" w14:textId="1A04C128" w:rsidR="008A1EE4" w:rsidRDefault="008A1EE4" w:rsidP="008A1EE4">
                            <w:r>
                              <w:t>Evaluasi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ED3D68" id="Text Box 5" o:spid="_x0000_s1028" type="#_x0000_t202" style="position:absolute;left:0;text-align:left;margin-left:373.2pt;margin-top:20.5pt;width:57pt;height:24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">
                <v:textbox>
                  <w:txbxContent>
                    <w:p w14:paraId="5FA4F423" w14:textId="1A04C128" w:rsidR="008A1EE4" w:rsidRDefault="008A1EE4" w:rsidP="008A1EE4">
                      <w:r>
                        <w:t>Evaluasi</w:t>
                      </w:r>
                    </w:p>
                  </w:txbxContent>
                </v:textbox>
                <w10:wrap type="square" anchorx="margin"/>
              </v:shape>
            </w:pict>
          </mc:Fallback>
        </mc:AlternateContent>
      </w:r>
      <w:r w:rsidR="001771E9">
        <w:rPr>
          <w:rFonts w:ascii="Book Antiqua" w:hAnsi="Book Antiqua"/>
          <w:noProof/>
          <w:sz w:val="22"/>
          <w:szCs w:val="22"/>
          <w:lang w:val="en-US"/>
        </w:rPr>
        <mc:AlternateContent>
          <mc:Choice Requires="wps">
            <w:drawing>
              <wp:anchor distT="0" distB="0" distL="114300" distR="114300" simplePos="0" relativeHeight="251820032" behindDoc="0" locked="0" layoutInCell="1" allowOverlap="1" wp14:anchorId="6AB7AC2B" wp14:editId="3A141A83">
                <wp:simplePos x="0" y="0"/>
                <wp:positionH relativeFrom="column">
                  <wp:posOffset>4311015</wp:posOffset>
                </wp:positionH>
                <wp:positionV relativeFrom="paragraph">
                  <wp:posOffset>410845</wp:posOffset>
                </wp:positionV>
                <wp:extent cx="419100" cy="0"/>
                <wp:effectExtent l="0" t="76200" r="19050" b="95250"/>
                <wp:wrapNone/>
                <wp:docPr id="14" name="Straight Arrow Connector 14"/>
                <wp:cNvGraphicFramePr/>
                <a:graphic xmlns:a="http://schemas.openxmlformats.org/drawingml/2006/main">
                  <a:graphicData uri="http://schemas.microsoft.com/office/word/2010/wordprocessingShape">
                    <wps:wsp>
                      <wps:cNvCnPr/>
                      <wps:spPr>
                        <a:xfrm>
                          <a:off x="0" y="0"/>
                          <a:ext cx="4191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44B6382" id="Straight Arrow Connector 14" o:spid="_x0000_s1026" type="#_x0000_t32" style="position:absolute;margin-left:339.45pt;margin-top:32.35pt;width:33pt;height:0;z-index:251820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" strokecolor="black [3213]" strokeweight=".5pt">
                <v:stroke endarrow="block" joinstyle="miter"/>
              </v:shape>
            </w:pict>
          </mc:Fallback>
        </mc:AlternateContent>
      </w:r>
      <w:r w:rsidR="001771E9" w:rsidRPr="008A1EE4">
        <w:rPr>
          <w:rFonts w:ascii="Book Antiqua" w:hAnsi="Book Antiqua"/>
          <w:noProof/>
          <w:sz w:val="22"/>
          <w:szCs w:val="22"/>
          <w:lang w:val="en-US"/>
        </w:rPr>
        <mc:AlternateContent>
          <mc:Choice Requires="wps">
            <w:drawing>
              <wp:anchor distT="45720" distB="45720" distL="114300" distR="114300" simplePos="0" relativeHeight="251623424" behindDoc="0" locked="0" layoutInCell="1" allowOverlap="1" wp14:anchorId="6BBB9EAC" wp14:editId="08C3248D">
                <wp:simplePos x="0" y="0"/>
                <wp:positionH relativeFrom="margin">
                  <wp:posOffset>3063240</wp:posOffset>
                </wp:positionH>
                <wp:positionV relativeFrom="paragraph">
                  <wp:posOffset>269875</wp:posOffset>
                </wp:positionV>
                <wp:extent cx="1238250" cy="304800"/>
                <wp:effectExtent l="0" t="0" r="19050" b="1905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304800"/>
                        </a:xfrm>
                        <a:prstGeom prst="rect">
                          <a:avLst/>
                        </a:prstGeom>
                        <a:solidFill>
                          <a:srgbClr val="FFFFFF"/>
                        </a:solidFill>
                        <a:ln w="9525">
                          <a:solidFill>
                            <a:srgbClr val="000000"/>
                          </a:solidFill>
                          <a:miter lim="800000"/>
                          <a:headEnd/>
                          <a:tailEnd/>
                        </a:ln>
                      </wps:spPr>
                      <wps:txbx>
                        <w:txbxContent>
                          <w:p w14:paraId="30661358" w14:textId="7805B598" w:rsidR="008A1EE4" w:rsidRDefault="008A1EE4" w:rsidP="008A1EE4">
                            <w:r>
                              <w:t>Analisis deskriptif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BB9EAC" id="Text Box 4" o:spid="_x0000_s1029" type="#_x0000_t202" style="position:absolute;left:0;text-align:left;margin-left:241.2pt;margin-top:21.25pt;width:97.5pt;height:24pt;z-index:2516234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">
                <v:textbox>
                  <w:txbxContent>
                    <w:p w14:paraId="30661358" w14:textId="7805B598" w:rsidR="008A1EE4" w:rsidRDefault="008A1EE4" w:rsidP="008A1EE4">
                      <w:r>
                        <w:t>Analisis deskriptif</w:t>
                      </w:r>
                    </w:p>
                  </w:txbxContent>
                </v:textbox>
                <w10:wrap type="square" anchorx="margin"/>
              </v:shape>
            </w:pict>
          </mc:Fallback>
        </mc:AlternateContent>
      </w:r>
      <w:r w:rsidR="008A1EE4" w:rsidRPr="008A1EE4">
        <w:rPr>
          <w:rFonts w:ascii="Book Antiqua" w:hAnsi="Book Antiqua"/>
          <w:noProof/>
          <w:sz w:val="22"/>
          <w:szCs w:val="22"/>
          <w:lang w:val="en-US"/>
        </w:rPr>
        <mc:AlternateContent>
          <mc:Choice Requires="wps">
            <w:drawing>
              <wp:anchor distT="45720" distB="45720" distL="114300" distR="114300" simplePos="0" relativeHeight="251590656" behindDoc="0" locked="0" layoutInCell="1" allowOverlap="1" wp14:anchorId="31FC7B3E" wp14:editId="7713A9E5">
                <wp:simplePos x="0" y="0"/>
                <wp:positionH relativeFrom="margin">
                  <wp:posOffset>2025015</wp:posOffset>
                </wp:positionH>
                <wp:positionV relativeFrom="paragraph">
                  <wp:posOffset>586740</wp:posOffset>
                </wp:positionV>
                <wp:extent cx="685800" cy="304800"/>
                <wp:effectExtent l="0" t="0" r="19050" b="1905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04800"/>
                        </a:xfrm>
                        <a:prstGeom prst="rect">
                          <a:avLst/>
                        </a:prstGeom>
                        <a:solidFill>
                          <a:srgbClr val="FFFFFF"/>
                        </a:solidFill>
                        <a:ln w="9525">
                          <a:solidFill>
                            <a:srgbClr val="000000"/>
                          </a:solidFill>
                          <a:miter lim="800000"/>
                          <a:headEnd/>
                          <a:tailEnd/>
                        </a:ln>
                      </wps:spPr>
                      <wps:txbx>
                        <w:txbxContent>
                          <w:p w14:paraId="508923AC" w14:textId="56CB4A5F" w:rsidR="008A1EE4" w:rsidRDefault="008A1EE4" w:rsidP="008A1EE4">
                            <w:r>
                              <w:t>Rendahh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FC7B3E" id="Text Box 3" o:spid="_x0000_s1030" type="#_x0000_t202" style="position:absolute;left:0;text-align:left;margin-left:159.45pt;margin-top:46.2pt;width:54pt;height:24pt;z-index:251590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">
                <v:textbox>
                  <w:txbxContent>
                    <w:p w14:paraId="508923AC" w14:textId="56CB4A5F" w:rsidR="008A1EE4" w:rsidRDefault="008A1EE4" w:rsidP="008A1EE4">
                      <w:r>
                        <w:t>Rendahh</w:t>
                      </w:r>
                    </w:p>
                  </w:txbxContent>
                </v:textbox>
                <w10:wrap type="square" anchorx="margin"/>
              </v:shape>
            </w:pict>
          </mc:Fallback>
        </mc:AlternateContent>
      </w:r>
    </w:p>
    <w:p w14:paraId="18CE2850" w14:textId="08476D3F" w:rsidR="008A1EE4" w:rsidRDefault="008A1EE4" w:rsidP="00896867">
      <w:pPr>
        <w:pStyle w:val="ListParagraph"/>
        <w:autoSpaceDE w:val="0"/>
        <w:autoSpaceDN w:val="0"/>
        <w:adjustRightInd w:val="0"/>
        <w:spacing w:line="240" w:lineRule="auto"/>
        <w:ind w:left="0" w:firstLine="720"/>
        <w:jc w:val="both"/>
        <w:rPr>
          <w:rFonts w:ascii="Book Antiqua" w:hAnsi="Book Antiqua"/>
          <w:spacing w:val="-1"/>
          <w:sz w:val="22"/>
          <w:szCs w:val="22"/>
          <w:lang w:val="en-US"/>
        </w:rPr>
      </w:pPr>
    </w:p>
    <w:p w14:paraId="37ED4F78" w14:textId="08BE45E9" w:rsidR="008A1EE4" w:rsidRDefault="008A1EE4" w:rsidP="00896867">
      <w:pPr>
        <w:pStyle w:val="ListParagraph"/>
        <w:autoSpaceDE w:val="0"/>
        <w:autoSpaceDN w:val="0"/>
        <w:adjustRightInd w:val="0"/>
        <w:spacing w:line="240" w:lineRule="auto"/>
        <w:ind w:left="0" w:firstLine="720"/>
        <w:jc w:val="both"/>
        <w:rPr>
          <w:rFonts w:ascii="Book Antiqua" w:hAnsi="Book Antiqua"/>
          <w:spacing w:val="-1"/>
          <w:sz w:val="22"/>
          <w:szCs w:val="22"/>
          <w:lang w:val="en-US"/>
        </w:rPr>
      </w:pPr>
    </w:p>
    <w:p w14:paraId="260E703C" w14:textId="5535B7F8" w:rsidR="008A1EE4" w:rsidRDefault="008A1EE4" w:rsidP="00896867">
      <w:pPr>
        <w:pStyle w:val="ListParagraph"/>
        <w:autoSpaceDE w:val="0"/>
        <w:autoSpaceDN w:val="0"/>
        <w:adjustRightInd w:val="0"/>
        <w:spacing w:line="240" w:lineRule="auto"/>
        <w:ind w:left="0" w:firstLine="720"/>
        <w:jc w:val="both"/>
        <w:rPr>
          <w:rFonts w:ascii="Book Antiqua" w:hAnsi="Book Antiqua"/>
          <w:spacing w:val="-1"/>
          <w:sz w:val="22"/>
          <w:szCs w:val="22"/>
          <w:lang w:val="en-US"/>
        </w:rPr>
      </w:pPr>
    </w:p>
    <w:p w14:paraId="5D8835C4" w14:textId="360B7985" w:rsidR="00896867" w:rsidRPr="00896867" w:rsidRDefault="00896867" w:rsidP="008A1EE4">
      <w:pPr>
        <w:pStyle w:val="ListParagraph"/>
        <w:autoSpaceDE w:val="0"/>
        <w:autoSpaceDN w:val="0"/>
        <w:adjustRightInd w:val="0"/>
        <w:spacing w:line="240" w:lineRule="auto"/>
        <w:ind w:left="0"/>
        <w:rPr>
          <w:rFonts w:ascii="Book Antiqua" w:hAnsi="Book Antiqua"/>
          <w:sz w:val="22"/>
          <w:szCs w:val="22"/>
          <w:lang w:val="en-US"/>
        </w:rPr>
      </w:pPr>
    </w:p>
    <w:p w14:paraId="53C78E75" w14:textId="38214019" w:rsidR="00D10008" w:rsidRPr="00A9025F" w:rsidRDefault="0043183D" w:rsidP="001771E9">
      <w:pPr>
        <w:pStyle w:val="BodyText"/>
        <w:spacing w:after="0" w:line="240" w:lineRule="auto"/>
        <w:jc w:val="center"/>
        <w:rPr>
          <w:rFonts w:ascii="Book Antiqua" w:hAnsi="Book Antiqua"/>
          <w:b/>
          <w:lang w:val="en-US"/>
        </w:rPr>
      </w:pPr>
      <w:r w:rsidRPr="00A9025F">
        <w:rPr>
          <w:rFonts w:ascii="Book Antiqua" w:hAnsi="Book Antiqua"/>
          <w:b/>
          <w:lang w:val="en-US"/>
        </w:rPr>
        <w:t>Gambar 1</w:t>
      </w:r>
      <w:r w:rsidR="00896867" w:rsidRPr="00A9025F">
        <w:rPr>
          <w:rFonts w:ascii="Book Antiqua" w:hAnsi="Book Antiqua"/>
          <w:b/>
          <w:lang w:val="en-US"/>
        </w:rPr>
        <w:t xml:space="preserve">. </w:t>
      </w:r>
      <w:proofErr w:type="spellStart"/>
      <w:r w:rsidR="00896867" w:rsidRPr="00A9025F">
        <w:rPr>
          <w:rFonts w:ascii="Book Antiqua" w:hAnsi="Book Antiqua"/>
          <w:b/>
          <w:lang w:val="en-US"/>
        </w:rPr>
        <w:t>Kerangka</w:t>
      </w:r>
      <w:proofErr w:type="spellEnd"/>
      <w:r w:rsidR="00896867" w:rsidRPr="00A9025F">
        <w:rPr>
          <w:rFonts w:ascii="Book Antiqua" w:hAnsi="Book Antiqua"/>
          <w:b/>
          <w:lang w:val="en-US"/>
        </w:rPr>
        <w:t xml:space="preserve"> </w:t>
      </w:r>
      <w:proofErr w:type="spellStart"/>
      <w:r w:rsidR="00896867" w:rsidRPr="00A9025F">
        <w:rPr>
          <w:rFonts w:ascii="Book Antiqua" w:hAnsi="Book Antiqua"/>
          <w:b/>
          <w:lang w:val="en-US"/>
        </w:rPr>
        <w:t>Pemikiran</w:t>
      </w:r>
      <w:proofErr w:type="spellEnd"/>
      <w:r w:rsidR="00896867" w:rsidRPr="00A9025F">
        <w:rPr>
          <w:rFonts w:ascii="Book Antiqua" w:hAnsi="Book Antiqua"/>
          <w:b/>
          <w:lang w:val="en-US"/>
        </w:rPr>
        <w:t xml:space="preserve"> </w:t>
      </w:r>
      <w:proofErr w:type="spellStart"/>
      <w:r w:rsidR="00896867" w:rsidRPr="00A9025F">
        <w:rPr>
          <w:rFonts w:ascii="Book Antiqua" w:hAnsi="Book Antiqua"/>
          <w:b/>
          <w:lang w:val="en-US"/>
        </w:rPr>
        <w:t>Penelitian</w:t>
      </w:r>
      <w:proofErr w:type="spellEnd"/>
    </w:p>
    <w:p w14:paraId="1C9502F7" w14:textId="77777777" w:rsidR="00D10008" w:rsidRPr="0087288C" w:rsidRDefault="00D10008" w:rsidP="0087288C">
      <w:pPr>
        <w:pStyle w:val="BodyText"/>
        <w:tabs>
          <w:tab w:val="left" w:pos="426"/>
        </w:tabs>
        <w:spacing w:after="0" w:line="240" w:lineRule="auto"/>
        <w:ind w:firstLine="567"/>
        <w:jc w:val="both"/>
        <w:rPr>
          <w:rFonts w:ascii="Book Antiqua" w:hAnsi="Book Antiqua" w:cs="Times New Roman"/>
          <w:lang w:val="en-US"/>
        </w:rPr>
      </w:pPr>
    </w:p>
    <w:p w14:paraId="0EDB2C1F" w14:textId="77777777" w:rsidR="001C1741" w:rsidRPr="00DC2AF7" w:rsidRDefault="001C1741" w:rsidP="0087288C">
      <w:pPr>
        <w:pStyle w:val="BodyText"/>
        <w:spacing w:after="0" w:line="240" w:lineRule="auto"/>
        <w:jc w:val="both"/>
        <w:rPr>
          <w:rFonts w:ascii="Book Antiqua" w:hAnsi="Book Antiqua" w:cs="Times New Roman"/>
          <w:b/>
          <w:sz w:val="28"/>
          <w:szCs w:val="28"/>
        </w:rPr>
      </w:pPr>
      <w:r w:rsidRPr="00DC2AF7">
        <w:rPr>
          <w:rFonts w:ascii="Book Antiqua" w:hAnsi="Book Antiqua" w:cs="Times New Roman"/>
          <w:b/>
          <w:sz w:val="28"/>
          <w:szCs w:val="28"/>
        </w:rPr>
        <w:t>HASIL DAN PEMBAHASAN</w:t>
      </w:r>
    </w:p>
    <w:p w14:paraId="50FC56F8" w14:textId="10021F78" w:rsidR="00264D34" w:rsidRDefault="00264D34" w:rsidP="00264D34">
      <w:pPr>
        <w:pStyle w:val="ListParagraph"/>
        <w:spacing w:line="240" w:lineRule="auto"/>
        <w:ind w:left="0" w:firstLine="851"/>
        <w:jc w:val="both"/>
        <w:rPr>
          <w:rFonts w:ascii="Book Antiqua" w:eastAsia="Calibri" w:hAnsi="Book Antiqua" w:cs="Arial"/>
          <w:sz w:val="22"/>
          <w:szCs w:val="22"/>
        </w:rPr>
      </w:pPr>
      <w:r w:rsidRPr="00264D34">
        <w:rPr>
          <w:rFonts w:ascii="Book Antiqua" w:eastAsia="Calibri" w:hAnsi="Book Antiqua" w:cs="Arial"/>
          <w:sz w:val="22"/>
          <w:szCs w:val="22"/>
        </w:rPr>
        <w:t>Temuan dan pe</w:t>
      </w:r>
      <w:r>
        <w:rPr>
          <w:rFonts w:ascii="Book Antiqua" w:eastAsia="Calibri" w:hAnsi="Book Antiqua" w:cs="Arial"/>
          <w:sz w:val="22"/>
          <w:szCs w:val="22"/>
        </w:rPr>
        <w:t>mbahasan dalam penelitian</w:t>
      </w:r>
      <w:r w:rsidRPr="00264D34">
        <w:rPr>
          <w:rFonts w:ascii="Book Antiqua" w:eastAsia="Calibri" w:hAnsi="Book Antiqua" w:cs="Arial"/>
          <w:sz w:val="22"/>
          <w:szCs w:val="22"/>
        </w:rPr>
        <w:t xml:space="preserve"> ini dijelask</w:t>
      </w:r>
      <w:r>
        <w:rPr>
          <w:rFonts w:ascii="Book Antiqua" w:eastAsia="Calibri" w:hAnsi="Book Antiqua" w:cs="Arial"/>
          <w:sz w:val="22"/>
          <w:szCs w:val="22"/>
        </w:rPr>
        <w:t xml:space="preserve">an oleh 4 aspek literasi sains </w:t>
      </w:r>
      <w:r w:rsidRPr="00264D34">
        <w:rPr>
          <w:rFonts w:ascii="Book Antiqua" w:eastAsia="Calibri" w:hAnsi="Book Antiqua" w:cs="Arial"/>
          <w:sz w:val="22"/>
          <w:szCs w:val="22"/>
        </w:rPr>
        <w:t>yaitu penge</w:t>
      </w:r>
      <w:r>
        <w:rPr>
          <w:rFonts w:ascii="Book Antiqua" w:eastAsia="Calibri" w:hAnsi="Book Antiqua" w:cs="Arial"/>
          <w:sz w:val="22"/>
          <w:szCs w:val="22"/>
        </w:rPr>
        <w:t xml:space="preserve">tahuan sains, penyelidikan, </w:t>
      </w:r>
      <w:r w:rsidRPr="00264D34">
        <w:rPr>
          <w:rFonts w:ascii="Book Antiqua" w:eastAsia="Calibri" w:hAnsi="Book Antiqua" w:cs="Arial"/>
          <w:sz w:val="22"/>
          <w:szCs w:val="22"/>
        </w:rPr>
        <w:t>cara memperoleh pengetahuan</w:t>
      </w:r>
      <w:r>
        <w:rPr>
          <w:rFonts w:ascii="Book Antiqua" w:eastAsia="Calibri" w:hAnsi="Book Antiqua" w:cs="Arial"/>
          <w:sz w:val="22"/>
          <w:szCs w:val="22"/>
        </w:rPr>
        <w:t xml:space="preserve">, serta </w:t>
      </w:r>
      <w:r w:rsidRPr="00264D34">
        <w:rPr>
          <w:rFonts w:ascii="Book Antiqua" w:eastAsia="Calibri" w:hAnsi="Book Antiqua" w:cs="Arial"/>
          <w:sz w:val="22"/>
          <w:szCs w:val="22"/>
        </w:rPr>
        <w:t>interaksi antara te</w:t>
      </w:r>
      <w:r>
        <w:rPr>
          <w:rFonts w:ascii="Book Antiqua" w:eastAsia="Calibri" w:hAnsi="Book Antiqua" w:cs="Arial"/>
          <w:sz w:val="22"/>
          <w:szCs w:val="22"/>
        </w:rPr>
        <w:t>knologi ilmiah dan masyarakat.</w:t>
      </w:r>
      <w:r w:rsidRPr="00264D34">
        <w:rPr>
          <w:rFonts w:ascii="Book Antiqua" w:eastAsia="Calibri" w:hAnsi="Book Antiqua" w:cs="Arial"/>
          <w:sz w:val="22"/>
          <w:szCs w:val="22"/>
        </w:rPr>
        <w:t xml:space="preserve"> </w:t>
      </w:r>
      <w:r>
        <w:rPr>
          <w:rFonts w:ascii="Book Antiqua" w:eastAsia="Calibri" w:hAnsi="Book Antiqua" w:cs="Arial"/>
          <w:sz w:val="22"/>
          <w:szCs w:val="22"/>
        </w:rPr>
        <w:t xml:space="preserve">Berdasarkan angket yang diberikan didapatkan nilai sebagai berikut: </w:t>
      </w:r>
    </w:p>
    <w:p w14:paraId="1FAACA75" w14:textId="281EC7FF" w:rsidR="00F800DC" w:rsidRDefault="00264D34" w:rsidP="00F800DC">
      <w:pPr>
        <w:pStyle w:val="BodyText"/>
        <w:spacing w:after="0" w:line="240" w:lineRule="auto"/>
        <w:jc w:val="center"/>
        <w:rPr>
          <w:rFonts w:ascii="Book Antiqua" w:hAnsi="Book Antiqua"/>
          <w:i/>
          <w:lang w:val="en-US"/>
        </w:rPr>
      </w:pPr>
      <w:r>
        <w:rPr>
          <w:rFonts w:ascii="Book Antiqua" w:hAnsi="Book Antiqua"/>
        </w:rPr>
        <w:t>Tabel 1</w:t>
      </w:r>
      <w:r w:rsidR="004305CA">
        <w:rPr>
          <w:rFonts w:ascii="Book Antiqua" w:hAnsi="Book Antiqua"/>
          <w:lang w:val="en-US"/>
        </w:rPr>
        <w:t xml:space="preserve">. </w:t>
      </w:r>
      <w:r>
        <w:rPr>
          <w:rFonts w:ascii="Book Antiqua" w:hAnsi="Book Antiqua"/>
        </w:rPr>
        <w:t xml:space="preserve">Nilai persentase </w:t>
      </w:r>
      <w:proofErr w:type="spellStart"/>
      <w:r w:rsidRPr="00264D34">
        <w:rPr>
          <w:rFonts w:ascii="Book Antiqua" w:hAnsi="Book Antiqua"/>
          <w:lang w:val="en-US"/>
        </w:rPr>
        <w:t>kemampuan</w:t>
      </w:r>
      <w:proofErr w:type="spellEnd"/>
      <w:r w:rsidRPr="00264D34">
        <w:rPr>
          <w:rFonts w:ascii="Book Antiqua" w:hAnsi="Book Antiqua"/>
          <w:lang w:val="en-US"/>
        </w:rPr>
        <w:t xml:space="preserve"> </w:t>
      </w:r>
      <w:proofErr w:type="spellStart"/>
      <w:r w:rsidRPr="00264D34">
        <w:rPr>
          <w:rFonts w:ascii="Book Antiqua" w:hAnsi="Book Antiqua"/>
          <w:lang w:val="en-US"/>
        </w:rPr>
        <w:t>literasi</w:t>
      </w:r>
      <w:proofErr w:type="spellEnd"/>
      <w:r w:rsidRPr="00264D34">
        <w:rPr>
          <w:rFonts w:ascii="Book Antiqua" w:hAnsi="Book Antiqua"/>
          <w:lang w:val="en-US"/>
        </w:rPr>
        <w:t xml:space="preserve"> </w:t>
      </w:r>
      <w:proofErr w:type="spellStart"/>
      <w:r w:rsidRPr="00264D34">
        <w:rPr>
          <w:rFonts w:ascii="Book Antiqua" w:hAnsi="Book Antiqua"/>
          <w:lang w:val="en-US"/>
        </w:rPr>
        <w:t>sains</w:t>
      </w:r>
      <w:proofErr w:type="spellEnd"/>
      <w:r w:rsidR="005E4E16">
        <w:rPr>
          <w:rFonts w:ascii="Book Antiqua" w:hAnsi="Book Antiqua"/>
        </w:rPr>
        <w:t xml:space="preserve"> guru PAUD Se Kecamatan Rumbai Pesisir</w:t>
      </w:r>
      <w:r w:rsidR="004305CA">
        <w:rPr>
          <w:rFonts w:ascii="Book Antiqua" w:hAnsi="Book Antiqua"/>
          <w:i/>
          <w:lang w:val="en-US"/>
        </w:rPr>
        <w:t>.</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519"/>
        <w:gridCol w:w="1497"/>
        <w:gridCol w:w="3112"/>
        <w:gridCol w:w="1128"/>
        <w:gridCol w:w="1128"/>
        <w:gridCol w:w="847"/>
        <w:gridCol w:w="1057"/>
      </w:tblGrid>
      <w:tr w:rsidR="00665C54" w14:paraId="56BEAE48" w14:textId="77777777" w:rsidTr="00665C54">
        <w:tc>
          <w:tcPr>
            <w:tcW w:w="273" w:type="pct"/>
            <w:tcBorders>
              <w:bottom w:val="single" w:sz="4" w:space="0" w:color="auto"/>
            </w:tcBorders>
          </w:tcPr>
          <w:p w14:paraId="0F5C91DE" w14:textId="47AEC81D" w:rsidR="00665C54" w:rsidRPr="008E0851" w:rsidRDefault="00665C54" w:rsidP="00F800DC">
            <w:pPr>
              <w:pStyle w:val="BodyText"/>
              <w:spacing w:after="0" w:line="240" w:lineRule="auto"/>
              <w:jc w:val="center"/>
              <w:rPr>
                <w:rFonts w:ascii="Book Antiqua" w:hAnsi="Book Antiqua"/>
              </w:rPr>
            </w:pPr>
            <w:r>
              <w:rPr>
                <w:rFonts w:ascii="Book Antiqua" w:hAnsi="Book Antiqua"/>
              </w:rPr>
              <w:t>No</w:t>
            </w:r>
          </w:p>
        </w:tc>
        <w:tc>
          <w:tcPr>
            <w:tcW w:w="728" w:type="pct"/>
            <w:tcBorders>
              <w:bottom w:val="single" w:sz="4" w:space="0" w:color="auto"/>
            </w:tcBorders>
          </w:tcPr>
          <w:p w14:paraId="6D54A353" w14:textId="173FEDB5" w:rsidR="00665C54" w:rsidRPr="008E0851" w:rsidRDefault="00665C54" w:rsidP="008E0851">
            <w:pPr>
              <w:pStyle w:val="BodyText"/>
              <w:spacing w:after="0" w:line="240" w:lineRule="auto"/>
              <w:rPr>
                <w:rFonts w:ascii="Book Antiqua" w:hAnsi="Book Antiqua"/>
              </w:rPr>
            </w:pPr>
            <w:r>
              <w:rPr>
                <w:rFonts w:ascii="Book Antiqua" w:hAnsi="Book Antiqua"/>
              </w:rPr>
              <w:t>Aspek</w:t>
            </w:r>
          </w:p>
        </w:tc>
        <w:tc>
          <w:tcPr>
            <w:tcW w:w="1869" w:type="pct"/>
            <w:tcBorders>
              <w:bottom w:val="single" w:sz="4" w:space="0" w:color="auto"/>
            </w:tcBorders>
          </w:tcPr>
          <w:p w14:paraId="630A9166" w14:textId="0A8F052F" w:rsidR="00665C54" w:rsidRPr="008E0851" w:rsidRDefault="00665C54" w:rsidP="008E0851">
            <w:pPr>
              <w:pStyle w:val="BodyText"/>
              <w:spacing w:after="0" w:line="240" w:lineRule="auto"/>
              <w:jc w:val="both"/>
              <w:rPr>
                <w:rFonts w:ascii="Book Antiqua" w:hAnsi="Book Antiqua"/>
              </w:rPr>
            </w:pPr>
            <w:r>
              <w:rPr>
                <w:rFonts w:ascii="Book Antiqua" w:hAnsi="Book Antiqua"/>
              </w:rPr>
              <w:t>Indikator</w:t>
            </w:r>
          </w:p>
        </w:tc>
        <w:tc>
          <w:tcPr>
            <w:tcW w:w="605" w:type="pct"/>
            <w:tcBorders>
              <w:bottom w:val="single" w:sz="4" w:space="0" w:color="auto"/>
            </w:tcBorders>
          </w:tcPr>
          <w:p w14:paraId="23D147DF" w14:textId="66BA436B" w:rsidR="00665C54" w:rsidRDefault="00665C54" w:rsidP="00F800DC">
            <w:pPr>
              <w:pStyle w:val="BodyText"/>
              <w:spacing w:after="0" w:line="240" w:lineRule="auto"/>
              <w:jc w:val="center"/>
              <w:rPr>
                <w:rFonts w:ascii="Book Antiqua" w:hAnsi="Book Antiqua"/>
              </w:rPr>
            </w:pPr>
            <w:r>
              <w:rPr>
                <w:rFonts w:ascii="Book Antiqua" w:hAnsi="Book Antiqua"/>
              </w:rPr>
              <w:t>No. Indikator</w:t>
            </w:r>
          </w:p>
        </w:tc>
        <w:tc>
          <w:tcPr>
            <w:tcW w:w="605" w:type="pct"/>
            <w:tcBorders>
              <w:bottom w:val="single" w:sz="4" w:space="0" w:color="auto"/>
            </w:tcBorders>
          </w:tcPr>
          <w:p w14:paraId="2778E5C6" w14:textId="23EBB025" w:rsidR="00665C54" w:rsidRPr="008E0851" w:rsidRDefault="00665C54" w:rsidP="00F800DC">
            <w:pPr>
              <w:pStyle w:val="BodyText"/>
              <w:spacing w:after="0" w:line="240" w:lineRule="auto"/>
              <w:jc w:val="center"/>
              <w:rPr>
                <w:rFonts w:ascii="Book Antiqua" w:hAnsi="Book Antiqua"/>
              </w:rPr>
            </w:pPr>
            <w:r>
              <w:rPr>
                <w:rFonts w:ascii="Book Antiqua" w:hAnsi="Book Antiqua"/>
              </w:rPr>
              <w:t>Rerata Indikator</w:t>
            </w:r>
          </w:p>
        </w:tc>
        <w:tc>
          <w:tcPr>
            <w:tcW w:w="410" w:type="pct"/>
            <w:tcBorders>
              <w:bottom w:val="single" w:sz="4" w:space="0" w:color="auto"/>
            </w:tcBorders>
          </w:tcPr>
          <w:p w14:paraId="6413B019" w14:textId="7D1053C9" w:rsidR="00665C54" w:rsidRPr="008E0851" w:rsidRDefault="00665C54" w:rsidP="00F800DC">
            <w:pPr>
              <w:pStyle w:val="BodyText"/>
              <w:spacing w:after="0" w:line="240" w:lineRule="auto"/>
              <w:jc w:val="center"/>
              <w:rPr>
                <w:rFonts w:ascii="Book Antiqua" w:hAnsi="Book Antiqua"/>
              </w:rPr>
            </w:pPr>
            <w:r>
              <w:rPr>
                <w:rFonts w:ascii="Book Antiqua" w:hAnsi="Book Antiqua"/>
              </w:rPr>
              <w:t>Rerata Aspek</w:t>
            </w:r>
          </w:p>
        </w:tc>
        <w:tc>
          <w:tcPr>
            <w:tcW w:w="509" w:type="pct"/>
            <w:tcBorders>
              <w:bottom w:val="single" w:sz="4" w:space="0" w:color="auto"/>
            </w:tcBorders>
          </w:tcPr>
          <w:p w14:paraId="6257A0BF" w14:textId="766B4445" w:rsidR="00665C54" w:rsidRPr="008E0851" w:rsidRDefault="00665C54" w:rsidP="00F800DC">
            <w:pPr>
              <w:pStyle w:val="BodyText"/>
              <w:spacing w:after="0" w:line="240" w:lineRule="auto"/>
              <w:jc w:val="center"/>
              <w:rPr>
                <w:rFonts w:ascii="Book Antiqua" w:hAnsi="Book Antiqua"/>
              </w:rPr>
            </w:pPr>
            <w:r>
              <w:rPr>
                <w:rFonts w:ascii="Book Antiqua" w:hAnsi="Book Antiqua"/>
              </w:rPr>
              <w:t>Kategori</w:t>
            </w:r>
          </w:p>
        </w:tc>
      </w:tr>
      <w:tr w:rsidR="00665C54" w14:paraId="2152234C" w14:textId="77777777" w:rsidTr="00665C54">
        <w:tc>
          <w:tcPr>
            <w:tcW w:w="273" w:type="pct"/>
            <w:tcBorders>
              <w:top w:val="single" w:sz="4" w:space="0" w:color="auto"/>
              <w:bottom w:val="nil"/>
            </w:tcBorders>
          </w:tcPr>
          <w:p w14:paraId="6C30D366" w14:textId="0C270DD2" w:rsidR="00665C54" w:rsidRPr="008E0851" w:rsidRDefault="00665C54" w:rsidP="00F800DC">
            <w:pPr>
              <w:pStyle w:val="BodyText"/>
              <w:spacing w:after="0" w:line="240" w:lineRule="auto"/>
              <w:jc w:val="center"/>
              <w:rPr>
                <w:rFonts w:ascii="Book Antiqua" w:hAnsi="Book Antiqua"/>
              </w:rPr>
            </w:pPr>
            <w:r>
              <w:rPr>
                <w:rFonts w:ascii="Book Antiqua" w:hAnsi="Book Antiqua"/>
              </w:rPr>
              <w:t>1</w:t>
            </w:r>
          </w:p>
        </w:tc>
        <w:tc>
          <w:tcPr>
            <w:tcW w:w="728" w:type="pct"/>
            <w:vMerge w:val="restart"/>
            <w:tcBorders>
              <w:top w:val="single" w:sz="4" w:space="0" w:color="auto"/>
            </w:tcBorders>
          </w:tcPr>
          <w:p w14:paraId="282AE8B1" w14:textId="5149E36A" w:rsidR="00665C54" w:rsidRPr="008E0851" w:rsidRDefault="00665C54" w:rsidP="008E0851">
            <w:pPr>
              <w:pStyle w:val="BodyText"/>
              <w:spacing w:after="0" w:line="240" w:lineRule="auto"/>
              <w:rPr>
                <w:rFonts w:ascii="Book Antiqua" w:hAnsi="Book Antiqua"/>
              </w:rPr>
            </w:pPr>
            <w:r>
              <w:rPr>
                <w:rFonts w:ascii="Book Antiqua" w:hAnsi="Book Antiqua"/>
              </w:rPr>
              <w:t>Pengetahuan sains</w:t>
            </w:r>
          </w:p>
        </w:tc>
        <w:tc>
          <w:tcPr>
            <w:tcW w:w="1869" w:type="pct"/>
            <w:tcBorders>
              <w:top w:val="single" w:sz="4" w:space="0" w:color="auto"/>
              <w:bottom w:val="nil"/>
            </w:tcBorders>
          </w:tcPr>
          <w:p w14:paraId="112D92DD" w14:textId="1BE3CA39" w:rsidR="00665C54" w:rsidRPr="008E0851" w:rsidRDefault="00665C54" w:rsidP="008E0851">
            <w:pPr>
              <w:pStyle w:val="BodyText"/>
              <w:spacing w:after="0" w:line="240" w:lineRule="auto"/>
              <w:jc w:val="both"/>
              <w:rPr>
                <w:rFonts w:ascii="Book Antiqua" w:hAnsi="Book Antiqua"/>
              </w:rPr>
            </w:pPr>
            <w:r>
              <w:rPr>
                <w:rFonts w:ascii="Book Antiqua" w:hAnsi="Book Antiqua"/>
              </w:rPr>
              <w:t>Memahami Konsep sains</w:t>
            </w:r>
          </w:p>
        </w:tc>
        <w:tc>
          <w:tcPr>
            <w:tcW w:w="605" w:type="pct"/>
            <w:tcBorders>
              <w:top w:val="single" w:sz="4" w:space="0" w:color="auto"/>
              <w:bottom w:val="nil"/>
            </w:tcBorders>
          </w:tcPr>
          <w:p w14:paraId="6EA29FF9" w14:textId="12B93F1C" w:rsidR="00665C54" w:rsidRDefault="00665C54" w:rsidP="00F800DC">
            <w:pPr>
              <w:pStyle w:val="BodyText"/>
              <w:spacing w:after="0" w:line="240" w:lineRule="auto"/>
              <w:jc w:val="center"/>
              <w:rPr>
                <w:rFonts w:ascii="Book Antiqua" w:hAnsi="Book Antiqua"/>
              </w:rPr>
            </w:pPr>
            <w:r>
              <w:rPr>
                <w:rFonts w:ascii="Book Antiqua" w:hAnsi="Book Antiqua"/>
              </w:rPr>
              <w:t>1</w:t>
            </w:r>
          </w:p>
        </w:tc>
        <w:tc>
          <w:tcPr>
            <w:tcW w:w="605" w:type="pct"/>
            <w:tcBorders>
              <w:top w:val="single" w:sz="4" w:space="0" w:color="auto"/>
              <w:bottom w:val="nil"/>
            </w:tcBorders>
          </w:tcPr>
          <w:p w14:paraId="1C67E37B" w14:textId="2EBEF3FB" w:rsidR="00665C54" w:rsidRPr="008E0851" w:rsidRDefault="00665C54" w:rsidP="00F800DC">
            <w:pPr>
              <w:pStyle w:val="BodyText"/>
              <w:spacing w:after="0" w:line="240" w:lineRule="auto"/>
              <w:jc w:val="center"/>
              <w:rPr>
                <w:rFonts w:ascii="Book Antiqua" w:hAnsi="Book Antiqua"/>
              </w:rPr>
            </w:pPr>
            <w:r>
              <w:rPr>
                <w:rFonts w:ascii="Book Antiqua" w:hAnsi="Book Antiqua"/>
              </w:rPr>
              <w:t>64</w:t>
            </w:r>
          </w:p>
        </w:tc>
        <w:tc>
          <w:tcPr>
            <w:tcW w:w="410" w:type="pct"/>
            <w:vMerge w:val="restart"/>
            <w:tcBorders>
              <w:top w:val="single" w:sz="4" w:space="0" w:color="auto"/>
            </w:tcBorders>
          </w:tcPr>
          <w:p w14:paraId="588EAC31" w14:textId="289A0693" w:rsidR="00665C54" w:rsidRPr="00C767E8" w:rsidRDefault="00665C54" w:rsidP="00F800DC">
            <w:pPr>
              <w:pStyle w:val="BodyText"/>
              <w:spacing w:after="0" w:line="240" w:lineRule="auto"/>
              <w:jc w:val="center"/>
              <w:rPr>
                <w:rFonts w:ascii="Book Antiqua" w:hAnsi="Book Antiqua"/>
              </w:rPr>
            </w:pPr>
            <w:r>
              <w:rPr>
                <w:rFonts w:ascii="Book Antiqua" w:hAnsi="Book Antiqua"/>
              </w:rPr>
              <w:t>64,85</w:t>
            </w:r>
          </w:p>
        </w:tc>
        <w:tc>
          <w:tcPr>
            <w:tcW w:w="509" w:type="pct"/>
            <w:vMerge w:val="restart"/>
            <w:tcBorders>
              <w:top w:val="single" w:sz="4" w:space="0" w:color="auto"/>
            </w:tcBorders>
          </w:tcPr>
          <w:p w14:paraId="7470AAB7" w14:textId="37FB104B" w:rsidR="00665C54" w:rsidRPr="00C767E8" w:rsidRDefault="00665C54" w:rsidP="00F800DC">
            <w:pPr>
              <w:pStyle w:val="BodyText"/>
              <w:spacing w:after="0" w:line="240" w:lineRule="auto"/>
              <w:jc w:val="center"/>
              <w:rPr>
                <w:rFonts w:ascii="Book Antiqua" w:hAnsi="Book Antiqua"/>
              </w:rPr>
            </w:pPr>
            <w:r>
              <w:rPr>
                <w:rFonts w:ascii="Book Antiqua" w:hAnsi="Book Antiqua"/>
              </w:rPr>
              <w:t>Baik</w:t>
            </w:r>
          </w:p>
        </w:tc>
      </w:tr>
      <w:tr w:rsidR="00665C54" w14:paraId="3DA866CF" w14:textId="77777777" w:rsidTr="00665C54">
        <w:tc>
          <w:tcPr>
            <w:tcW w:w="273" w:type="pct"/>
            <w:tcBorders>
              <w:top w:val="nil"/>
              <w:bottom w:val="nil"/>
            </w:tcBorders>
          </w:tcPr>
          <w:p w14:paraId="6720D4FA" w14:textId="77777777" w:rsidR="00665C54" w:rsidRDefault="00665C54" w:rsidP="00F800DC">
            <w:pPr>
              <w:pStyle w:val="BodyText"/>
              <w:spacing w:after="0" w:line="240" w:lineRule="auto"/>
              <w:jc w:val="center"/>
              <w:rPr>
                <w:rFonts w:ascii="Book Antiqua" w:hAnsi="Book Antiqua"/>
                <w:lang w:val="en-US"/>
              </w:rPr>
            </w:pPr>
          </w:p>
        </w:tc>
        <w:tc>
          <w:tcPr>
            <w:tcW w:w="728" w:type="pct"/>
            <w:vMerge/>
          </w:tcPr>
          <w:p w14:paraId="719767C3" w14:textId="77777777" w:rsidR="00665C54" w:rsidRDefault="00665C54" w:rsidP="008E0851">
            <w:pPr>
              <w:pStyle w:val="BodyText"/>
              <w:spacing w:after="0" w:line="240" w:lineRule="auto"/>
              <w:rPr>
                <w:rFonts w:ascii="Book Antiqua" w:hAnsi="Book Antiqua"/>
                <w:lang w:val="en-US"/>
              </w:rPr>
            </w:pPr>
          </w:p>
        </w:tc>
        <w:tc>
          <w:tcPr>
            <w:tcW w:w="1869" w:type="pct"/>
            <w:tcBorders>
              <w:top w:val="nil"/>
              <w:bottom w:val="nil"/>
            </w:tcBorders>
          </w:tcPr>
          <w:p w14:paraId="5874A816" w14:textId="0CD1B9E3" w:rsidR="00665C54" w:rsidRPr="008E0851" w:rsidRDefault="00665C54" w:rsidP="008E0851">
            <w:pPr>
              <w:pStyle w:val="BodyText"/>
              <w:spacing w:after="0" w:line="240" w:lineRule="auto"/>
              <w:jc w:val="both"/>
              <w:rPr>
                <w:rFonts w:ascii="Book Antiqua" w:hAnsi="Book Antiqua"/>
              </w:rPr>
            </w:pPr>
            <w:r>
              <w:rPr>
                <w:rFonts w:ascii="Book Antiqua" w:hAnsi="Book Antiqua"/>
              </w:rPr>
              <w:t>Mempelajari fakta sains</w:t>
            </w:r>
          </w:p>
        </w:tc>
        <w:tc>
          <w:tcPr>
            <w:tcW w:w="605" w:type="pct"/>
            <w:tcBorders>
              <w:top w:val="nil"/>
              <w:bottom w:val="nil"/>
            </w:tcBorders>
          </w:tcPr>
          <w:p w14:paraId="02144F82" w14:textId="67B6C37A" w:rsidR="00665C54" w:rsidRDefault="00665C54" w:rsidP="00F800DC">
            <w:pPr>
              <w:pStyle w:val="BodyText"/>
              <w:spacing w:after="0" w:line="240" w:lineRule="auto"/>
              <w:jc w:val="center"/>
              <w:rPr>
                <w:rFonts w:ascii="Book Antiqua" w:hAnsi="Book Antiqua"/>
              </w:rPr>
            </w:pPr>
            <w:r>
              <w:rPr>
                <w:rFonts w:ascii="Book Antiqua" w:hAnsi="Book Antiqua"/>
              </w:rPr>
              <w:t>2</w:t>
            </w:r>
          </w:p>
        </w:tc>
        <w:tc>
          <w:tcPr>
            <w:tcW w:w="605" w:type="pct"/>
            <w:tcBorders>
              <w:top w:val="nil"/>
              <w:bottom w:val="nil"/>
            </w:tcBorders>
          </w:tcPr>
          <w:p w14:paraId="0E6144C3" w14:textId="6FE011B5" w:rsidR="00665C54" w:rsidRPr="008E0851" w:rsidRDefault="00665C54" w:rsidP="00F800DC">
            <w:pPr>
              <w:pStyle w:val="BodyText"/>
              <w:spacing w:after="0" w:line="240" w:lineRule="auto"/>
              <w:jc w:val="center"/>
              <w:rPr>
                <w:rFonts w:ascii="Book Antiqua" w:hAnsi="Book Antiqua"/>
              </w:rPr>
            </w:pPr>
            <w:r>
              <w:rPr>
                <w:rFonts w:ascii="Book Antiqua" w:hAnsi="Book Antiqua"/>
              </w:rPr>
              <w:t>64,75</w:t>
            </w:r>
          </w:p>
        </w:tc>
        <w:tc>
          <w:tcPr>
            <w:tcW w:w="410" w:type="pct"/>
            <w:vMerge/>
          </w:tcPr>
          <w:p w14:paraId="4497AE7A" w14:textId="77777777" w:rsidR="00665C54" w:rsidRDefault="00665C54" w:rsidP="00F800DC">
            <w:pPr>
              <w:pStyle w:val="BodyText"/>
              <w:spacing w:after="0" w:line="240" w:lineRule="auto"/>
              <w:jc w:val="center"/>
              <w:rPr>
                <w:rFonts w:ascii="Book Antiqua" w:hAnsi="Book Antiqua"/>
                <w:lang w:val="en-US"/>
              </w:rPr>
            </w:pPr>
          </w:p>
        </w:tc>
        <w:tc>
          <w:tcPr>
            <w:tcW w:w="509" w:type="pct"/>
            <w:vMerge/>
          </w:tcPr>
          <w:p w14:paraId="0A0D5CA9" w14:textId="77777777" w:rsidR="00665C54" w:rsidRDefault="00665C54" w:rsidP="00F800DC">
            <w:pPr>
              <w:pStyle w:val="BodyText"/>
              <w:spacing w:after="0" w:line="240" w:lineRule="auto"/>
              <w:jc w:val="center"/>
              <w:rPr>
                <w:rFonts w:ascii="Book Antiqua" w:hAnsi="Book Antiqua"/>
                <w:lang w:val="en-US"/>
              </w:rPr>
            </w:pPr>
          </w:p>
        </w:tc>
      </w:tr>
      <w:tr w:rsidR="00665C54" w14:paraId="4E74991A" w14:textId="77777777" w:rsidTr="00665C54">
        <w:tc>
          <w:tcPr>
            <w:tcW w:w="273" w:type="pct"/>
            <w:tcBorders>
              <w:top w:val="nil"/>
              <w:bottom w:val="nil"/>
            </w:tcBorders>
          </w:tcPr>
          <w:p w14:paraId="007CDB82" w14:textId="77777777" w:rsidR="00665C54" w:rsidRDefault="00665C54" w:rsidP="00F800DC">
            <w:pPr>
              <w:pStyle w:val="BodyText"/>
              <w:spacing w:after="0" w:line="240" w:lineRule="auto"/>
              <w:jc w:val="center"/>
              <w:rPr>
                <w:rFonts w:ascii="Book Antiqua" w:hAnsi="Book Antiqua"/>
                <w:lang w:val="en-US"/>
              </w:rPr>
            </w:pPr>
          </w:p>
        </w:tc>
        <w:tc>
          <w:tcPr>
            <w:tcW w:w="728" w:type="pct"/>
            <w:vMerge/>
          </w:tcPr>
          <w:p w14:paraId="50FDC891" w14:textId="77777777" w:rsidR="00665C54" w:rsidRDefault="00665C54" w:rsidP="008E0851">
            <w:pPr>
              <w:pStyle w:val="BodyText"/>
              <w:spacing w:after="0" w:line="240" w:lineRule="auto"/>
              <w:rPr>
                <w:rFonts w:ascii="Book Antiqua" w:hAnsi="Book Antiqua"/>
                <w:lang w:val="en-US"/>
              </w:rPr>
            </w:pPr>
          </w:p>
        </w:tc>
        <w:tc>
          <w:tcPr>
            <w:tcW w:w="1869" w:type="pct"/>
            <w:tcBorders>
              <w:top w:val="nil"/>
              <w:bottom w:val="nil"/>
            </w:tcBorders>
          </w:tcPr>
          <w:p w14:paraId="33044150" w14:textId="55CB8DA2" w:rsidR="00665C54" w:rsidRPr="008E0851" w:rsidRDefault="00665C54" w:rsidP="008E0851">
            <w:pPr>
              <w:pStyle w:val="BodyText"/>
              <w:spacing w:after="0" w:line="240" w:lineRule="auto"/>
              <w:jc w:val="both"/>
              <w:rPr>
                <w:rFonts w:ascii="Book Antiqua" w:hAnsi="Book Antiqua"/>
              </w:rPr>
            </w:pPr>
            <w:r>
              <w:rPr>
                <w:rFonts w:ascii="Book Antiqua" w:hAnsi="Book Antiqua"/>
              </w:rPr>
              <w:t>Memahami prinsip dan hukum</w:t>
            </w:r>
          </w:p>
        </w:tc>
        <w:tc>
          <w:tcPr>
            <w:tcW w:w="605" w:type="pct"/>
            <w:tcBorders>
              <w:top w:val="nil"/>
              <w:bottom w:val="nil"/>
            </w:tcBorders>
          </w:tcPr>
          <w:p w14:paraId="4DBDCA64" w14:textId="697602E6" w:rsidR="00665C54" w:rsidRDefault="00665C54" w:rsidP="00F800DC">
            <w:pPr>
              <w:pStyle w:val="BodyText"/>
              <w:spacing w:after="0" w:line="240" w:lineRule="auto"/>
              <w:jc w:val="center"/>
              <w:rPr>
                <w:rFonts w:ascii="Book Antiqua" w:hAnsi="Book Antiqua"/>
              </w:rPr>
            </w:pPr>
            <w:r>
              <w:rPr>
                <w:rFonts w:ascii="Book Antiqua" w:hAnsi="Book Antiqua"/>
              </w:rPr>
              <w:t>3</w:t>
            </w:r>
          </w:p>
        </w:tc>
        <w:tc>
          <w:tcPr>
            <w:tcW w:w="605" w:type="pct"/>
            <w:tcBorders>
              <w:top w:val="nil"/>
              <w:bottom w:val="nil"/>
            </w:tcBorders>
          </w:tcPr>
          <w:p w14:paraId="454A68D0" w14:textId="603AE05A" w:rsidR="00665C54" w:rsidRPr="008E0851" w:rsidRDefault="00665C54" w:rsidP="00F800DC">
            <w:pPr>
              <w:pStyle w:val="BodyText"/>
              <w:spacing w:after="0" w:line="240" w:lineRule="auto"/>
              <w:jc w:val="center"/>
              <w:rPr>
                <w:rFonts w:ascii="Book Antiqua" w:hAnsi="Book Antiqua"/>
              </w:rPr>
            </w:pPr>
            <w:r>
              <w:rPr>
                <w:rFonts w:ascii="Book Antiqua" w:hAnsi="Book Antiqua"/>
              </w:rPr>
              <w:t>66</w:t>
            </w:r>
          </w:p>
        </w:tc>
        <w:tc>
          <w:tcPr>
            <w:tcW w:w="410" w:type="pct"/>
            <w:vMerge/>
          </w:tcPr>
          <w:p w14:paraId="52A3C9BB" w14:textId="77777777" w:rsidR="00665C54" w:rsidRDefault="00665C54" w:rsidP="00F800DC">
            <w:pPr>
              <w:pStyle w:val="BodyText"/>
              <w:spacing w:after="0" w:line="240" w:lineRule="auto"/>
              <w:jc w:val="center"/>
              <w:rPr>
                <w:rFonts w:ascii="Book Antiqua" w:hAnsi="Book Antiqua"/>
                <w:lang w:val="en-US"/>
              </w:rPr>
            </w:pPr>
          </w:p>
        </w:tc>
        <w:tc>
          <w:tcPr>
            <w:tcW w:w="509" w:type="pct"/>
            <w:vMerge/>
          </w:tcPr>
          <w:p w14:paraId="707EE06D" w14:textId="77777777" w:rsidR="00665C54" w:rsidRDefault="00665C54" w:rsidP="00F800DC">
            <w:pPr>
              <w:pStyle w:val="BodyText"/>
              <w:spacing w:after="0" w:line="240" w:lineRule="auto"/>
              <w:jc w:val="center"/>
              <w:rPr>
                <w:rFonts w:ascii="Book Antiqua" w:hAnsi="Book Antiqua"/>
                <w:lang w:val="en-US"/>
              </w:rPr>
            </w:pPr>
          </w:p>
        </w:tc>
      </w:tr>
      <w:tr w:rsidR="00665C54" w14:paraId="3CA9A4AD" w14:textId="77777777" w:rsidTr="00665C54">
        <w:tc>
          <w:tcPr>
            <w:tcW w:w="273" w:type="pct"/>
            <w:tcBorders>
              <w:top w:val="nil"/>
              <w:bottom w:val="nil"/>
            </w:tcBorders>
          </w:tcPr>
          <w:p w14:paraId="6A225CAD" w14:textId="77777777" w:rsidR="00665C54" w:rsidRDefault="00665C54" w:rsidP="00F800DC">
            <w:pPr>
              <w:pStyle w:val="BodyText"/>
              <w:spacing w:after="0" w:line="240" w:lineRule="auto"/>
              <w:jc w:val="center"/>
              <w:rPr>
                <w:rFonts w:ascii="Book Antiqua" w:hAnsi="Book Antiqua"/>
                <w:lang w:val="en-US"/>
              </w:rPr>
            </w:pPr>
          </w:p>
        </w:tc>
        <w:tc>
          <w:tcPr>
            <w:tcW w:w="728" w:type="pct"/>
            <w:vMerge/>
          </w:tcPr>
          <w:p w14:paraId="434A37B5" w14:textId="77777777" w:rsidR="00665C54" w:rsidRDefault="00665C54" w:rsidP="008E0851">
            <w:pPr>
              <w:pStyle w:val="BodyText"/>
              <w:spacing w:after="0" w:line="240" w:lineRule="auto"/>
              <w:rPr>
                <w:rFonts w:ascii="Book Antiqua" w:hAnsi="Book Antiqua"/>
                <w:lang w:val="en-US"/>
              </w:rPr>
            </w:pPr>
          </w:p>
        </w:tc>
        <w:tc>
          <w:tcPr>
            <w:tcW w:w="1869" w:type="pct"/>
            <w:tcBorders>
              <w:top w:val="nil"/>
              <w:bottom w:val="nil"/>
            </w:tcBorders>
          </w:tcPr>
          <w:p w14:paraId="1147F2F3" w14:textId="4AEF37C8" w:rsidR="00665C54" w:rsidRPr="008E0851" w:rsidRDefault="00665C54" w:rsidP="008E0851">
            <w:pPr>
              <w:pStyle w:val="BodyText"/>
              <w:spacing w:after="0" w:line="240" w:lineRule="auto"/>
              <w:jc w:val="both"/>
              <w:rPr>
                <w:rFonts w:ascii="Book Antiqua" w:hAnsi="Book Antiqua"/>
              </w:rPr>
            </w:pPr>
            <w:r>
              <w:rPr>
                <w:rFonts w:ascii="Book Antiqua" w:hAnsi="Book Antiqua"/>
              </w:rPr>
              <w:t>Memahami teori sains</w:t>
            </w:r>
          </w:p>
        </w:tc>
        <w:tc>
          <w:tcPr>
            <w:tcW w:w="605" w:type="pct"/>
            <w:tcBorders>
              <w:top w:val="nil"/>
              <w:bottom w:val="nil"/>
            </w:tcBorders>
          </w:tcPr>
          <w:p w14:paraId="771918C3" w14:textId="6F5A1AC0" w:rsidR="00665C54" w:rsidRDefault="00665C54" w:rsidP="00F800DC">
            <w:pPr>
              <w:pStyle w:val="BodyText"/>
              <w:spacing w:after="0" w:line="240" w:lineRule="auto"/>
              <w:jc w:val="center"/>
              <w:rPr>
                <w:rFonts w:ascii="Book Antiqua" w:hAnsi="Book Antiqua"/>
              </w:rPr>
            </w:pPr>
            <w:r>
              <w:rPr>
                <w:rFonts w:ascii="Book Antiqua" w:hAnsi="Book Antiqua"/>
              </w:rPr>
              <w:t>4</w:t>
            </w:r>
          </w:p>
        </w:tc>
        <w:tc>
          <w:tcPr>
            <w:tcW w:w="605" w:type="pct"/>
            <w:tcBorders>
              <w:top w:val="nil"/>
              <w:bottom w:val="nil"/>
            </w:tcBorders>
          </w:tcPr>
          <w:p w14:paraId="103FFFBD" w14:textId="050A4C2D" w:rsidR="00665C54" w:rsidRPr="008E0851" w:rsidRDefault="00665C54" w:rsidP="00F800DC">
            <w:pPr>
              <w:pStyle w:val="BodyText"/>
              <w:spacing w:after="0" w:line="240" w:lineRule="auto"/>
              <w:jc w:val="center"/>
              <w:rPr>
                <w:rFonts w:ascii="Book Antiqua" w:hAnsi="Book Antiqua"/>
              </w:rPr>
            </w:pPr>
            <w:r>
              <w:rPr>
                <w:rFonts w:ascii="Book Antiqua" w:hAnsi="Book Antiqua"/>
              </w:rPr>
              <w:t>68</w:t>
            </w:r>
          </w:p>
        </w:tc>
        <w:tc>
          <w:tcPr>
            <w:tcW w:w="410" w:type="pct"/>
            <w:vMerge/>
          </w:tcPr>
          <w:p w14:paraId="0242B6A1" w14:textId="77777777" w:rsidR="00665C54" w:rsidRDefault="00665C54" w:rsidP="00F800DC">
            <w:pPr>
              <w:pStyle w:val="BodyText"/>
              <w:spacing w:after="0" w:line="240" w:lineRule="auto"/>
              <w:jc w:val="center"/>
              <w:rPr>
                <w:rFonts w:ascii="Book Antiqua" w:hAnsi="Book Antiqua"/>
                <w:lang w:val="en-US"/>
              </w:rPr>
            </w:pPr>
          </w:p>
        </w:tc>
        <w:tc>
          <w:tcPr>
            <w:tcW w:w="509" w:type="pct"/>
            <w:vMerge/>
          </w:tcPr>
          <w:p w14:paraId="5464DE1B" w14:textId="77777777" w:rsidR="00665C54" w:rsidRDefault="00665C54" w:rsidP="00F800DC">
            <w:pPr>
              <w:pStyle w:val="BodyText"/>
              <w:spacing w:after="0" w:line="240" w:lineRule="auto"/>
              <w:jc w:val="center"/>
              <w:rPr>
                <w:rFonts w:ascii="Book Antiqua" w:hAnsi="Book Antiqua"/>
                <w:lang w:val="en-US"/>
              </w:rPr>
            </w:pPr>
          </w:p>
        </w:tc>
      </w:tr>
      <w:tr w:rsidR="00665C54" w14:paraId="1A9337F7" w14:textId="77777777" w:rsidTr="00665C54">
        <w:tc>
          <w:tcPr>
            <w:tcW w:w="273" w:type="pct"/>
            <w:tcBorders>
              <w:top w:val="nil"/>
              <w:bottom w:val="nil"/>
            </w:tcBorders>
          </w:tcPr>
          <w:p w14:paraId="531F5CC9" w14:textId="77777777" w:rsidR="00665C54" w:rsidRDefault="00665C54" w:rsidP="00F800DC">
            <w:pPr>
              <w:pStyle w:val="BodyText"/>
              <w:spacing w:after="0" w:line="240" w:lineRule="auto"/>
              <w:jc w:val="center"/>
              <w:rPr>
                <w:rFonts w:ascii="Book Antiqua" w:hAnsi="Book Antiqua"/>
                <w:lang w:val="en-US"/>
              </w:rPr>
            </w:pPr>
          </w:p>
        </w:tc>
        <w:tc>
          <w:tcPr>
            <w:tcW w:w="728" w:type="pct"/>
            <w:vMerge/>
            <w:tcBorders>
              <w:bottom w:val="nil"/>
            </w:tcBorders>
          </w:tcPr>
          <w:p w14:paraId="75375FFC" w14:textId="77777777" w:rsidR="00665C54" w:rsidRDefault="00665C54" w:rsidP="008E0851">
            <w:pPr>
              <w:pStyle w:val="BodyText"/>
              <w:spacing w:after="0" w:line="240" w:lineRule="auto"/>
              <w:rPr>
                <w:rFonts w:ascii="Book Antiqua" w:hAnsi="Book Antiqua"/>
                <w:lang w:val="en-US"/>
              </w:rPr>
            </w:pPr>
          </w:p>
        </w:tc>
        <w:tc>
          <w:tcPr>
            <w:tcW w:w="1869" w:type="pct"/>
            <w:tcBorders>
              <w:top w:val="nil"/>
              <w:bottom w:val="nil"/>
            </w:tcBorders>
          </w:tcPr>
          <w:p w14:paraId="686A45FF" w14:textId="5E371C50" w:rsidR="00665C54" w:rsidRPr="008E0851" w:rsidRDefault="00665C54" w:rsidP="008E0851">
            <w:pPr>
              <w:pStyle w:val="BodyText"/>
              <w:spacing w:after="0" w:line="240" w:lineRule="auto"/>
              <w:jc w:val="both"/>
              <w:rPr>
                <w:rFonts w:ascii="Book Antiqua" w:hAnsi="Book Antiqua"/>
              </w:rPr>
            </w:pPr>
            <w:r>
              <w:rPr>
                <w:rFonts w:ascii="Book Antiqua" w:hAnsi="Book Antiqua"/>
              </w:rPr>
              <w:t>Memahami model-model sains</w:t>
            </w:r>
          </w:p>
        </w:tc>
        <w:tc>
          <w:tcPr>
            <w:tcW w:w="605" w:type="pct"/>
            <w:tcBorders>
              <w:top w:val="nil"/>
              <w:bottom w:val="nil"/>
            </w:tcBorders>
          </w:tcPr>
          <w:p w14:paraId="2B4A9295" w14:textId="6EC138D9" w:rsidR="00665C54" w:rsidRDefault="00665C54" w:rsidP="00F800DC">
            <w:pPr>
              <w:pStyle w:val="BodyText"/>
              <w:spacing w:after="0" w:line="240" w:lineRule="auto"/>
              <w:jc w:val="center"/>
              <w:rPr>
                <w:rFonts w:ascii="Book Antiqua" w:hAnsi="Book Antiqua"/>
              </w:rPr>
            </w:pPr>
            <w:r>
              <w:rPr>
                <w:rFonts w:ascii="Book Antiqua" w:hAnsi="Book Antiqua"/>
              </w:rPr>
              <w:t>5</w:t>
            </w:r>
          </w:p>
        </w:tc>
        <w:tc>
          <w:tcPr>
            <w:tcW w:w="605" w:type="pct"/>
            <w:tcBorders>
              <w:top w:val="nil"/>
              <w:bottom w:val="nil"/>
            </w:tcBorders>
          </w:tcPr>
          <w:p w14:paraId="500C46CA" w14:textId="18D7D672" w:rsidR="00665C54" w:rsidRPr="008E0851" w:rsidRDefault="00665C54" w:rsidP="00F800DC">
            <w:pPr>
              <w:pStyle w:val="BodyText"/>
              <w:spacing w:after="0" w:line="240" w:lineRule="auto"/>
              <w:jc w:val="center"/>
              <w:rPr>
                <w:rFonts w:ascii="Book Antiqua" w:hAnsi="Book Antiqua"/>
              </w:rPr>
            </w:pPr>
            <w:r>
              <w:rPr>
                <w:rFonts w:ascii="Book Antiqua" w:hAnsi="Book Antiqua"/>
              </w:rPr>
              <w:t>61,5</w:t>
            </w:r>
          </w:p>
        </w:tc>
        <w:tc>
          <w:tcPr>
            <w:tcW w:w="410" w:type="pct"/>
            <w:vMerge/>
            <w:tcBorders>
              <w:bottom w:val="nil"/>
            </w:tcBorders>
          </w:tcPr>
          <w:p w14:paraId="02049698" w14:textId="77777777" w:rsidR="00665C54" w:rsidRDefault="00665C54" w:rsidP="00F800DC">
            <w:pPr>
              <w:pStyle w:val="BodyText"/>
              <w:spacing w:after="0" w:line="240" w:lineRule="auto"/>
              <w:jc w:val="center"/>
              <w:rPr>
                <w:rFonts w:ascii="Book Antiqua" w:hAnsi="Book Antiqua"/>
                <w:lang w:val="en-US"/>
              </w:rPr>
            </w:pPr>
          </w:p>
        </w:tc>
        <w:tc>
          <w:tcPr>
            <w:tcW w:w="509" w:type="pct"/>
            <w:vMerge/>
            <w:tcBorders>
              <w:bottom w:val="nil"/>
            </w:tcBorders>
          </w:tcPr>
          <w:p w14:paraId="0511E538" w14:textId="77777777" w:rsidR="00665C54" w:rsidRDefault="00665C54" w:rsidP="00F800DC">
            <w:pPr>
              <w:pStyle w:val="BodyText"/>
              <w:spacing w:after="0" w:line="240" w:lineRule="auto"/>
              <w:jc w:val="center"/>
              <w:rPr>
                <w:rFonts w:ascii="Book Antiqua" w:hAnsi="Book Antiqua"/>
                <w:lang w:val="en-US"/>
              </w:rPr>
            </w:pPr>
          </w:p>
        </w:tc>
      </w:tr>
      <w:tr w:rsidR="00665C54" w14:paraId="46361100" w14:textId="77777777" w:rsidTr="00665C54">
        <w:tc>
          <w:tcPr>
            <w:tcW w:w="273" w:type="pct"/>
            <w:tcBorders>
              <w:top w:val="nil"/>
              <w:bottom w:val="nil"/>
            </w:tcBorders>
          </w:tcPr>
          <w:p w14:paraId="1CD6C60E" w14:textId="03461FAE" w:rsidR="00665C54" w:rsidRPr="008E0851" w:rsidRDefault="00665C54" w:rsidP="00F800DC">
            <w:pPr>
              <w:pStyle w:val="BodyText"/>
              <w:spacing w:after="0" w:line="240" w:lineRule="auto"/>
              <w:jc w:val="center"/>
              <w:rPr>
                <w:rFonts w:ascii="Book Antiqua" w:hAnsi="Book Antiqua"/>
              </w:rPr>
            </w:pPr>
            <w:r>
              <w:rPr>
                <w:rFonts w:ascii="Book Antiqua" w:hAnsi="Book Antiqua"/>
              </w:rPr>
              <w:t>2</w:t>
            </w:r>
          </w:p>
        </w:tc>
        <w:tc>
          <w:tcPr>
            <w:tcW w:w="728" w:type="pct"/>
            <w:vMerge w:val="restart"/>
            <w:tcBorders>
              <w:top w:val="nil"/>
            </w:tcBorders>
          </w:tcPr>
          <w:p w14:paraId="7678CEAD" w14:textId="3439F7EE" w:rsidR="00665C54" w:rsidRPr="008E0851" w:rsidRDefault="00665C54" w:rsidP="008E0851">
            <w:pPr>
              <w:pStyle w:val="BodyText"/>
              <w:spacing w:after="0" w:line="240" w:lineRule="auto"/>
              <w:rPr>
                <w:rFonts w:ascii="Book Antiqua" w:hAnsi="Book Antiqua"/>
              </w:rPr>
            </w:pPr>
            <w:r>
              <w:rPr>
                <w:rFonts w:ascii="Book Antiqua" w:hAnsi="Book Antiqua"/>
              </w:rPr>
              <w:t>Penyelidikan sains</w:t>
            </w:r>
          </w:p>
        </w:tc>
        <w:tc>
          <w:tcPr>
            <w:tcW w:w="1869" w:type="pct"/>
            <w:tcBorders>
              <w:top w:val="nil"/>
              <w:bottom w:val="nil"/>
            </w:tcBorders>
          </w:tcPr>
          <w:p w14:paraId="139DC543" w14:textId="2EE93543" w:rsidR="00665C54" w:rsidRPr="008E0851" w:rsidRDefault="00665C54" w:rsidP="008E0851">
            <w:pPr>
              <w:pStyle w:val="BodyText"/>
              <w:spacing w:after="0" w:line="240" w:lineRule="auto"/>
              <w:jc w:val="both"/>
              <w:rPr>
                <w:rFonts w:ascii="Book Antiqua" w:hAnsi="Book Antiqua"/>
              </w:rPr>
            </w:pPr>
            <w:r>
              <w:rPr>
                <w:rFonts w:ascii="Book Antiqua" w:hAnsi="Book Antiqua"/>
              </w:rPr>
              <w:t>Metode sains</w:t>
            </w:r>
          </w:p>
        </w:tc>
        <w:tc>
          <w:tcPr>
            <w:tcW w:w="605" w:type="pct"/>
            <w:tcBorders>
              <w:top w:val="nil"/>
              <w:bottom w:val="nil"/>
            </w:tcBorders>
          </w:tcPr>
          <w:p w14:paraId="23F350D6" w14:textId="05AEDBD7" w:rsidR="00665C54" w:rsidRDefault="00665C54" w:rsidP="00F800DC">
            <w:pPr>
              <w:pStyle w:val="BodyText"/>
              <w:spacing w:after="0" w:line="240" w:lineRule="auto"/>
              <w:jc w:val="center"/>
              <w:rPr>
                <w:rFonts w:ascii="Book Antiqua" w:hAnsi="Book Antiqua"/>
              </w:rPr>
            </w:pPr>
            <w:r>
              <w:rPr>
                <w:rFonts w:ascii="Book Antiqua" w:hAnsi="Book Antiqua"/>
              </w:rPr>
              <w:t>6</w:t>
            </w:r>
          </w:p>
        </w:tc>
        <w:tc>
          <w:tcPr>
            <w:tcW w:w="605" w:type="pct"/>
            <w:tcBorders>
              <w:top w:val="nil"/>
              <w:bottom w:val="nil"/>
            </w:tcBorders>
          </w:tcPr>
          <w:p w14:paraId="26A567B2" w14:textId="66E61653" w:rsidR="00665C54" w:rsidRPr="008E0851" w:rsidRDefault="00665C54" w:rsidP="00F800DC">
            <w:pPr>
              <w:pStyle w:val="BodyText"/>
              <w:spacing w:after="0" w:line="240" w:lineRule="auto"/>
              <w:jc w:val="center"/>
              <w:rPr>
                <w:rFonts w:ascii="Book Antiqua" w:hAnsi="Book Antiqua"/>
              </w:rPr>
            </w:pPr>
            <w:r>
              <w:rPr>
                <w:rFonts w:ascii="Book Antiqua" w:hAnsi="Book Antiqua"/>
              </w:rPr>
              <w:t>66</w:t>
            </w:r>
          </w:p>
        </w:tc>
        <w:tc>
          <w:tcPr>
            <w:tcW w:w="410" w:type="pct"/>
            <w:tcBorders>
              <w:top w:val="nil"/>
              <w:bottom w:val="nil"/>
            </w:tcBorders>
          </w:tcPr>
          <w:p w14:paraId="3287CEAA" w14:textId="29A4B43F" w:rsidR="00665C54" w:rsidRPr="00C767E8" w:rsidRDefault="00665C54" w:rsidP="00F800DC">
            <w:pPr>
              <w:pStyle w:val="BodyText"/>
              <w:spacing w:after="0" w:line="240" w:lineRule="auto"/>
              <w:jc w:val="center"/>
              <w:rPr>
                <w:rFonts w:ascii="Book Antiqua" w:hAnsi="Book Antiqua"/>
              </w:rPr>
            </w:pPr>
            <w:r>
              <w:rPr>
                <w:rFonts w:ascii="Book Antiqua" w:hAnsi="Book Antiqua"/>
              </w:rPr>
              <w:t>66,87</w:t>
            </w:r>
          </w:p>
        </w:tc>
        <w:tc>
          <w:tcPr>
            <w:tcW w:w="509" w:type="pct"/>
            <w:tcBorders>
              <w:top w:val="nil"/>
              <w:bottom w:val="nil"/>
            </w:tcBorders>
          </w:tcPr>
          <w:p w14:paraId="1F100FAD" w14:textId="2EA38CD2" w:rsidR="00665C54" w:rsidRPr="00C767E8" w:rsidRDefault="00665C54" w:rsidP="00F800DC">
            <w:pPr>
              <w:pStyle w:val="BodyText"/>
              <w:spacing w:after="0" w:line="240" w:lineRule="auto"/>
              <w:jc w:val="center"/>
              <w:rPr>
                <w:rFonts w:ascii="Book Antiqua" w:hAnsi="Book Antiqua"/>
              </w:rPr>
            </w:pPr>
            <w:r>
              <w:rPr>
                <w:rFonts w:ascii="Book Antiqua" w:hAnsi="Book Antiqua"/>
              </w:rPr>
              <w:t>Baik</w:t>
            </w:r>
          </w:p>
        </w:tc>
      </w:tr>
      <w:tr w:rsidR="00665C54" w14:paraId="29F06F9A" w14:textId="77777777" w:rsidTr="00665C54">
        <w:tc>
          <w:tcPr>
            <w:tcW w:w="273" w:type="pct"/>
            <w:tcBorders>
              <w:top w:val="nil"/>
              <w:bottom w:val="nil"/>
            </w:tcBorders>
          </w:tcPr>
          <w:p w14:paraId="23370CD6" w14:textId="77777777" w:rsidR="00665C54" w:rsidRDefault="00665C54" w:rsidP="00F800DC">
            <w:pPr>
              <w:pStyle w:val="BodyText"/>
              <w:spacing w:after="0" w:line="240" w:lineRule="auto"/>
              <w:jc w:val="center"/>
              <w:rPr>
                <w:rFonts w:ascii="Book Antiqua" w:hAnsi="Book Antiqua"/>
                <w:lang w:val="en-US"/>
              </w:rPr>
            </w:pPr>
          </w:p>
        </w:tc>
        <w:tc>
          <w:tcPr>
            <w:tcW w:w="728" w:type="pct"/>
            <w:vMerge/>
            <w:tcBorders>
              <w:bottom w:val="nil"/>
            </w:tcBorders>
          </w:tcPr>
          <w:p w14:paraId="11F42D6F" w14:textId="77777777" w:rsidR="00665C54" w:rsidRDefault="00665C54" w:rsidP="008E0851">
            <w:pPr>
              <w:pStyle w:val="BodyText"/>
              <w:spacing w:after="0" w:line="240" w:lineRule="auto"/>
              <w:rPr>
                <w:rFonts w:ascii="Book Antiqua" w:hAnsi="Book Antiqua"/>
                <w:lang w:val="en-US"/>
              </w:rPr>
            </w:pPr>
          </w:p>
        </w:tc>
        <w:tc>
          <w:tcPr>
            <w:tcW w:w="1869" w:type="pct"/>
            <w:tcBorders>
              <w:top w:val="nil"/>
              <w:bottom w:val="nil"/>
            </w:tcBorders>
          </w:tcPr>
          <w:p w14:paraId="5F7FBDEF" w14:textId="43AD26FA" w:rsidR="00665C54" w:rsidRPr="008E0851" w:rsidRDefault="00665C54" w:rsidP="008E0851">
            <w:pPr>
              <w:pStyle w:val="BodyText"/>
              <w:spacing w:after="0" w:line="240" w:lineRule="auto"/>
              <w:jc w:val="both"/>
              <w:rPr>
                <w:rFonts w:ascii="Book Antiqua" w:hAnsi="Book Antiqua"/>
              </w:rPr>
            </w:pPr>
            <w:r>
              <w:rPr>
                <w:rFonts w:ascii="Book Antiqua" w:hAnsi="Book Antiqua"/>
              </w:rPr>
              <w:t>Keterampilan proses sains</w:t>
            </w:r>
          </w:p>
        </w:tc>
        <w:tc>
          <w:tcPr>
            <w:tcW w:w="605" w:type="pct"/>
            <w:tcBorders>
              <w:top w:val="nil"/>
              <w:bottom w:val="nil"/>
            </w:tcBorders>
          </w:tcPr>
          <w:p w14:paraId="2CF56867" w14:textId="20347616" w:rsidR="00665C54" w:rsidRDefault="00665C54" w:rsidP="00F800DC">
            <w:pPr>
              <w:pStyle w:val="BodyText"/>
              <w:spacing w:after="0" w:line="240" w:lineRule="auto"/>
              <w:jc w:val="center"/>
              <w:rPr>
                <w:rFonts w:ascii="Book Antiqua" w:hAnsi="Book Antiqua"/>
              </w:rPr>
            </w:pPr>
            <w:r>
              <w:rPr>
                <w:rFonts w:ascii="Book Antiqua" w:hAnsi="Book Antiqua"/>
              </w:rPr>
              <w:t>7</w:t>
            </w:r>
          </w:p>
        </w:tc>
        <w:tc>
          <w:tcPr>
            <w:tcW w:w="605" w:type="pct"/>
            <w:tcBorders>
              <w:top w:val="nil"/>
              <w:bottom w:val="nil"/>
            </w:tcBorders>
          </w:tcPr>
          <w:p w14:paraId="42A66605" w14:textId="4870DDAF" w:rsidR="00665C54" w:rsidRPr="008E0851" w:rsidRDefault="00665C54" w:rsidP="00F800DC">
            <w:pPr>
              <w:pStyle w:val="BodyText"/>
              <w:spacing w:after="0" w:line="240" w:lineRule="auto"/>
              <w:jc w:val="center"/>
              <w:rPr>
                <w:rFonts w:ascii="Book Antiqua" w:hAnsi="Book Antiqua"/>
              </w:rPr>
            </w:pPr>
            <w:r>
              <w:rPr>
                <w:rFonts w:ascii="Book Antiqua" w:hAnsi="Book Antiqua"/>
              </w:rPr>
              <w:t>67,75</w:t>
            </w:r>
          </w:p>
        </w:tc>
        <w:tc>
          <w:tcPr>
            <w:tcW w:w="410" w:type="pct"/>
            <w:tcBorders>
              <w:top w:val="nil"/>
              <w:bottom w:val="nil"/>
            </w:tcBorders>
          </w:tcPr>
          <w:p w14:paraId="04A4B2C0" w14:textId="77777777" w:rsidR="00665C54" w:rsidRDefault="00665C54" w:rsidP="00F800DC">
            <w:pPr>
              <w:pStyle w:val="BodyText"/>
              <w:spacing w:after="0" w:line="240" w:lineRule="auto"/>
              <w:jc w:val="center"/>
              <w:rPr>
                <w:rFonts w:ascii="Book Antiqua" w:hAnsi="Book Antiqua"/>
                <w:lang w:val="en-US"/>
              </w:rPr>
            </w:pPr>
          </w:p>
        </w:tc>
        <w:tc>
          <w:tcPr>
            <w:tcW w:w="509" w:type="pct"/>
            <w:tcBorders>
              <w:top w:val="nil"/>
              <w:bottom w:val="nil"/>
            </w:tcBorders>
          </w:tcPr>
          <w:p w14:paraId="3D6A1690" w14:textId="77777777" w:rsidR="00665C54" w:rsidRDefault="00665C54" w:rsidP="00F800DC">
            <w:pPr>
              <w:pStyle w:val="BodyText"/>
              <w:spacing w:after="0" w:line="240" w:lineRule="auto"/>
              <w:jc w:val="center"/>
              <w:rPr>
                <w:rFonts w:ascii="Book Antiqua" w:hAnsi="Book Antiqua"/>
                <w:lang w:val="en-US"/>
              </w:rPr>
            </w:pPr>
          </w:p>
        </w:tc>
      </w:tr>
      <w:tr w:rsidR="00665C54" w14:paraId="295600A4" w14:textId="77777777" w:rsidTr="00665C54">
        <w:tc>
          <w:tcPr>
            <w:tcW w:w="273" w:type="pct"/>
            <w:tcBorders>
              <w:top w:val="nil"/>
              <w:bottom w:val="nil"/>
            </w:tcBorders>
          </w:tcPr>
          <w:p w14:paraId="5CE176F3" w14:textId="64BD2447" w:rsidR="00665C54" w:rsidRPr="008E0851" w:rsidRDefault="00665C54" w:rsidP="00671EB8">
            <w:pPr>
              <w:pStyle w:val="BodyText"/>
              <w:spacing w:after="0" w:line="240" w:lineRule="auto"/>
              <w:jc w:val="center"/>
              <w:rPr>
                <w:rFonts w:ascii="Book Antiqua" w:hAnsi="Book Antiqua"/>
              </w:rPr>
            </w:pPr>
            <w:r>
              <w:rPr>
                <w:rFonts w:ascii="Book Antiqua" w:hAnsi="Book Antiqua"/>
              </w:rPr>
              <w:t>3</w:t>
            </w:r>
          </w:p>
        </w:tc>
        <w:tc>
          <w:tcPr>
            <w:tcW w:w="728" w:type="pct"/>
            <w:vMerge w:val="restart"/>
            <w:tcBorders>
              <w:top w:val="nil"/>
            </w:tcBorders>
          </w:tcPr>
          <w:p w14:paraId="509D3572" w14:textId="4725A15E" w:rsidR="00665C54" w:rsidRPr="008E0851" w:rsidRDefault="00665C54" w:rsidP="008E0851">
            <w:pPr>
              <w:pStyle w:val="BodyText"/>
              <w:spacing w:after="0" w:line="240" w:lineRule="auto"/>
              <w:rPr>
                <w:rFonts w:ascii="Book Antiqua" w:hAnsi="Book Antiqua"/>
              </w:rPr>
            </w:pPr>
            <w:r>
              <w:rPr>
                <w:rFonts w:ascii="Book Antiqua" w:hAnsi="Book Antiqua"/>
              </w:rPr>
              <w:t>Cara memperoleh pengetahuan sains</w:t>
            </w:r>
          </w:p>
        </w:tc>
        <w:tc>
          <w:tcPr>
            <w:tcW w:w="1869" w:type="pct"/>
            <w:tcBorders>
              <w:top w:val="nil"/>
              <w:bottom w:val="nil"/>
            </w:tcBorders>
          </w:tcPr>
          <w:p w14:paraId="3A184934" w14:textId="09AC6A5E" w:rsidR="00665C54" w:rsidRPr="008E0851" w:rsidRDefault="00665C54" w:rsidP="008E0851">
            <w:pPr>
              <w:pStyle w:val="BodyText"/>
              <w:spacing w:after="0" w:line="240" w:lineRule="auto"/>
              <w:jc w:val="both"/>
              <w:rPr>
                <w:rFonts w:ascii="Book Antiqua" w:hAnsi="Book Antiqua"/>
              </w:rPr>
            </w:pPr>
            <w:r>
              <w:rPr>
                <w:rFonts w:ascii="Book Antiqua" w:hAnsi="Book Antiqua"/>
              </w:rPr>
              <w:t>Kemampuan Penalaran dan refleksi</w:t>
            </w:r>
          </w:p>
        </w:tc>
        <w:tc>
          <w:tcPr>
            <w:tcW w:w="605" w:type="pct"/>
            <w:tcBorders>
              <w:top w:val="nil"/>
              <w:bottom w:val="nil"/>
            </w:tcBorders>
          </w:tcPr>
          <w:p w14:paraId="38CC8C9B" w14:textId="17A2FF90" w:rsidR="00665C54" w:rsidRDefault="00665C54" w:rsidP="00671EB8">
            <w:pPr>
              <w:pStyle w:val="BodyText"/>
              <w:spacing w:after="0" w:line="240" w:lineRule="auto"/>
              <w:jc w:val="center"/>
              <w:rPr>
                <w:rFonts w:ascii="Book Antiqua" w:hAnsi="Book Antiqua"/>
              </w:rPr>
            </w:pPr>
            <w:r>
              <w:rPr>
                <w:rFonts w:ascii="Book Antiqua" w:hAnsi="Book Antiqua"/>
              </w:rPr>
              <w:t>8</w:t>
            </w:r>
          </w:p>
        </w:tc>
        <w:tc>
          <w:tcPr>
            <w:tcW w:w="605" w:type="pct"/>
            <w:tcBorders>
              <w:top w:val="nil"/>
              <w:bottom w:val="nil"/>
            </w:tcBorders>
          </w:tcPr>
          <w:p w14:paraId="50BD3438" w14:textId="5DB30B7C" w:rsidR="00665C54" w:rsidRPr="008E0851" w:rsidRDefault="00665C54" w:rsidP="00671EB8">
            <w:pPr>
              <w:pStyle w:val="BodyText"/>
              <w:spacing w:after="0" w:line="240" w:lineRule="auto"/>
              <w:jc w:val="center"/>
              <w:rPr>
                <w:rFonts w:ascii="Book Antiqua" w:hAnsi="Book Antiqua"/>
              </w:rPr>
            </w:pPr>
            <w:r>
              <w:rPr>
                <w:rFonts w:ascii="Book Antiqua" w:hAnsi="Book Antiqua"/>
              </w:rPr>
              <w:t>66,5</w:t>
            </w:r>
          </w:p>
        </w:tc>
        <w:tc>
          <w:tcPr>
            <w:tcW w:w="410" w:type="pct"/>
            <w:tcBorders>
              <w:top w:val="nil"/>
              <w:bottom w:val="nil"/>
            </w:tcBorders>
          </w:tcPr>
          <w:p w14:paraId="05892A81" w14:textId="7C378C03" w:rsidR="00665C54" w:rsidRPr="00C767E8" w:rsidRDefault="00665C54" w:rsidP="00671EB8">
            <w:pPr>
              <w:pStyle w:val="BodyText"/>
              <w:spacing w:after="0" w:line="240" w:lineRule="auto"/>
              <w:jc w:val="center"/>
              <w:rPr>
                <w:rFonts w:ascii="Book Antiqua" w:hAnsi="Book Antiqua"/>
              </w:rPr>
            </w:pPr>
            <w:r>
              <w:rPr>
                <w:rFonts w:ascii="Book Antiqua" w:hAnsi="Book Antiqua"/>
              </w:rPr>
              <w:t>63,10</w:t>
            </w:r>
          </w:p>
        </w:tc>
        <w:tc>
          <w:tcPr>
            <w:tcW w:w="509" w:type="pct"/>
            <w:tcBorders>
              <w:top w:val="nil"/>
              <w:bottom w:val="nil"/>
            </w:tcBorders>
          </w:tcPr>
          <w:p w14:paraId="7A304863" w14:textId="5FA7E363" w:rsidR="00665C54" w:rsidRPr="00C767E8" w:rsidRDefault="00665C54" w:rsidP="00671EB8">
            <w:pPr>
              <w:pStyle w:val="BodyText"/>
              <w:spacing w:after="0" w:line="240" w:lineRule="auto"/>
              <w:jc w:val="center"/>
              <w:rPr>
                <w:rFonts w:ascii="Book Antiqua" w:hAnsi="Book Antiqua"/>
              </w:rPr>
            </w:pPr>
            <w:r>
              <w:rPr>
                <w:rFonts w:ascii="Book Antiqua" w:hAnsi="Book Antiqua"/>
              </w:rPr>
              <w:t>Baik</w:t>
            </w:r>
          </w:p>
        </w:tc>
      </w:tr>
      <w:tr w:rsidR="00665C54" w14:paraId="703EE699" w14:textId="77777777" w:rsidTr="00665C54">
        <w:tc>
          <w:tcPr>
            <w:tcW w:w="273" w:type="pct"/>
            <w:tcBorders>
              <w:top w:val="nil"/>
              <w:bottom w:val="nil"/>
            </w:tcBorders>
          </w:tcPr>
          <w:p w14:paraId="63636506" w14:textId="77777777" w:rsidR="00665C54" w:rsidRDefault="00665C54" w:rsidP="00671EB8">
            <w:pPr>
              <w:pStyle w:val="BodyText"/>
              <w:spacing w:after="0" w:line="240" w:lineRule="auto"/>
              <w:jc w:val="center"/>
              <w:rPr>
                <w:rFonts w:ascii="Book Antiqua" w:hAnsi="Book Antiqua"/>
                <w:lang w:val="en-US"/>
              </w:rPr>
            </w:pPr>
          </w:p>
        </w:tc>
        <w:tc>
          <w:tcPr>
            <w:tcW w:w="728" w:type="pct"/>
            <w:vMerge/>
          </w:tcPr>
          <w:p w14:paraId="77278206" w14:textId="77777777" w:rsidR="00665C54" w:rsidRDefault="00665C54" w:rsidP="008E0851">
            <w:pPr>
              <w:pStyle w:val="BodyText"/>
              <w:spacing w:after="0" w:line="240" w:lineRule="auto"/>
              <w:rPr>
                <w:rFonts w:ascii="Book Antiqua" w:hAnsi="Book Antiqua"/>
                <w:lang w:val="en-US"/>
              </w:rPr>
            </w:pPr>
          </w:p>
        </w:tc>
        <w:tc>
          <w:tcPr>
            <w:tcW w:w="1869" w:type="pct"/>
            <w:tcBorders>
              <w:top w:val="nil"/>
              <w:bottom w:val="nil"/>
            </w:tcBorders>
          </w:tcPr>
          <w:p w14:paraId="41B42122" w14:textId="36795C1C" w:rsidR="00665C54" w:rsidRPr="008E0851" w:rsidRDefault="00665C54" w:rsidP="008E0851">
            <w:pPr>
              <w:pStyle w:val="BodyText"/>
              <w:spacing w:after="0" w:line="240" w:lineRule="auto"/>
              <w:jc w:val="both"/>
              <w:rPr>
                <w:rFonts w:ascii="Book Antiqua" w:hAnsi="Book Antiqua"/>
              </w:rPr>
            </w:pPr>
            <w:r>
              <w:rPr>
                <w:rFonts w:ascii="Book Antiqua" w:hAnsi="Book Antiqua"/>
              </w:rPr>
              <w:t>Penggunaan asumsi</w:t>
            </w:r>
          </w:p>
        </w:tc>
        <w:tc>
          <w:tcPr>
            <w:tcW w:w="605" w:type="pct"/>
            <w:tcBorders>
              <w:top w:val="nil"/>
              <w:bottom w:val="nil"/>
            </w:tcBorders>
          </w:tcPr>
          <w:p w14:paraId="639A0246" w14:textId="6332FB6C" w:rsidR="00665C54" w:rsidRDefault="00665C54" w:rsidP="00671EB8">
            <w:pPr>
              <w:pStyle w:val="BodyText"/>
              <w:spacing w:after="0" w:line="240" w:lineRule="auto"/>
              <w:jc w:val="center"/>
              <w:rPr>
                <w:rFonts w:ascii="Book Antiqua" w:hAnsi="Book Antiqua"/>
              </w:rPr>
            </w:pPr>
            <w:r>
              <w:rPr>
                <w:rFonts w:ascii="Book Antiqua" w:hAnsi="Book Antiqua"/>
              </w:rPr>
              <w:t>9</w:t>
            </w:r>
          </w:p>
        </w:tc>
        <w:tc>
          <w:tcPr>
            <w:tcW w:w="605" w:type="pct"/>
            <w:tcBorders>
              <w:top w:val="nil"/>
              <w:bottom w:val="nil"/>
            </w:tcBorders>
          </w:tcPr>
          <w:p w14:paraId="3667E00E" w14:textId="1A3AFA1E" w:rsidR="00665C54" w:rsidRPr="008E0851" w:rsidRDefault="00665C54" w:rsidP="00671EB8">
            <w:pPr>
              <w:pStyle w:val="BodyText"/>
              <w:spacing w:after="0" w:line="240" w:lineRule="auto"/>
              <w:jc w:val="center"/>
              <w:rPr>
                <w:rFonts w:ascii="Book Antiqua" w:hAnsi="Book Antiqua"/>
              </w:rPr>
            </w:pPr>
            <w:r>
              <w:rPr>
                <w:rFonts w:ascii="Book Antiqua" w:hAnsi="Book Antiqua"/>
              </w:rPr>
              <w:t>58,75</w:t>
            </w:r>
          </w:p>
        </w:tc>
        <w:tc>
          <w:tcPr>
            <w:tcW w:w="410" w:type="pct"/>
            <w:tcBorders>
              <w:top w:val="nil"/>
              <w:bottom w:val="nil"/>
            </w:tcBorders>
          </w:tcPr>
          <w:p w14:paraId="4A0B5699" w14:textId="77777777" w:rsidR="00665C54" w:rsidRDefault="00665C54" w:rsidP="00671EB8">
            <w:pPr>
              <w:pStyle w:val="BodyText"/>
              <w:spacing w:after="0" w:line="240" w:lineRule="auto"/>
              <w:jc w:val="center"/>
              <w:rPr>
                <w:rFonts w:ascii="Book Antiqua" w:hAnsi="Book Antiqua"/>
                <w:lang w:val="en-US"/>
              </w:rPr>
            </w:pPr>
          </w:p>
        </w:tc>
        <w:tc>
          <w:tcPr>
            <w:tcW w:w="509" w:type="pct"/>
            <w:tcBorders>
              <w:top w:val="nil"/>
              <w:bottom w:val="nil"/>
            </w:tcBorders>
          </w:tcPr>
          <w:p w14:paraId="3005F96F" w14:textId="77777777" w:rsidR="00665C54" w:rsidRDefault="00665C54" w:rsidP="00671EB8">
            <w:pPr>
              <w:pStyle w:val="BodyText"/>
              <w:spacing w:after="0" w:line="240" w:lineRule="auto"/>
              <w:jc w:val="center"/>
              <w:rPr>
                <w:rFonts w:ascii="Book Antiqua" w:hAnsi="Book Antiqua"/>
                <w:lang w:val="en-US"/>
              </w:rPr>
            </w:pPr>
          </w:p>
        </w:tc>
      </w:tr>
      <w:tr w:rsidR="00665C54" w14:paraId="3B49F09A" w14:textId="77777777" w:rsidTr="00665C54">
        <w:tc>
          <w:tcPr>
            <w:tcW w:w="273" w:type="pct"/>
            <w:tcBorders>
              <w:top w:val="nil"/>
              <w:bottom w:val="nil"/>
            </w:tcBorders>
          </w:tcPr>
          <w:p w14:paraId="38215C2A" w14:textId="77777777" w:rsidR="00665C54" w:rsidRDefault="00665C54" w:rsidP="00671EB8">
            <w:pPr>
              <w:pStyle w:val="BodyText"/>
              <w:spacing w:after="0" w:line="240" w:lineRule="auto"/>
              <w:jc w:val="center"/>
              <w:rPr>
                <w:rFonts w:ascii="Book Antiqua" w:hAnsi="Book Antiqua"/>
                <w:lang w:val="en-US"/>
              </w:rPr>
            </w:pPr>
          </w:p>
        </w:tc>
        <w:tc>
          <w:tcPr>
            <w:tcW w:w="728" w:type="pct"/>
            <w:vMerge/>
          </w:tcPr>
          <w:p w14:paraId="72D99657" w14:textId="77777777" w:rsidR="00665C54" w:rsidRDefault="00665C54" w:rsidP="008E0851">
            <w:pPr>
              <w:pStyle w:val="BodyText"/>
              <w:spacing w:after="0" w:line="240" w:lineRule="auto"/>
              <w:rPr>
                <w:rFonts w:ascii="Book Antiqua" w:hAnsi="Book Antiqua"/>
                <w:lang w:val="en-US"/>
              </w:rPr>
            </w:pPr>
          </w:p>
        </w:tc>
        <w:tc>
          <w:tcPr>
            <w:tcW w:w="1869" w:type="pct"/>
            <w:tcBorders>
              <w:top w:val="nil"/>
              <w:bottom w:val="nil"/>
            </w:tcBorders>
          </w:tcPr>
          <w:p w14:paraId="206974B4" w14:textId="68CF6E58" w:rsidR="00665C54" w:rsidRPr="008E0851" w:rsidRDefault="00665C54" w:rsidP="008E0851">
            <w:pPr>
              <w:pStyle w:val="BodyText"/>
              <w:spacing w:after="0" w:line="240" w:lineRule="auto"/>
              <w:jc w:val="both"/>
              <w:rPr>
                <w:rFonts w:ascii="Book Antiqua" w:hAnsi="Book Antiqua"/>
              </w:rPr>
            </w:pPr>
            <w:r>
              <w:rPr>
                <w:rFonts w:ascii="Book Antiqua" w:hAnsi="Book Antiqua"/>
              </w:rPr>
              <w:t>Penalaran induktif dan deduktif</w:t>
            </w:r>
          </w:p>
        </w:tc>
        <w:tc>
          <w:tcPr>
            <w:tcW w:w="605" w:type="pct"/>
            <w:tcBorders>
              <w:top w:val="nil"/>
              <w:bottom w:val="nil"/>
            </w:tcBorders>
          </w:tcPr>
          <w:p w14:paraId="52E9474F" w14:textId="35E43C58" w:rsidR="00665C54" w:rsidRDefault="00665C54" w:rsidP="00671EB8">
            <w:pPr>
              <w:pStyle w:val="BodyText"/>
              <w:spacing w:after="0" w:line="240" w:lineRule="auto"/>
              <w:jc w:val="center"/>
              <w:rPr>
                <w:rFonts w:ascii="Book Antiqua" w:hAnsi="Book Antiqua"/>
              </w:rPr>
            </w:pPr>
            <w:r>
              <w:rPr>
                <w:rFonts w:ascii="Book Antiqua" w:hAnsi="Book Antiqua"/>
              </w:rPr>
              <w:t>10</w:t>
            </w:r>
          </w:p>
        </w:tc>
        <w:tc>
          <w:tcPr>
            <w:tcW w:w="605" w:type="pct"/>
            <w:tcBorders>
              <w:top w:val="nil"/>
              <w:bottom w:val="nil"/>
            </w:tcBorders>
          </w:tcPr>
          <w:p w14:paraId="08AEE2DA" w14:textId="26562C2B" w:rsidR="00665C54" w:rsidRPr="008E0851" w:rsidRDefault="00665C54" w:rsidP="00671EB8">
            <w:pPr>
              <w:pStyle w:val="BodyText"/>
              <w:spacing w:after="0" w:line="240" w:lineRule="auto"/>
              <w:jc w:val="center"/>
              <w:rPr>
                <w:rFonts w:ascii="Book Antiqua" w:hAnsi="Book Antiqua"/>
              </w:rPr>
            </w:pPr>
            <w:r>
              <w:rPr>
                <w:rFonts w:ascii="Book Antiqua" w:hAnsi="Book Antiqua"/>
              </w:rPr>
              <w:t>64,75</w:t>
            </w:r>
          </w:p>
        </w:tc>
        <w:tc>
          <w:tcPr>
            <w:tcW w:w="410" w:type="pct"/>
            <w:tcBorders>
              <w:top w:val="nil"/>
              <w:bottom w:val="nil"/>
            </w:tcBorders>
          </w:tcPr>
          <w:p w14:paraId="38418748" w14:textId="77777777" w:rsidR="00665C54" w:rsidRDefault="00665C54" w:rsidP="00671EB8">
            <w:pPr>
              <w:pStyle w:val="BodyText"/>
              <w:spacing w:after="0" w:line="240" w:lineRule="auto"/>
              <w:jc w:val="center"/>
              <w:rPr>
                <w:rFonts w:ascii="Book Antiqua" w:hAnsi="Book Antiqua"/>
                <w:lang w:val="en-US"/>
              </w:rPr>
            </w:pPr>
          </w:p>
        </w:tc>
        <w:tc>
          <w:tcPr>
            <w:tcW w:w="509" w:type="pct"/>
            <w:tcBorders>
              <w:top w:val="nil"/>
              <w:bottom w:val="nil"/>
            </w:tcBorders>
          </w:tcPr>
          <w:p w14:paraId="44EFB6F0" w14:textId="77777777" w:rsidR="00665C54" w:rsidRDefault="00665C54" w:rsidP="00671EB8">
            <w:pPr>
              <w:pStyle w:val="BodyText"/>
              <w:spacing w:after="0" w:line="240" w:lineRule="auto"/>
              <w:jc w:val="center"/>
              <w:rPr>
                <w:rFonts w:ascii="Book Antiqua" w:hAnsi="Book Antiqua"/>
                <w:lang w:val="en-US"/>
              </w:rPr>
            </w:pPr>
          </w:p>
        </w:tc>
      </w:tr>
      <w:tr w:rsidR="00665C54" w14:paraId="55D97191" w14:textId="77777777" w:rsidTr="00665C54">
        <w:tc>
          <w:tcPr>
            <w:tcW w:w="273" w:type="pct"/>
            <w:tcBorders>
              <w:top w:val="nil"/>
              <w:bottom w:val="nil"/>
            </w:tcBorders>
          </w:tcPr>
          <w:p w14:paraId="1EA00E80" w14:textId="77777777" w:rsidR="00665C54" w:rsidRDefault="00665C54" w:rsidP="00671EB8">
            <w:pPr>
              <w:pStyle w:val="BodyText"/>
              <w:spacing w:after="0" w:line="240" w:lineRule="auto"/>
              <w:jc w:val="center"/>
              <w:rPr>
                <w:rFonts w:ascii="Book Antiqua" w:hAnsi="Book Antiqua"/>
                <w:lang w:val="en-US"/>
              </w:rPr>
            </w:pPr>
          </w:p>
        </w:tc>
        <w:tc>
          <w:tcPr>
            <w:tcW w:w="728" w:type="pct"/>
            <w:vMerge/>
          </w:tcPr>
          <w:p w14:paraId="7D591412" w14:textId="77777777" w:rsidR="00665C54" w:rsidRDefault="00665C54" w:rsidP="008E0851">
            <w:pPr>
              <w:pStyle w:val="BodyText"/>
              <w:spacing w:after="0" w:line="240" w:lineRule="auto"/>
              <w:rPr>
                <w:rFonts w:ascii="Book Antiqua" w:hAnsi="Book Antiqua"/>
                <w:lang w:val="en-US"/>
              </w:rPr>
            </w:pPr>
          </w:p>
        </w:tc>
        <w:tc>
          <w:tcPr>
            <w:tcW w:w="1869" w:type="pct"/>
            <w:tcBorders>
              <w:top w:val="nil"/>
              <w:bottom w:val="nil"/>
            </w:tcBorders>
          </w:tcPr>
          <w:p w14:paraId="5D63F2FE" w14:textId="78C90D71" w:rsidR="00665C54" w:rsidRPr="008E0851" w:rsidRDefault="00665C54" w:rsidP="008E0851">
            <w:pPr>
              <w:pStyle w:val="BodyText"/>
              <w:spacing w:after="0" w:line="240" w:lineRule="auto"/>
              <w:jc w:val="both"/>
              <w:rPr>
                <w:rFonts w:ascii="Book Antiqua" w:hAnsi="Book Antiqua"/>
              </w:rPr>
            </w:pPr>
            <w:r>
              <w:rPr>
                <w:rFonts w:ascii="Book Antiqua" w:hAnsi="Book Antiqua"/>
              </w:rPr>
              <w:t>Empiris dan objektifitas sains</w:t>
            </w:r>
          </w:p>
        </w:tc>
        <w:tc>
          <w:tcPr>
            <w:tcW w:w="605" w:type="pct"/>
            <w:tcBorders>
              <w:top w:val="nil"/>
              <w:bottom w:val="nil"/>
            </w:tcBorders>
          </w:tcPr>
          <w:p w14:paraId="6B3CF2BD" w14:textId="0FEBDB35" w:rsidR="00665C54" w:rsidRDefault="00665C54" w:rsidP="00671EB8">
            <w:pPr>
              <w:pStyle w:val="BodyText"/>
              <w:spacing w:after="0" w:line="240" w:lineRule="auto"/>
              <w:jc w:val="center"/>
              <w:rPr>
                <w:rFonts w:ascii="Book Antiqua" w:hAnsi="Book Antiqua"/>
              </w:rPr>
            </w:pPr>
            <w:r>
              <w:rPr>
                <w:rFonts w:ascii="Book Antiqua" w:hAnsi="Book Antiqua"/>
              </w:rPr>
              <w:t>11</w:t>
            </w:r>
          </w:p>
        </w:tc>
        <w:tc>
          <w:tcPr>
            <w:tcW w:w="605" w:type="pct"/>
            <w:tcBorders>
              <w:top w:val="nil"/>
              <w:bottom w:val="nil"/>
            </w:tcBorders>
          </w:tcPr>
          <w:p w14:paraId="5E6DEF3C" w14:textId="5A618BCC" w:rsidR="00665C54" w:rsidRPr="008E0851" w:rsidRDefault="00665C54" w:rsidP="00671EB8">
            <w:pPr>
              <w:pStyle w:val="BodyText"/>
              <w:spacing w:after="0" w:line="240" w:lineRule="auto"/>
              <w:jc w:val="center"/>
              <w:rPr>
                <w:rFonts w:ascii="Book Antiqua" w:hAnsi="Book Antiqua"/>
              </w:rPr>
            </w:pPr>
            <w:r>
              <w:rPr>
                <w:rFonts w:ascii="Book Antiqua" w:hAnsi="Book Antiqua"/>
              </w:rPr>
              <w:t>66</w:t>
            </w:r>
          </w:p>
        </w:tc>
        <w:tc>
          <w:tcPr>
            <w:tcW w:w="410" w:type="pct"/>
            <w:tcBorders>
              <w:top w:val="nil"/>
              <w:bottom w:val="nil"/>
            </w:tcBorders>
          </w:tcPr>
          <w:p w14:paraId="3A7FBF64" w14:textId="77777777" w:rsidR="00665C54" w:rsidRDefault="00665C54" w:rsidP="00671EB8">
            <w:pPr>
              <w:pStyle w:val="BodyText"/>
              <w:spacing w:after="0" w:line="240" w:lineRule="auto"/>
              <w:jc w:val="center"/>
              <w:rPr>
                <w:rFonts w:ascii="Book Antiqua" w:hAnsi="Book Antiqua"/>
                <w:lang w:val="en-US"/>
              </w:rPr>
            </w:pPr>
          </w:p>
        </w:tc>
        <w:tc>
          <w:tcPr>
            <w:tcW w:w="509" w:type="pct"/>
            <w:tcBorders>
              <w:top w:val="nil"/>
              <w:bottom w:val="nil"/>
            </w:tcBorders>
          </w:tcPr>
          <w:p w14:paraId="51DE3D10" w14:textId="77777777" w:rsidR="00665C54" w:rsidRDefault="00665C54" w:rsidP="00671EB8">
            <w:pPr>
              <w:pStyle w:val="BodyText"/>
              <w:spacing w:after="0" w:line="240" w:lineRule="auto"/>
              <w:jc w:val="center"/>
              <w:rPr>
                <w:rFonts w:ascii="Book Antiqua" w:hAnsi="Book Antiqua"/>
                <w:lang w:val="en-US"/>
              </w:rPr>
            </w:pPr>
          </w:p>
        </w:tc>
      </w:tr>
      <w:tr w:rsidR="00665C54" w14:paraId="4F6781BC" w14:textId="77777777" w:rsidTr="00665C54">
        <w:tc>
          <w:tcPr>
            <w:tcW w:w="273" w:type="pct"/>
            <w:tcBorders>
              <w:top w:val="nil"/>
              <w:bottom w:val="nil"/>
            </w:tcBorders>
          </w:tcPr>
          <w:p w14:paraId="11E6B0F4" w14:textId="77777777" w:rsidR="00665C54" w:rsidRDefault="00665C54" w:rsidP="00671EB8">
            <w:pPr>
              <w:pStyle w:val="BodyText"/>
              <w:spacing w:after="0" w:line="240" w:lineRule="auto"/>
              <w:jc w:val="center"/>
              <w:rPr>
                <w:rFonts w:ascii="Book Antiqua" w:hAnsi="Book Antiqua"/>
                <w:lang w:val="en-US"/>
              </w:rPr>
            </w:pPr>
          </w:p>
        </w:tc>
        <w:tc>
          <w:tcPr>
            <w:tcW w:w="728" w:type="pct"/>
            <w:vMerge/>
            <w:tcBorders>
              <w:bottom w:val="nil"/>
            </w:tcBorders>
          </w:tcPr>
          <w:p w14:paraId="5A1F3BFC" w14:textId="77777777" w:rsidR="00665C54" w:rsidRDefault="00665C54" w:rsidP="008E0851">
            <w:pPr>
              <w:pStyle w:val="BodyText"/>
              <w:spacing w:after="0" w:line="240" w:lineRule="auto"/>
              <w:rPr>
                <w:rFonts w:ascii="Book Antiqua" w:hAnsi="Book Antiqua"/>
                <w:lang w:val="en-US"/>
              </w:rPr>
            </w:pPr>
          </w:p>
        </w:tc>
        <w:tc>
          <w:tcPr>
            <w:tcW w:w="1869" w:type="pct"/>
            <w:tcBorders>
              <w:top w:val="nil"/>
              <w:bottom w:val="nil"/>
            </w:tcBorders>
          </w:tcPr>
          <w:p w14:paraId="7B4D06FD" w14:textId="5415A255" w:rsidR="00665C54" w:rsidRPr="008E0851" w:rsidRDefault="00665C54" w:rsidP="008E0851">
            <w:pPr>
              <w:pStyle w:val="BodyText"/>
              <w:spacing w:after="0" w:line="240" w:lineRule="auto"/>
              <w:jc w:val="both"/>
              <w:rPr>
                <w:rFonts w:ascii="Book Antiqua" w:hAnsi="Book Antiqua"/>
              </w:rPr>
            </w:pPr>
            <w:r>
              <w:rPr>
                <w:rFonts w:ascii="Book Antiqua" w:hAnsi="Book Antiqua"/>
              </w:rPr>
              <w:t>Menganalisis hubungan sebab akibat</w:t>
            </w:r>
          </w:p>
        </w:tc>
        <w:tc>
          <w:tcPr>
            <w:tcW w:w="605" w:type="pct"/>
            <w:tcBorders>
              <w:top w:val="nil"/>
              <w:bottom w:val="nil"/>
            </w:tcBorders>
          </w:tcPr>
          <w:p w14:paraId="59067172" w14:textId="66452E8F" w:rsidR="00665C54" w:rsidRDefault="00665C54" w:rsidP="00671EB8">
            <w:pPr>
              <w:pStyle w:val="BodyText"/>
              <w:spacing w:after="0" w:line="240" w:lineRule="auto"/>
              <w:jc w:val="center"/>
              <w:rPr>
                <w:rFonts w:ascii="Book Antiqua" w:hAnsi="Book Antiqua"/>
              </w:rPr>
            </w:pPr>
            <w:r>
              <w:rPr>
                <w:rFonts w:ascii="Book Antiqua" w:hAnsi="Book Antiqua"/>
              </w:rPr>
              <w:t>12</w:t>
            </w:r>
          </w:p>
        </w:tc>
        <w:tc>
          <w:tcPr>
            <w:tcW w:w="605" w:type="pct"/>
            <w:tcBorders>
              <w:top w:val="nil"/>
              <w:bottom w:val="nil"/>
            </w:tcBorders>
          </w:tcPr>
          <w:p w14:paraId="55120CF2" w14:textId="1C393080" w:rsidR="00665C54" w:rsidRPr="008E0851" w:rsidRDefault="00665C54" w:rsidP="00671EB8">
            <w:pPr>
              <w:pStyle w:val="BodyText"/>
              <w:spacing w:after="0" w:line="240" w:lineRule="auto"/>
              <w:jc w:val="center"/>
              <w:rPr>
                <w:rFonts w:ascii="Book Antiqua" w:hAnsi="Book Antiqua"/>
              </w:rPr>
            </w:pPr>
            <w:r>
              <w:rPr>
                <w:rFonts w:ascii="Book Antiqua" w:hAnsi="Book Antiqua"/>
              </w:rPr>
              <w:t>59,5</w:t>
            </w:r>
          </w:p>
        </w:tc>
        <w:tc>
          <w:tcPr>
            <w:tcW w:w="410" w:type="pct"/>
            <w:tcBorders>
              <w:top w:val="nil"/>
              <w:bottom w:val="nil"/>
            </w:tcBorders>
          </w:tcPr>
          <w:p w14:paraId="308795A1" w14:textId="77777777" w:rsidR="00665C54" w:rsidRDefault="00665C54" w:rsidP="00671EB8">
            <w:pPr>
              <w:pStyle w:val="BodyText"/>
              <w:spacing w:after="0" w:line="240" w:lineRule="auto"/>
              <w:jc w:val="center"/>
              <w:rPr>
                <w:rFonts w:ascii="Book Antiqua" w:hAnsi="Book Antiqua"/>
                <w:lang w:val="en-US"/>
              </w:rPr>
            </w:pPr>
          </w:p>
        </w:tc>
        <w:tc>
          <w:tcPr>
            <w:tcW w:w="509" w:type="pct"/>
            <w:tcBorders>
              <w:top w:val="nil"/>
              <w:bottom w:val="nil"/>
            </w:tcBorders>
          </w:tcPr>
          <w:p w14:paraId="5C8402AD" w14:textId="77777777" w:rsidR="00665C54" w:rsidRDefault="00665C54" w:rsidP="00671EB8">
            <w:pPr>
              <w:pStyle w:val="BodyText"/>
              <w:spacing w:after="0" w:line="240" w:lineRule="auto"/>
              <w:jc w:val="center"/>
              <w:rPr>
                <w:rFonts w:ascii="Book Antiqua" w:hAnsi="Book Antiqua"/>
                <w:lang w:val="en-US"/>
              </w:rPr>
            </w:pPr>
          </w:p>
        </w:tc>
      </w:tr>
      <w:tr w:rsidR="00665C54" w14:paraId="70FF80D7" w14:textId="77777777" w:rsidTr="00665C54">
        <w:tc>
          <w:tcPr>
            <w:tcW w:w="273" w:type="pct"/>
            <w:tcBorders>
              <w:top w:val="nil"/>
              <w:bottom w:val="nil"/>
            </w:tcBorders>
          </w:tcPr>
          <w:p w14:paraId="50E8EFCC" w14:textId="5D018180" w:rsidR="00665C54" w:rsidRPr="008E0851" w:rsidRDefault="00665C54" w:rsidP="00671EB8">
            <w:pPr>
              <w:pStyle w:val="BodyText"/>
              <w:spacing w:after="0" w:line="240" w:lineRule="auto"/>
              <w:jc w:val="center"/>
              <w:rPr>
                <w:rFonts w:ascii="Book Antiqua" w:hAnsi="Book Antiqua"/>
              </w:rPr>
            </w:pPr>
            <w:r>
              <w:rPr>
                <w:rFonts w:ascii="Book Antiqua" w:hAnsi="Book Antiqua"/>
              </w:rPr>
              <w:t>4</w:t>
            </w:r>
          </w:p>
        </w:tc>
        <w:tc>
          <w:tcPr>
            <w:tcW w:w="728" w:type="pct"/>
            <w:vMerge w:val="restart"/>
            <w:tcBorders>
              <w:top w:val="nil"/>
            </w:tcBorders>
          </w:tcPr>
          <w:p w14:paraId="13445189" w14:textId="1DD1F78D" w:rsidR="00665C54" w:rsidRPr="008E0851" w:rsidRDefault="00665C54" w:rsidP="008E0851">
            <w:pPr>
              <w:pStyle w:val="BodyText"/>
              <w:spacing w:after="0" w:line="240" w:lineRule="auto"/>
              <w:rPr>
                <w:rFonts w:ascii="Book Antiqua" w:hAnsi="Book Antiqua"/>
              </w:rPr>
            </w:pPr>
            <w:r>
              <w:rPr>
                <w:rFonts w:ascii="Book Antiqua" w:hAnsi="Book Antiqua"/>
              </w:rPr>
              <w:t>Interaksi sains, teknologi dan masyarakat</w:t>
            </w:r>
          </w:p>
        </w:tc>
        <w:tc>
          <w:tcPr>
            <w:tcW w:w="1869" w:type="pct"/>
            <w:tcBorders>
              <w:top w:val="nil"/>
              <w:bottom w:val="nil"/>
            </w:tcBorders>
          </w:tcPr>
          <w:p w14:paraId="3EF8A1E0" w14:textId="1B128CDB" w:rsidR="00665C54" w:rsidRPr="008E0851" w:rsidRDefault="00665C54" w:rsidP="008E0851">
            <w:pPr>
              <w:pStyle w:val="BodyText"/>
              <w:spacing w:after="0" w:line="240" w:lineRule="auto"/>
              <w:jc w:val="both"/>
              <w:rPr>
                <w:rFonts w:ascii="Book Antiqua" w:hAnsi="Book Antiqua"/>
              </w:rPr>
            </w:pPr>
            <w:r>
              <w:rPr>
                <w:rFonts w:ascii="Book Antiqua" w:hAnsi="Book Antiqua"/>
              </w:rPr>
              <w:t>Dampak sains bagi masyarakat</w:t>
            </w:r>
          </w:p>
        </w:tc>
        <w:tc>
          <w:tcPr>
            <w:tcW w:w="605" w:type="pct"/>
            <w:tcBorders>
              <w:top w:val="nil"/>
              <w:bottom w:val="nil"/>
            </w:tcBorders>
          </w:tcPr>
          <w:p w14:paraId="5D5C363D" w14:textId="07180788" w:rsidR="00665C54" w:rsidRDefault="00665C54" w:rsidP="00671EB8">
            <w:pPr>
              <w:pStyle w:val="BodyText"/>
              <w:spacing w:after="0" w:line="240" w:lineRule="auto"/>
              <w:jc w:val="center"/>
              <w:rPr>
                <w:rFonts w:ascii="Book Antiqua" w:hAnsi="Book Antiqua"/>
              </w:rPr>
            </w:pPr>
            <w:r>
              <w:rPr>
                <w:rFonts w:ascii="Book Antiqua" w:hAnsi="Book Antiqua"/>
              </w:rPr>
              <w:t>13</w:t>
            </w:r>
          </w:p>
        </w:tc>
        <w:tc>
          <w:tcPr>
            <w:tcW w:w="605" w:type="pct"/>
            <w:tcBorders>
              <w:top w:val="nil"/>
              <w:bottom w:val="nil"/>
            </w:tcBorders>
          </w:tcPr>
          <w:p w14:paraId="6366F58D" w14:textId="673AFF2C" w:rsidR="00665C54" w:rsidRPr="008E0851" w:rsidRDefault="00665C54" w:rsidP="00671EB8">
            <w:pPr>
              <w:pStyle w:val="BodyText"/>
              <w:spacing w:after="0" w:line="240" w:lineRule="auto"/>
              <w:jc w:val="center"/>
              <w:rPr>
                <w:rFonts w:ascii="Book Antiqua" w:hAnsi="Book Antiqua"/>
              </w:rPr>
            </w:pPr>
            <w:r>
              <w:rPr>
                <w:rFonts w:ascii="Book Antiqua" w:hAnsi="Book Antiqua"/>
              </w:rPr>
              <w:t>55</w:t>
            </w:r>
          </w:p>
        </w:tc>
        <w:tc>
          <w:tcPr>
            <w:tcW w:w="410" w:type="pct"/>
            <w:tcBorders>
              <w:top w:val="nil"/>
              <w:bottom w:val="nil"/>
            </w:tcBorders>
          </w:tcPr>
          <w:p w14:paraId="7FE700A1" w14:textId="46CB3185" w:rsidR="00665C54" w:rsidRPr="00C767E8" w:rsidRDefault="00665C54" w:rsidP="00671EB8">
            <w:pPr>
              <w:pStyle w:val="BodyText"/>
              <w:spacing w:after="0" w:line="240" w:lineRule="auto"/>
              <w:jc w:val="center"/>
              <w:rPr>
                <w:rFonts w:ascii="Book Antiqua" w:hAnsi="Book Antiqua"/>
              </w:rPr>
            </w:pPr>
            <w:r>
              <w:rPr>
                <w:rFonts w:ascii="Book Antiqua" w:hAnsi="Book Antiqua"/>
              </w:rPr>
              <w:t>60,58</w:t>
            </w:r>
          </w:p>
        </w:tc>
        <w:tc>
          <w:tcPr>
            <w:tcW w:w="509" w:type="pct"/>
            <w:tcBorders>
              <w:top w:val="nil"/>
              <w:bottom w:val="nil"/>
            </w:tcBorders>
          </w:tcPr>
          <w:p w14:paraId="5C101B98" w14:textId="5B904CAB" w:rsidR="00665C54" w:rsidRPr="00C767E8" w:rsidRDefault="00665C54" w:rsidP="00671EB8">
            <w:pPr>
              <w:pStyle w:val="BodyText"/>
              <w:spacing w:after="0" w:line="240" w:lineRule="auto"/>
              <w:jc w:val="center"/>
              <w:rPr>
                <w:rFonts w:ascii="Book Antiqua" w:hAnsi="Book Antiqua"/>
              </w:rPr>
            </w:pPr>
            <w:r>
              <w:rPr>
                <w:rFonts w:ascii="Book Antiqua" w:hAnsi="Book Antiqua"/>
              </w:rPr>
              <w:t>Cukup</w:t>
            </w:r>
          </w:p>
        </w:tc>
      </w:tr>
      <w:tr w:rsidR="00665C54" w14:paraId="1F7CD43A" w14:textId="77777777" w:rsidTr="00665C54">
        <w:tc>
          <w:tcPr>
            <w:tcW w:w="273" w:type="pct"/>
            <w:tcBorders>
              <w:top w:val="nil"/>
              <w:bottom w:val="nil"/>
            </w:tcBorders>
          </w:tcPr>
          <w:p w14:paraId="14FEA428" w14:textId="77777777" w:rsidR="00665C54" w:rsidRDefault="00665C54" w:rsidP="00671EB8">
            <w:pPr>
              <w:pStyle w:val="BodyText"/>
              <w:spacing w:after="0" w:line="240" w:lineRule="auto"/>
              <w:jc w:val="center"/>
              <w:rPr>
                <w:rFonts w:ascii="Book Antiqua" w:hAnsi="Book Antiqua"/>
                <w:lang w:val="en-US"/>
              </w:rPr>
            </w:pPr>
          </w:p>
        </w:tc>
        <w:tc>
          <w:tcPr>
            <w:tcW w:w="728" w:type="pct"/>
            <w:vMerge/>
          </w:tcPr>
          <w:p w14:paraId="07EC4350" w14:textId="77777777" w:rsidR="00665C54" w:rsidRDefault="00665C54" w:rsidP="008E0851">
            <w:pPr>
              <w:pStyle w:val="BodyText"/>
              <w:spacing w:after="0" w:line="240" w:lineRule="auto"/>
              <w:rPr>
                <w:rFonts w:ascii="Book Antiqua" w:hAnsi="Book Antiqua"/>
                <w:lang w:val="en-US"/>
              </w:rPr>
            </w:pPr>
          </w:p>
        </w:tc>
        <w:tc>
          <w:tcPr>
            <w:tcW w:w="1869" w:type="pct"/>
            <w:tcBorders>
              <w:top w:val="nil"/>
              <w:bottom w:val="nil"/>
            </w:tcBorders>
          </w:tcPr>
          <w:p w14:paraId="0DDF110F" w14:textId="31B25C9D" w:rsidR="00665C54" w:rsidRPr="008E0851" w:rsidRDefault="00665C54" w:rsidP="008E0851">
            <w:pPr>
              <w:pStyle w:val="BodyText"/>
              <w:spacing w:after="0" w:line="240" w:lineRule="auto"/>
              <w:jc w:val="both"/>
              <w:rPr>
                <w:rFonts w:ascii="Book Antiqua" w:hAnsi="Book Antiqua"/>
              </w:rPr>
            </w:pPr>
            <w:r>
              <w:rPr>
                <w:rFonts w:ascii="Book Antiqua" w:hAnsi="Book Antiqua"/>
              </w:rPr>
              <w:t>Hubungan sains teknologi dan masyarakat</w:t>
            </w:r>
          </w:p>
        </w:tc>
        <w:tc>
          <w:tcPr>
            <w:tcW w:w="605" w:type="pct"/>
            <w:tcBorders>
              <w:top w:val="nil"/>
              <w:bottom w:val="nil"/>
            </w:tcBorders>
          </w:tcPr>
          <w:p w14:paraId="659A28C7" w14:textId="3FE5AF3E" w:rsidR="00665C54" w:rsidRDefault="00665C54" w:rsidP="00671EB8">
            <w:pPr>
              <w:pStyle w:val="BodyText"/>
              <w:spacing w:after="0" w:line="240" w:lineRule="auto"/>
              <w:jc w:val="center"/>
              <w:rPr>
                <w:rFonts w:ascii="Book Antiqua" w:hAnsi="Book Antiqua"/>
              </w:rPr>
            </w:pPr>
            <w:r>
              <w:rPr>
                <w:rFonts w:ascii="Book Antiqua" w:hAnsi="Book Antiqua"/>
              </w:rPr>
              <w:t>14</w:t>
            </w:r>
          </w:p>
        </w:tc>
        <w:tc>
          <w:tcPr>
            <w:tcW w:w="605" w:type="pct"/>
            <w:tcBorders>
              <w:top w:val="nil"/>
              <w:bottom w:val="nil"/>
            </w:tcBorders>
          </w:tcPr>
          <w:p w14:paraId="419E1A61" w14:textId="3599BAA5" w:rsidR="00665C54" w:rsidRPr="008E0851" w:rsidRDefault="00665C54" w:rsidP="00671EB8">
            <w:pPr>
              <w:pStyle w:val="BodyText"/>
              <w:spacing w:after="0" w:line="240" w:lineRule="auto"/>
              <w:jc w:val="center"/>
              <w:rPr>
                <w:rFonts w:ascii="Book Antiqua" w:hAnsi="Book Antiqua"/>
              </w:rPr>
            </w:pPr>
            <w:r>
              <w:rPr>
                <w:rFonts w:ascii="Book Antiqua" w:hAnsi="Book Antiqua"/>
              </w:rPr>
              <w:t>65,25</w:t>
            </w:r>
          </w:p>
        </w:tc>
        <w:tc>
          <w:tcPr>
            <w:tcW w:w="410" w:type="pct"/>
            <w:tcBorders>
              <w:top w:val="nil"/>
              <w:bottom w:val="nil"/>
            </w:tcBorders>
          </w:tcPr>
          <w:p w14:paraId="6966E256" w14:textId="77777777" w:rsidR="00665C54" w:rsidRDefault="00665C54" w:rsidP="00671EB8">
            <w:pPr>
              <w:pStyle w:val="BodyText"/>
              <w:spacing w:after="0" w:line="240" w:lineRule="auto"/>
              <w:jc w:val="center"/>
              <w:rPr>
                <w:rFonts w:ascii="Book Antiqua" w:hAnsi="Book Antiqua"/>
                <w:lang w:val="en-US"/>
              </w:rPr>
            </w:pPr>
          </w:p>
        </w:tc>
        <w:tc>
          <w:tcPr>
            <w:tcW w:w="509" w:type="pct"/>
            <w:tcBorders>
              <w:top w:val="nil"/>
              <w:bottom w:val="nil"/>
            </w:tcBorders>
          </w:tcPr>
          <w:p w14:paraId="2B05FB0C" w14:textId="77777777" w:rsidR="00665C54" w:rsidRDefault="00665C54" w:rsidP="00671EB8">
            <w:pPr>
              <w:pStyle w:val="BodyText"/>
              <w:spacing w:after="0" w:line="240" w:lineRule="auto"/>
              <w:jc w:val="center"/>
              <w:rPr>
                <w:rFonts w:ascii="Book Antiqua" w:hAnsi="Book Antiqua"/>
                <w:lang w:val="en-US"/>
              </w:rPr>
            </w:pPr>
          </w:p>
        </w:tc>
      </w:tr>
      <w:tr w:rsidR="00665C54" w14:paraId="4639735F" w14:textId="77777777" w:rsidTr="00665C54">
        <w:tc>
          <w:tcPr>
            <w:tcW w:w="273" w:type="pct"/>
            <w:tcBorders>
              <w:top w:val="nil"/>
              <w:bottom w:val="single" w:sz="4" w:space="0" w:color="auto"/>
            </w:tcBorders>
          </w:tcPr>
          <w:p w14:paraId="12E678E2" w14:textId="77777777" w:rsidR="00665C54" w:rsidRDefault="00665C54" w:rsidP="00671EB8">
            <w:pPr>
              <w:pStyle w:val="BodyText"/>
              <w:spacing w:after="0" w:line="240" w:lineRule="auto"/>
              <w:jc w:val="center"/>
              <w:rPr>
                <w:rFonts w:ascii="Book Antiqua" w:hAnsi="Book Antiqua"/>
                <w:lang w:val="en-US"/>
              </w:rPr>
            </w:pPr>
          </w:p>
        </w:tc>
        <w:tc>
          <w:tcPr>
            <w:tcW w:w="728" w:type="pct"/>
            <w:vMerge/>
            <w:tcBorders>
              <w:bottom w:val="single" w:sz="4" w:space="0" w:color="auto"/>
            </w:tcBorders>
          </w:tcPr>
          <w:p w14:paraId="2EB83857" w14:textId="77777777" w:rsidR="00665C54" w:rsidRDefault="00665C54" w:rsidP="008E0851">
            <w:pPr>
              <w:pStyle w:val="BodyText"/>
              <w:spacing w:after="0" w:line="240" w:lineRule="auto"/>
              <w:rPr>
                <w:rFonts w:ascii="Book Antiqua" w:hAnsi="Book Antiqua"/>
                <w:lang w:val="en-US"/>
              </w:rPr>
            </w:pPr>
          </w:p>
        </w:tc>
        <w:tc>
          <w:tcPr>
            <w:tcW w:w="1869" w:type="pct"/>
            <w:tcBorders>
              <w:top w:val="nil"/>
              <w:bottom w:val="single" w:sz="4" w:space="0" w:color="auto"/>
            </w:tcBorders>
          </w:tcPr>
          <w:p w14:paraId="6C562AF5" w14:textId="2297CF93" w:rsidR="00665C54" w:rsidRPr="008E0851" w:rsidRDefault="00665C54" w:rsidP="008E0851">
            <w:pPr>
              <w:pStyle w:val="BodyText"/>
              <w:spacing w:after="0" w:line="240" w:lineRule="auto"/>
              <w:jc w:val="both"/>
              <w:rPr>
                <w:rFonts w:ascii="Book Antiqua" w:hAnsi="Book Antiqua"/>
              </w:rPr>
            </w:pPr>
            <w:r>
              <w:rPr>
                <w:rFonts w:ascii="Book Antiqua" w:hAnsi="Book Antiqua"/>
              </w:rPr>
              <w:t>Penerapan konsep sains dalam kehidupan sehari-hari</w:t>
            </w:r>
          </w:p>
        </w:tc>
        <w:tc>
          <w:tcPr>
            <w:tcW w:w="605" w:type="pct"/>
            <w:tcBorders>
              <w:top w:val="nil"/>
              <w:bottom w:val="single" w:sz="4" w:space="0" w:color="auto"/>
            </w:tcBorders>
          </w:tcPr>
          <w:p w14:paraId="3CF96A88" w14:textId="6980B842" w:rsidR="00665C54" w:rsidRDefault="00665C54" w:rsidP="00671EB8">
            <w:pPr>
              <w:pStyle w:val="BodyText"/>
              <w:spacing w:after="0" w:line="240" w:lineRule="auto"/>
              <w:jc w:val="center"/>
              <w:rPr>
                <w:rFonts w:ascii="Book Antiqua" w:hAnsi="Book Antiqua"/>
              </w:rPr>
            </w:pPr>
            <w:r>
              <w:rPr>
                <w:rFonts w:ascii="Book Antiqua" w:hAnsi="Book Antiqua"/>
              </w:rPr>
              <w:t>15</w:t>
            </w:r>
          </w:p>
        </w:tc>
        <w:tc>
          <w:tcPr>
            <w:tcW w:w="605" w:type="pct"/>
            <w:tcBorders>
              <w:top w:val="nil"/>
              <w:bottom w:val="single" w:sz="4" w:space="0" w:color="auto"/>
            </w:tcBorders>
          </w:tcPr>
          <w:p w14:paraId="40BAF28A" w14:textId="661B3627" w:rsidR="00665C54" w:rsidRPr="008E0851" w:rsidRDefault="00665C54" w:rsidP="00671EB8">
            <w:pPr>
              <w:pStyle w:val="BodyText"/>
              <w:spacing w:after="0" w:line="240" w:lineRule="auto"/>
              <w:jc w:val="center"/>
              <w:rPr>
                <w:rFonts w:ascii="Book Antiqua" w:hAnsi="Book Antiqua"/>
              </w:rPr>
            </w:pPr>
            <w:r>
              <w:rPr>
                <w:rFonts w:ascii="Book Antiqua" w:hAnsi="Book Antiqua"/>
              </w:rPr>
              <w:t>61,5</w:t>
            </w:r>
          </w:p>
        </w:tc>
        <w:tc>
          <w:tcPr>
            <w:tcW w:w="410" w:type="pct"/>
            <w:tcBorders>
              <w:top w:val="nil"/>
              <w:bottom w:val="single" w:sz="4" w:space="0" w:color="auto"/>
            </w:tcBorders>
          </w:tcPr>
          <w:p w14:paraId="5EF76396" w14:textId="77777777" w:rsidR="00665C54" w:rsidRDefault="00665C54" w:rsidP="00671EB8">
            <w:pPr>
              <w:pStyle w:val="BodyText"/>
              <w:spacing w:after="0" w:line="240" w:lineRule="auto"/>
              <w:jc w:val="center"/>
              <w:rPr>
                <w:rFonts w:ascii="Book Antiqua" w:hAnsi="Book Antiqua"/>
                <w:lang w:val="en-US"/>
              </w:rPr>
            </w:pPr>
          </w:p>
        </w:tc>
        <w:tc>
          <w:tcPr>
            <w:tcW w:w="509" w:type="pct"/>
            <w:tcBorders>
              <w:top w:val="nil"/>
              <w:bottom w:val="single" w:sz="4" w:space="0" w:color="auto"/>
            </w:tcBorders>
          </w:tcPr>
          <w:p w14:paraId="53B447F5" w14:textId="77777777" w:rsidR="00665C54" w:rsidRDefault="00665C54" w:rsidP="00671EB8">
            <w:pPr>
              <w:pStyle w:val="BodyText"/>
              <w:spacing w:after="0" w:line="240" w:lineRule="auto"/>
              <w:jc w:val="center"/>
              <w:rPr>
                <w:rFonts w:ascii="Book Antiqua" w:hAnsi="Book Antiqua"/>
                <w:lang w:val="en-US"/>
              </w:rPr>
            </w:pPr>
          </w:p>
        </w:tc>
      </w:tr>
      <w:tr w:rsidR="00665C54" w14:paraId="278366F5" w14:textId="77777777" w:rsidTr="00665C54">
        <w:tc>
          <w:tcPr>
            <w:tcW w:w="273" w:type="pct"/>
            <w:tcBorders>
              <w:top w:val="single" w:sz="4" w:space="0" w:color="auto"/>
            </w:tcBorders>
          </w:tcPr>
          <w:p w14:paraId="551AB6C6" w14:textId="77777777" w:rsidR="00665C54" w:rsidRDefault="00665C54" w:rsidP="00671EB8">
            <w:pPr>
              <w:pStyle w:val="BodyText"/>
              <w:spacing w:after="0" w:line="240" w:lineRule="auto"/>
              <w:jc w:val="center"/>
              <w:rPr>
                <w:rFonts w:ascii="Book Antiqua" w:hAnsi="Book Antiqua"/>
                <w:lang w:val="en-US"/>
              </w:rPr>
            </w:pPr>
          </w:p>
        </w:tc>
        <w:tc>
          <w:tcPr>
            <w:tcW w:w="728" w:type="pct"/>
            <w:tcBorders>
              <w:top w:val="single" w:sz="4" w:space="0" w:color="auto"/>
            </w:tcBorders>
          </w:tcPr>
          <w:p w14:paraId="7CE2A81C" w14:textId="77777777" w:rsidR="00665C54" w:rsidRDefault="00665C54" w:rsidP="008E0851">
            <w:pPr>
              <w:pStyle w:val="BodyText"/>
              <w:spacing w:after="0" w:line="240" w:lineRule="auto"/>
              <w:rPr>
                <w:rFonts w:ascii="Book Antiqua" w:hAnsi="Book Antiqua"/>
                <w:lang w:val="en-US"/>
              </w:rPr>
            </w:pPr>
          </w:p>
        </w:tc>
        <w:tc>
          <w:tcPr>
            <w:tcW w:w="1869" w:type="pct"/>
            <w:tcBorders>
              <w:top w:val="single" w:sz="4" w:space="0" w:color="auto"/>
            </w:tcBorders>
          </w:tcPr>
          <w:p w14:paraId="1E5846BD" w14:textId="77119F70" w:rsidR="00665C54" w:rsidRDefault="00665C54" w:rsidP="008E0851">
            <w:pPr>
              <w:pStyle w:val="BodyText"/>
              <w:spacing w:after="0" w:line="240" w:lineRule="auto"/>
              <w:jc w:val="both"/>
              <w:rPr>
                <w:rFonts w:ascii="Book Antiqua" w:hAnsi="Book Antiqua"/>
              </w:rPr>
            </w:pPr>
            <w:r>
              <w:rPr>
                <w:rFonts w:ascii="Book Antiqua" w:hAnsi="Book Antiqua"/>
              </w:rPr>
              <w:t>Rerata</w:t>
            </w:r>
          </w:p>
        </w:tc>
        <w:tc>
          <w:tcPr>
            <w:tcW w:w="605" w:type="pct"/>
            <w:tcBorders>
              <w:top w:val="single" w:sz="4" w:space="0" w:color="auto"/>
            </w:tcBorders>
          </w:tcPr>
          <w:p w14:paraId="7E8245BC" w14:textId="77777777" w:rsidR="00665C54" w:rsidRDefault="00665C54" w:rsidP="00671EB8">
            <w:pPr>
              <w:pStyle w:val="BodyText"/>
              <w:spacing w:after="0" w:line="240" w:lineRule="auto"/>
              <w:jc w:val="center"/>
              <w:rPr>
                <w:rFonts w:ascii="Book Antiqua" w:hAnsi="Book Antiqua"/>
                <w:lang w:val="en-US"/>
              </w:rPr>
            </w:pPr>
          </w:p>
        </w:tc>
        <w:tc>
          <w:tcPr>
            <w:tcW w:w="605" w:type="pct"/>
            <w:tcBorders>
              <w:top w:val="single" w:sz="4" w:space="0" w:color="auto"/>
            </w:tcBorders>
          </w:tcPr>
          <w:p w14:paraId="3B9E9135" w14:textId="09FCA2A8" w:rsidR="00665C54" w:rsidRPr="00AC367D" w:rsidRDefault="00AC367D" w:rsidP="00671EB8">
            <w:pPr>
              <w:pStyle w:val="BodyText"/>
              <w:spacing w:after="0" w:line="240" w:lineRule="auto"/>
              <w:jc w:val="center"/>
              <w:rPr>
                <w:rFonts w:ascii="Book Antiqua" w:hAnsi="Book Antiqua"/>
              </w:rPr>
            </w:pPr>
            <w:r>
              <w:rPr>
                <w:rFonts w:ascii="Book Antiqua" w:hAnsi="Book Antiqua"/>
              </w:rPr>
              <w:t>63,85</w:t>
            </w:r>
          </w:p>
        </w:tc>
        <w:tc>
          <w:tcPr>
            <w:tcW w:w="410" w:type="pct"/>
            <w:tcBorders>
              <w:top w:val="single" w:sz="4" w:space="0" w:color="auto"/>
            </w:tcBorders>
          </w:tcPr>
          <w:p w14:paraId="4D358235" w14:textId="77777777" w:rsidR="00665C54" w:rsidRDefault="00665C54" w:rsidP="00671EB8">
            <w:pPr>
              <w:pStyle w:val="BodyText"/>
              <w:spacing w:after="0" w:line="240" w:lineRule="auto"/>
              <w:jc w:val="center"/>
              <w:rPr>
                <w:rFonts w:ascii="Book Antiqua" w:hAnsi="Book Antiqua"/>
                <w:lang w:val="en-US"/>
              </w:rPr>
            </w:pPr>
          </w:p>
        </w:tc>
        <w:tc>
          <w:tcPr>
            <w:tcW w:w="509" w:type="pct"/>
            <w:tcBorders>
              <w:top w:val="single" w:sz="4" w:space="0" w:color="auto"/>
            </w:tcBorders>
          </w:tcPr>
          <w:p w14:paraId="18D110EF" w14:textId="3BF8C838" w:rsidR="00665C54" w:rsidRPr="00AC367D" w:rsidRDefault="00AC367D" w:rsidP="00671EB8">
            <w:pPr>
              <w:pStyle w:val="BodyText"/>
              <w:spacing w:after="0" w:line="240" w:lineRule="auto"/>
              <w:jc w:val="center"/>
              <w:rPr>
                <w:rFonts w:ascii="Book Antiqua" w:hAnsi="Book Antiqua"/>
              </w:rPr>
            </w:pPr>
            <w:r>
              <w:rPr>
                <w:rFonts w:ascii="Book Antiqua" w:hAnsi="Book Antiqua"/>
              </w:rPr>
              <w:t>Baik</w:t>
            </w:r>
          </w:p>
        </w:tc>
      </w:tr>
    </w:tbl>
    <w:p w14:paraId="6DA4B646" w14:textId="77777777" w:rsidR="004B797C" w:rsidRPr="004B797C" w:rsidRDefault="004B797C" w:rsidP="00F800DC">
      <w:pPr>
        <w:pStyle w:val="BodyText"/>
        <w:spacing w:after="0" w:line="240" w:lineRule="auto"/>
        <w:jc w:val="center"/>
        <w:rPr>
          <w:rFonts w:ascii="Book Antiqua" w:hAnsi="Book Antiqua"/>
          <w:lang w:val="en-US"/>
        </w:rPr>
      </w:pPr>
    </w:p>
    <w:p w14:paraId="4340F36F" w14:textId="77777777" w:rsidR="004305CA" w:rsidRDefault="004305CA" w:rsidP="00F800DC">
      <w:pPr>
        <w:pStyle w:val="BodyText"/>
        <w:spacing w:after="0" w:line="240" w:lineRule="auto"/>
        <w:ind w:firstLine="709"/>
        <w:jc w:val="both"/>
        <w:rPr>
          <w:rFonts w:ascii="Book Antiqua" w:hAnsi="Book Antiqua"/>
        </w:rPr>
      </w:pPr>
    </w:p>
    <w:p w14:paraId="4D3FFBF0" w14:textId="38EE9492" w:rsidR="001C1741" w:rsidRPr="0087288C" w:rsidRDefault="001C1741" w:rsidP="00F800DC">
      <w:pPr>
        <w:pStyle w:val="BodyText"/>
        <w:spacing w:after="0" w:line="240" w:lineRule="auto"/>
        <w:ind w:firstLine="709"/>
        <w:jc w:val="both"/>
        <w:rPr>
          <w:rFonts w:ascii="Book Antiqua" w:hAnsi="Book Antiqua"/>
        </w:rPr>
      </w:pPr>
      <w:r w:rsidRPr="0087288C">
        <w:rPr>
          <w:rFonts w:ascii="Book Antiqua" w:hAnsi="Book Antiqua"/>
        </w:rPr>
        <w:t xml:space="preserve">Dari </w:t>
      </w:r>
      <w:r w:rsidR="00665C54">
        <w:rPr>
          <w:rFonts w:ascii="Book Antiqua" w:hAnsi="Book Antiqua"/>
        </w:rPr>
        <w:t>Tabel 1</w:t>
      </w:r>
      <w:r w:rsidRPr="0087288C">
        <w:rPr>
          <w:rFonts w:ascii="Book Antiqua" w:hAnsi="Book Antiqua"/>
        </w:rPr>
        <w:t xml:space="preserve"> di atas disimpulkan bahwa </w:t>
      </w:r>
      <w:r w:rsidR="005E4E16">
        <w:rPr>
          <w:rFonts w:ascii="Book Antiqua" w:hAnsi="Book Antiqua"/>
        </w:rPr>
        <w:t>kemampuan</w:t>
      </w:r>
      <w:r w:rsidR="00665C54">
        <w:rPr>
          <w:rFonts w:ascii="Book Antiqua" w:hAnsi="Book Antiqua"/>
        </w:rPr>
        <w:t xml:space="preserve"> guru pada 3 aspek berada pada kategori baik dan 1 aspek berada pada kategori cukup</w:t>
      </w:r>
      <w:r w:rsidRPr="0087288C">
        <w:rPr>
          <w:rFonts w:ascii="Book Antiqua" w:hAnsi="Book Antiqua"/>
        </w:rPr>
        <w:t xml:space="preserve">. </w:t>
      </w:r>
      <w:r w:rsidR="00665C54">
        <w:rPr>
          <w:rFonts w:ascii="Book Antiqua" w:hAnsi="Book Antiqua"/>
        </w:rPr>
        <w:t>Nilai Presentase disajikan dalam bentuk grafik</w:t>
      </w:r>
      <w:r w:rsidR="00551E12">
        <w:rPr>
          <w:rFonts w:ascii="Book Antiqua" w:hAnsi="Book Antiqua"/>
        </w:rPr>
        <w:t xml:space="preserve"> dapat dilihat pada gambar</w:t>
      </w:r>
      <w:r w:rsidR="00665C54">
        <w:rPr>
          <w:rFonts w:ascii="Book Antiqua" w:hAnsi="Book Antiqua"/>
        </w:rPr>
        <w:t xml:space="preserve"> berikut ini.</w:t>
      </w:r>
    </w:p>
    <w:p w14:paraId="2AB0FA7C" w14:textId="77777777" w:rsidR="001C1741" w:rsidRDefault="001C1741" w:rsidP="0087288C">
      <w:pPr>
        <w:pStyle w:val="BodyText"/>
        <w:spacing w:after="0" w:line="240" w:lineRule="auto"/>
        <w:ind w:firstLine="720"/>
        <w:jc w:val="both"/>
        <w:rPr>
          <w:rFonts w:ascii="Book Antiqua" w:hAnsi="Book Antiqua"/>
        </w:rPr>
      </w:pPr>
    </w:p>
    <w:p w14:paraId="595D84BB" w14:textId="72EEBF37" w:rsidR="001C1741" w:rsidRPr="0087288C" w:rsidRDefault="00665C54" w:rsidP="00551E12">
      <w:pPr>
        <w:pStyle w:val="BodyText"/>
        <w:spacing w:after="0" w:line="240" w:lineRule="auto"/>
        <w:ind w:firstLine="720"/>
        <w:jc w:val="center"/>
        <w:rPr>
          <w:rFonts w:ascii="Book Antiqua" w:hAnsi="Book Antiqua"/>
        </w:rPr>
      </w:pPr>
      <w:r>
        <w:rPr>
          <w:noProof/>
          <w:lang w:val="en-US"/>
        </w:rPr>
        <w:lastRenderedPageBreak/>
        <w:drawing>
          <wp:inline distT="0" distB="0" distL="0" distR="0" wp14:anchorId="47330E70" wp14:editId="6F1615A4">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0020EF6" w14:textId="77777777" w:rsidR="00F800DC" w:rsidRPr="004305CA" w:rsidRDefault="00F800DC" w:rsidP="0087288C">
      <w:pPr>
        <w:pStyle w:val="BodyText"/>
        <w:spacing w:after="0" w:line="240" w:lineRule="auto"/>
        <w:ind w:firstLine="720"/>
        <w:jc w:val="both"/>
        <w:rPr>
          <w:rFonts w:ascii="Book Antiqua" w:hAnsi="Book Antiqua"/>
          <w:lang w:val="en-US"/>
        </w:rPr>
      </w:pPr>
    </w:p>
    <w:p w14:paraId="10D19019" w14:textId="3CAE6C13" w:rsidR="00F800DC" w:rsidRPr="00551E12" w:rsidRDefault="00F800DC" w:rsidP="00F800DC">
      <w:pPr>
        <w:pStyle w:val="BodyText"/>
        <w:spacing w:after="0" w:line="240" w:lineRule="auto"/>
        <w:ind w:firstLine="709"/>
        <w:jc w:val="center"/>
        <w:rPr>
          <w:rFonts w:ascii="Book Antiqua" w:hAnsi="Book Antiqua"/>
        </w:rPr>
      </w:pPr>
      <w:r>
        <w:rPr>
          <w:rFonts w:ascii="Book Antiqua" w:hAnsi="Book Antiqua"/>
        </w:rPr>
        <w:t>G</w:t>
      </w:r>
      <w:proofErr w:type="spellStart"/>
      <w:r w:rsidR="00551E12">
        <w:rPr>
          <w:rFonts w:ascii="Book Antiqua" w:hAnsi="Book Antiqua"/>
          <w:lang w:val="en-US"/>
        </w:rPr>
        <w:t>ambar</w:t>
      </w:r>
      <w:proofErr w:type="spellEnd"/>
      <w:r w:rsidR="00551E12">
        <w:rPr>
          <w:rFonts w:ascii="Book Antiqua" w:hAnsi="Book Antiqua"/>
          <w:lang w:val="en-US"/>
        </w:rPr>
        <w:t xml:space="preserve"> 2</w:t>
      </w:r>
      <w:r w:rsidR="004305CA">
        <w:rPr>
          <w:rFonts w:ascii="Book Antiqua" w:hAnsi="Book Antiqua"/>
          <w:lang w:val="en-US"/>
        </w:rPr>
        <w:t xml:space="preserve">. </w:t>
      </w:r>
      <w:r w:rsidR="00551E12">
        <w:rPr>
          <w:rFonts w:ascii="Book Antiqua" w:hAnsi="Book Antiqua"/>
        </w:rPr>
        <w:t xml:space="preserve">Rerata indikator </w:t>
      </w:r>
      <w:r w:rsidR="005E4E16">
        <w:rPr>
          <w:rFonts w:ascii="Book Antiqua" w:hAnsi="Book Antiqua"/>
        </w:rPr>
        <w:t>kemampuan literasi sains</w:t>
      </w:r>
    </w:p>
    <w:p w14:paraId="6A3B4A77" w14:textId="77777777" w:rsidR="004305CA" w:rsidRDefault="004305CA" w:rsidP="00F800DC">
      <w:pPr>
        <w:pStyle w:val="BodyText"/>
        <w:spacing w:after="0" w:line="240" w:lineRule="auto"/>
        <w:ind w:firstLine="709"/>
        <w:jc w:val="center"/>
        <w:rPr>
          <w:rFonts w:ascii="Book Antiqua" w:hAnsi="Book Antiqua"/>
        </w:rPr>
      </w:pPr>
    </w:p>
    <w:p w14:paraId="3A4A2493" w14:textId="509C9206" w:rsidR="00AC367D" w:rsidRDefault="00551E12" w:rsidP="00AC367D">
      <w:pPr>
        <w:pStyle w:val="BodyText"/>
        <w:spacing w:after="0" w:line="240" w:lineRule="auto"/>
        <w:ind w:firstLine="709"/>
        <w:jc w:val="both"/>
        <w:rPr>
          <w:rFonts w:ascii="Book Antiqua" w:eastAsia="Times New Roman" w:hAnsi="Book Antiqua"/>
        </w:rPr>
      </w:pPr>
      <w:r>
        <w:rPr>
          <w:rFonts w:ascii="Book Antiqua" w:eastAsia="Times New Roman" w:hAnsi="Book Antiqua"/>
        </w:rPr>
        <w:t xml:space="preserve">Dari Tabel 1 dan Gambar 2 </w:t>
      </w:r>
      <w:r w:rsidRPr="00551E12">
        <w:rPr>
          <w:rFonts w:ascii="Book Antiqua" w:eastAsia="Times New Roman" w:hAnsi="Book Antiqua"/>
        </w:rPr>
        <w:t>diketahui</w:t>
      </w:r>
      <w:r>
        <w:rPr>
          <w:rFonts w:ascii="Book Antiqua" w:eastAsia="Times New Roman" w:hAnsi="Book Antiqua"/>
        </w:rPr>
        <w:t xml:space="preserve"> bahwa</w:t>
      </w:r>
      <w:r w:rsidRPr="00551E12">
        <w:rPr>
          <w:rFonts w:ascii="Book Antiqua" w:eastAsia="Times New Roman" w:hAnsi="Book Antiqua"/>
        </w:rPr>
        <w:t xml:space="preserve"> nilai rerata persentase </w:t>
      </w:r>
      <w:r>
        <w:rPr>
          <w:rFonts w:ascii="Book Antiqua" w:eastAsia="Times New Roman" w:hAnsi="Book Antiqua"/>
        </w:rPr>
        <w:t xml:space="preserve">tiga aspek </w:t>
      </w:r>
      <w:r w:rsidRPr="00551E12">
        <w:rPr>
          <w:rFonts w:ascii="Book Antiqua" w:eastAsia="Times New Roman" w:hAnsi="Book Antiqua"/>
        </w:rPr>
        <w:t>literasi sains</w:t>
      </w:r>
      <w:r>
        <w:rPr>
          <w:rFonts w:ascii="Book Antiqua" w:eastAsia="Times New Roman" w:hAnsi="Book Antiqua"/>
        </w:rPr>
        <w:t xml:space="preserve"> berkategori </w:t>
      </w:r>
      <w:r w:rsidRPr="00551E12">
        <w:rPr>
          <w:rFonts w:ascii="Book Antiqua" w:eastAsia="Times New Roman" w:hAnsi="Book Antiqua"/>
        </w:rPr>
        <w:t xml:space="preserve">baik. </w:t>
      </w:r>
      <w:r w:rsidR="00AC367D">
        <w:rPr>
          <w:rFonts w:ascii="Book Antiqua" w:eastAsia="Times New Roman" w:hAnsi="Book Antiqua"/>
        </w:rPr>
        <w:t xml:space="preserve">Sementara satu aspek berkategori cukup. </w:t>
      </w:r>
      <w:r w:rsidRPr="00551E12">
        <w:rPr>
          <w:rFonts w:ascii="Book Antiqua" w:eastAsia="Times New Roman" w:hAnsi="Book Antiqua"/>
        </w:rPr>
        <w:t>Asp</w:t>
      </w:r>
      <w:r w:rsidR="00AC367D">
        <w:rPr>
          <w:rFonts w:ascii="Book Antiqua" w:eastAsia="Times New Roman" w:hAnsi="Book Antiqua"/>
        </w:rPr>
        <w:t xml:space="preserve">ek </w:t>
      </w:r>
      <w:r>
        <w:rPr>
          <w:rFonts w:ascii="Book Antiqua" w:eastAsia="Times New Roman" w:hAnsi="Book Antiqua"/>
        </w:rPr>
        <w:t xml:space="preserve">pengetahuan sains berada pada </w:t>
      </w:r>
      <w:r w:rsidRPr="00551E12">
        <w:rPr>
          <w:rFonts w:ascii="Book Antiqua" w:eastAsia="Times New Roman" w:hAnsi="Book Antiqua"/>
        </w:rPr>
        <w:t xml:space="preserve">kategori </w:t>
      </w:r>
      <w:r>
        <w:rPr>
          <w:rFonts w:ascii="Book Antiqua" w:eastAsia="Times New Roman" w:hAnsi="Book Antiqua"/>
        </w:rPr>
        <w:t xml:space="preserve">baik rata-rata </w:t>
      </w:r>
      <w:r w:rsidR="00AC367D">
        <w:rPr>
          <w:rFonts w:ascii="Book Antiqua" w:eastAsia="Times New Roman" w:hAnsi="Book Antiqua"/>
        </w:rPr>
        <w:t>persentase bernilai 64.8</w:t>
      </w:r>
      <w:r w:rsidRPr="00551E12">
        <w:rPr>
          <w:rFonts w:ascii="Book Antiqua" w:eastAsia="Times New Roman" w:hAnsi="Book Antiqua"/>
        </w:rPr>
        <w:t xml:space="preserve">5. Nilai </w:t>
      </w:r>
      <w:r w:rsidR="00AC367D">
        <w:rPr>
          <w:rFonts w:ascii="Book Antiqua" w:eastAsia="Times New Roman" w:hAnsi="Book Antiqua"/>
        </w:rPr>
        <w:t xml:space="preserve">tertinggi pada aspek ini adalah memahami terori sains dengan nilai 68 sebaliknya nilai </w:t>
      </w:r>
      <w:r w:rsidRPr="00551E12">
        <w:rPr>
          <w:rFonts w:ascii="Book Antiqua" w:eastAsia="Times New Roman" w:hAnsi="Book Antiqua"/>
        </w:rPr>
        <w:t xml:space="preserve">terendah </w:t>
      </w:r>
      <w:r w:rsidR="00AC367D">
        <w:rPr>
          <w:rFonts w:ascii="Book Antiqua" w:eastAsia="Times New Roman" w:hAnsi="Book Antiqua"/>
        </w:rPr>
        <w:t>bera</w:t>
      </w:r>
      <w:r w:rsidRPr="00551E12">
        <w:rPr>
          <w:rFonts w:ascii="Book Antiqua" w:eastAsia="Times New Roman" w:hAnsi="Book Antiqua"/>
        </w:rPr>
        <w:t>da</w:t>
      </w:r>
      <w:r>
        <w:rPr>
          <w:rFonts w:ascii="Book Antiqua" w:eastAsia="Times New Roman" w:hAnsi="Book Antiqua"/>
        </w:rPr>
        <w:t xml:space="preserve"> </w:t>
      </w:r>
      <w:r w:rsidR="00AC367D">
        <w:rPr>
          <w:rFonts w:ascii="Book Antiqua" w:eastAsia="Times New Roman" w:hAnsi="Book Antiqua"/>
        </w:rPr>
        <w:t xml:space="preserve">pada </w:t>
      </w:r>
      <w:r w:rsidR="00345773">
        <w:rPr>
          <w:rFonts w:ascii="Book Antiqua" w:eastAsia="Times New Roman" w:hAnsi="Book Antiqua"/>
        </w:rPr>
        <w:t>indikator</w:t>
      </w:r>
      <w:r w:rsidRPr="00551E12">
        <w:rPr>
          <w:rFonts w:ascii="Book Antiqua" w:eastAsia="Times New Roman" w:hAnsi="Book Antiqua"/>
        </w:rPr>
        <w:t xml:space="preserve"> </w:t>
      </w:r>
      <w:r>
        <w:rPr>
          <w:rFonts w:ascii="Book Antiqua" w:eastAsia="Times New Roman" w:hAnsi="Book Antiqua"/>
        </w:rPr>
        <w:t xml:space="preserve">memahami </w:t>
      </w:r>
      <w:r w:rsidR="00AC367D">
        <w:rPr>
          <w:rFonts w:ascii="Book Antiqua" w:eastAsia="Times New Roman" w:hAnsi="Book Antiqua"/>
        </w:rPr>
        <w:t xml:space="preserve">model-model </w:t>
      </w:r>
      <w:r>
        <w:rPr>
          <w:rFonts w:ascii="Book Antiqua" w:eastAsia="Times New Roman" w:hAnsi="Book Antiqua"/>
        </w:rPr>
        <w:t xml:space="preserve">sains </w:t>
      </w:r>
      <w:r w:rsidR="00AC367D">
        <w:rPr>
          <w:rFonts w:ascii="Book Antiqua" w:eastAsia="Times New Roman" w:hAnsi="Book Antiqua"/>
        </w:rPr>
        <w:t>sebesar 61,5</w:t>
      </w:r>
      <w:r w:rsidRPr="00551E12">
        <w:rPr>
          <w:rFonts w:ascii="Book Antiqua" w:eastAsia="Times New Roman" w:hAnsi="Book Antiqua"/>
        </w:rPr>
        <w:t xml:space="preserve">. </w:t>
      </w:r>
    </w:p>
    <w:p w14:paraId="6A371CD4" w14:textId="77777777" w:rsidR="00AC367D" w:rsidRDefault="00AC367D" w:rsidP="00AC367D">
      <w:pPr>
        <w:pStyle w:val="BodyText"/>
        <w:spacing w:after="0" w:line="240" w:lineRule="auto"/>
        <w:ind w:firstLine="709"/>
        <w:jc w:val="both"/>
        <w:rPr>
          <w:rFonts w:ascii="Book Antiqua" w:eastAsia="Times New Roman" w:hAnsi="Book Antiqua"/>
        </w:rPr>
      </w:pPr>
      <w:r>
        <w:rPr>
          <w:rFonts w:ascii="Book Antiqua" w:eastAsia="Times New Roman" w:hAnsi="Book Antiqua"/>
        </w:rPr>
        <w:t>Pada a</w:t>
      </w:r>
      <w:r w:rsidR="00551E12">
        <w:rPr>
          <w:rFonts w:ascii="Book Antiqua" w:eastAsia="Times New Roman" w:hAnsi="Book Antiqua"/>
        </w:rPr>
        <w:t xml:space="preserve">spek </w:t>
      </w:r>
      <w:r>
        <w:rPr>
          <w:rFonts w:ascii="Book Antiqua" w:eastAsia="Times New Roman" w:hAnsi="Book Antiqua"/>
        </w:rPr>
        <w:t xml:space="preserve">penyelidikan sains </w:t>
      </w:r>
      <w:r w:rsidR="00551E12" w:rsidRPr="00551E12">
        <w:rPr>
          <w:rFonts w:ascii="Book Antiqua" w:eastAsia="Times New Roman" w:hAnsi="Book Antiqua"/>
        </w:rPr>
        <w:t>diperoleh</w:t>
      </w:r>
      <w:r w:rsidR="00551E12">
        <w:rPr>
          <w:rFonts w:ascii="Book Antiqua" w:eastAsia="Times New Roman" w:hAnsi="Book Antiqua"/>
        </w:rPr>
        <w:t xml:space="preserve"> </w:t>
      </w:r>
      <w:r>
        <w:rPr>
          <w:rFonts w:ascii="Book Antiqua" w:eastAsia="Times New Roman" w:hAnsi="Book Antiqua"/>
        </w:rPr>
        <w:t xml:space="preserve">rerata </w:t>
      </w:r>
      <w:r w:rsidR="00551E12" w:rsidRPr="00551E12">
        <w:rPr>
          <w:rFonts w:ascii="Book Antiqua" w:eastAsia="Times New Roman" w:hAnsi="Book Antiqua"/>
        </w:rPr>
        <w:t xml:space="preserve">nilai </w:t>
      </w:r>
      <w:r>
        <w:rPr>
          <w:rFonts w:ascii="Book Antiqua" w:eastAsia="Times New Roman" w:hAnsi="Book Antiqua"/>
        </w:rPr>
        <w:t xml:space="preserve">66.87 dengan kategori baik. </w:t>
      </w:r>
      <w:r w:rsidR="00551E12" w:rsidRPr="00551E12">
        <w:rPr>
          <w:rFonts w:ascii="Book Antiqua" w:eastAsia="Times New Roman" w:hAnsi="Book Antiqua"/>
        </w:rPr>
        <w:t>Nilai</w:t>
      </w:r>
      <w:r>
        <w:rPr>
          <w:rFonts w:ascii="Book Antiqua" w:eastAsia="Times New Roman" w:hAnsi="Book Antiqua"/>
        </w:rPr>
        <w:t xml:space="preserve"> presentase paling tinggi berada pada indikator keterampilan proses sains dengan nilai 67,75, sebaliknya</w:t>
      </w:r>
      <w:r w:rsidR="00551E12" w:rsidRPr="00551E12">
        <w:rPr>
          <w:rFonts w:ascii="Book Antiqua" w:eastAsia="Times New Roman" w:hAnsi="Book Antiqua"/>
        </w:rPr>
        <w:t xml:space="preserve"> per</w:t>
      </w:r>
      <w:r w:rsidR="00551E12">
        <w:rPr>
          <w:rFonts w:ascii="Book Antiqua" w:eastAsia="Times New Roman" w:hAnsi="Book Antiqua"/>
        </w:rPr>
        <w:t xml:space="preserve">sentase terendah pada aspek ini </w:t>
      </w:r>
      <w:r w:rsidR="00551E12" w:rsidRPr="00551E12">
        <w:rPr>
          <w:rFonts w:ascii="Book Antiqua" w:eastAsia="Times New Roman" w:hAnsi="Book Antiqua"/>
        </w:rPr>
        <w:t>adala</w:t>
      </w:r>
      <w:r w:rsidR="00551E12">
        <w:rPr>
          <w:rFonts w:ascii="Book Antiqua" w:eastAsia="Times New Roman" w:hAnsi="Book Antiqua"/>
        </w:rPr>
        <w:t xml:space="preserve">h </w:t>
      </w:r>
      <w:r>
        <w:rPr>
          <w:rFonts w:ascii="Book Antiqua" w:eastAsia="Times New Roman" w:hAnsi="Book Antiqua"/>
        </w:rPr>
        <w:t>metode sains sebesar 66</w:t>
      </w:r>
      <w:r w:rsidR="00551E12">
        <w:rPr>
          <w:rFonts w:ascii="Book Antiqua" w:eastAsia="Times New Roman" w:hAnsi="Book Antiqua"/>
        </w:rPr>
        <w:t xml:space="preserve">. </w:t>
      </w:r>
    </w:p>
    <w:p w14:paraId="5AADEC31" w14:textId="07311B6F" w:rsidR="00551E12" w:rsidRPr="00551E12" w:rsidRDefault="00551E12" w:rsidP="00345773">
      <w:pPr>
        <w:pStyle w:val="BodyText"/>
        <w:spacing w:after="0" w:line="240" w:lineRule="auto"/>
        <w:ind w:firstLine="709"/>
        <w:jc w:val="both"/>
        <w:rPr>
          <w:rFonts w:ascii="Book Antiqua" w:eastAsia="Times New Roman" w:hAnsi="Book Antiqua"/>
        </w:rPr>
      </w:pPr>
      <w:r>
        <w:rPr>
          <w:rFonts w:ascii="Book Antiqua" w:eastAsia="Times New Roman" w:hAnsi="Book Antiqua"/>
        </w:rPr>
        <w:t xml:space="preserve">Pada </w:t>
      </w:r>
      <w:r w:rsidRPr="00551E12">
        <w:rPr>
          <w:rFonts w:ascii="Book Antiqua" w:eastAsia="Times New Roman" w:hAnsi="Book Antiqua"/>
        </w:rPr>
        <w:t xml:space="preserve">aspek </w:t>
      </w:r>
      <w:r w:rsidR="00AC367D">
        <w:rPr>
          <w:rFonts w:ascii="Book Antiqua" w:hAnsi="Book Antiqua"/>
        </w:rPr>
        <w:t>cara memperoleh pengetahuan sains</w:t>
      </w:r>
      <w:r w:rsidR="00AC367D" w:rsidRPr="00551E12">
        <w:rPr>
          <w:rFonts w:ascii="Book Antiqua" w:eastAsia="Times New Roman" w:hAnsi="Book Antiqua"/>
        </w:rPr>
        <w:t xml:space="preserve"> </w:t>
      </w:r>
      <w:r w:rsidRPr="00551E12">
        <w:rPr>
          <w:rFonts w:ascii="Book Antiqua" w:eastAsia="Times New Roman" w:hAnsi="Book Antiqua"/>
        </w:rPr>
        <w:t xml:space="preserve">diperoleh </w:t>
      </w:r>
      <w:r w:rsidR="00AC367D">
        <w:rPr>
          <w:rFonts w:ascii="Book Antiqua" w:eastAsia="Times New Roman" w:hAnsi="Book Antiqua"/>
        </w:rPr>
        <w:t xml:space="preserve">rerata </w:t>
      </w:r>
      <w:r w:rsidRPr="00551E12">
        <w:rPr>
          <w:rFonts w:ascii="Book Antiqua" w:eastAsia="Times New Roman" w:hAnsi="Book Antiqua"/>
        </w:rPr>
        <w:t xml:space="preserve">nilai </w:t>
      </w:r>
      <w:r w:rsidR="00345773">
        <w:rPr>
          <w:rFonts w:ascii="Book Antiqua" w:eastAsia="Times New Roman" w:hAnsi="Book Antiqua"/>
        </w:rPr>
        <w:t>sebesar 63,10</w:t>
      </w:r>
      <w:r w:rsidRPr="00551E12">
        <w:rPr>
          <w:rFonts w:ascii="Book Antiqua" w:eastAsia="Times New Roman" w:hAnsi="Book Antiqua"/>
        </w:rPr>
        <w:t xml:space="preserve"> </w:t>
      </w:r>
      <w:r w:rsidR="00345773">
        <w:rPr>
          <w:rFonts w:ascii="Book Antiqua" w:eastAsia="Times New Roman" w:hAnsi="Book Antiqua"/>
        </w:rPr>
        <w:t>yang</w:t>
      </w:r>
      <w:r w:rsidRPr="00551E12">
        <w:rPr>
          <w:rFonts w:ascii="Book Antiqua" w:eastAsia="Times New Roman" w:hAnsi="Book Antiqua"/>
        </w:rPr>
        <w:t xml:space="preserve"> </w:t>
      </w:r>
      <w:r w:rsidR="00345773">
        <w:rPr>
          <w:rFonts w:ascii="Book Antiqua" w:eastAsia="Times New Roman" w:hAnsi="Book Antiqua"/>
        </w:rPr>
        <w:t>ber</w:t>
      </w:r>
      <w:r w:rsidRPr="00551E12">
        <w:rPr>
          <w:rFonts w:ascii="Book Antiqua" w:eastAsia="Times New Roman" w:hAnsi="Book Antiqua"/>
        </w:rPr>
        <w:t xml:space="preserve">kategori baik. </w:t>
      </w:r>
      <w:r w:rsidR="00345773" w:rsidRPr="00551E12">
        <w:rPr>
          <w:rFonts w:ascii="Book Antiqua" w:eastAsia="Times New Roman" w:hAnsi="Book Antiqua"/>
        </w:rPr>
        <w:t xml:space="preserve">Nilai </w:t>
      </w:r>
      <w:r w:rsidR="00345773">
        <w:rPr>
          <w:rFonts w:ascii="Book Antiqua" w:eastAsia="Times New Roman" w:hAnsi="Book Antiqua"/>
        </w:rPr>
        <w:t xml:space="preserve">tertinggi pada aspek ini adalah </w:t>
      </w:r>
      <w:r w:rsidR="00345773">
        <w:rPr>
          <w:rFonts w:ascii="Book Antiqua" w:hAnsi="Book Antiqua"/>
        </w:rPr>
        <w:t>kemampuan penalaran dan refleksi</w:t>
      </w:r>
      <w:r w:rsidR="00345773">
        <w:rPr>
          <w:rFonts w:ascii="Book Antiqua" w:eastAsia="Times New Roman" w:hAnsi="Book Antiqua"/>
        </w:rPr>
        <w:t xml:space="preserve"> dengan nilai 66,5 sebaliknya nilai </w:t>
      </w:r>
      <w:r w:rsidR="00345773" w:rsidRPr="00551E12">
        <w:rPr>
          <w:rFonts w:ascii="Book Antiqua" w:eastAsia="Times New Roman" w:hAnsi="Book Antiqua"/>
        </w:rPr>
        <w:t xml:space="preserve">terendah </w:t>
      </w:r>
      <w:r w:rsidR="00345773">
        <w:rPr>
          <w:rFonts w:ascii="Book Antiqua" w:eastAsia="Times New Roman" w:hAnsi="Book Antiqua"/>
        </w:rPr>
        <w:t>bera</w:t>
      </w:r>
      <w:r w:rsidR="00345773" w:rsidRPr="00551E12">
        <w:rPr>
          <w:rFonts w:ascii="Book Antiqua" w:eastAsia="Times New Roman" w:hAnsi="Book Antiqua"/>
        </w:rPr>
        <w:t>da</w:t>
      </w:r>
      <w:r w:rsidR="00345773">
        <w:rPr>
          <w:rFonts w:ascii="Book Antiqua" w:eastAsia="Times New Roman" w:hAnsi="Book Antiqua"/>
        </w:rPr>
        <w:t xml:space="preserve"> pada indikator</w:t>
      </w:r>
      <w:r w:rsidR="00345773" w:rsidRPr="00551E12">
        <w:rPr>
          <w:rFonts w:ascii="Book Antiqua" w:eastAsia="Times New Roman" w:hAnsi="Book Antiqua"/>
        </w:rPr>
        <w:t xml:space="preserve"> </w:t>
      </w:r>
      <w:r w:rsidR="00345773">
        <w:rPr>
          <w:rFonts w:ascii="Book Antiqua" w:hAnsi="Book Antiqua"/>
        </w:rPr>
        <w:t>Penggunaan asumsi</w:t>
      </w:r>
      <w:r w:rsidR="00345773">
        <w:rPr>
          <w:rFonts w:ascii="Book Antiqua" w:eastAsia="Times New Roman" w:hAnsi="Book Antiqua"/>
        </w:rPr>
        <w:t xml:space="preserve"> sebesar 58,75</w:t>
      </w:r>
      <w:r w:rsidR="00345773" w:rsidRPr="00551E12">
        <w:rPr>
          <w:rFonts w:ascii="Book Antiqua" w:eastAsia="Times New Roman" w:hAnsi="Book Antiqua"/>
        </w:rPr>
        <w:t>.</w:t>
      </w:r>
    </w:p>
    <w:p w14:paraId="54543142" w14:textId="77777777" w:rsidR="00065C50" w:rsidRDefault="00345773" w:rsidP="00065C50">
      <w:pPr>
        <w:pStyle w:val="BodyText"/>
        <w:spacing w:after="0" w:line="240" w:lineRule="auto"/>
        <w:ind w:firstLine="709"/>
        <w:jc w:val="both"/>
        <w:rPr>
          <w:rFonts w:ascii="Book Antiqua" w:eastAsia="Times New Roman" w:hAnsi="Book Antiqua"/>
        </w:rPr>
      </w:pPr>
      <w:r>
        <w:rPr>
          <w:rFonts w:ascii="Book Antiqua" w:eastAsia="Times New Roman" w:hAnsi="Book Antiqua"/>
        </w:rPr>
        <w:t xml:space="preserve">Pada aspek </w:t>
      </w:r>
      <w:r>
        <w:rPr>
          <w:rFonts w:ascii="Book Antiqua" w:hAnsi="Book Antiqua"/>
        </w:rPr>
        <w:t>Interaksi sains, teknologi dan masyarakat</w:t>
      </w:r>
      <w:r w:rsidRPr="00551E12">
        <w:rPr>
          <w:rFonts w:ascii="Book Antiqua" w:eastAsia="Times New Roman" w:hAnsi="Book Antiqua"/>
        </w:rPr>
        <w:t xml:space="preserve"> diperoleh</w:t>
      </w:r>
      <w:r>
        <w:rPr>
          <w:rFonts w:ascii="Book Antiqua" w:eastAsia="Times New Roman" w:hAnsi="Book Antiqua"/>
        </w:rPr>
        <w:t xml:space="preserve"> rerata </w:t>
      </w:r>
      <w:r w:rsidRPr="00551E12">
        <w:rPr>
          <w:rFonts w:ascii="Book Antiqua" w:eastAsia="Times New Roman" w:hAnsi="Book Antiqua"/>
        </w:rPr>
        <w:t xml:space="preserve">nilai </w:t>
      </w:r>
      <w:r>
        <w:rPr>
          <w:rFonts w:ascii="Book Antiqua" w:eastAsia="Times New Roman" w:hAnsi="Book Antiqua"/>
        </w:rPr>
        <w:t xml:space="preserve">60.58 dengan kategori cukup. </w:t>
      </w:r>
      <w:r w:rsidRPr="00551E12">
        <w:rPr>
          <w:rFonts w:ascii="Book Antiqua" w:eastAsia="Times New Roman" w:hAnsi="Book Antiqua"/>
        </w:rPr>
        <w:t>Nilai</w:t>
      </w:r>
      <w:r>
        <w:rPr>
          <w:rFonts w:ascii="Book Antiqua" w:eastAsia="Times New Roman" w:hAnsi="Book Antiqua"/>
        </w:rPr>
        <w:t xml:space="preserve"> presentase paling tinggi berada pada indikator </w:t>
      </w:r>
      <w:r>
        <w:rPr>
          <w:rFonts w:ascii="Book Antiqua" w:hAnsi="Book Antiqua"/>
        </w:rPr>
        <w:t>Hubungan sains teknologi dan masyarakat</w:t>
      </w:r>
      <w:r>
        <w:rPr>
          <w:rFonts w:ascii="Book Antiqua" w:eastAsia="Times New Roman" w:hAnsi="Book Antiqua"/>
        </w:rPr>
        <w:t xml:space="preserve"> dengan nilai 65,25, sebaliknya</w:t>
      </w:r>
      <w:r w:rsidRPr="00551E12">
        <w:rPr>
          <w:rFonts w:ascii="Book Antiqua" w:eastAsia="Times New Roman" w:hAnsi="Book Antiqua"/>
        </w:rPr>
        <w:t xml:space="preserve"> per</w:t>
      </w:r>
      <w:r>
        <w:rPr>
          <w:rFonts w:ascii="Book Antiqua" w:eastAsia="Times New Roman" w:hAnsi="Book Antiqua"/>
        </w:rPr>
        <w:t xml:space="preserve">sentase terendah pada aspek ini </w:t>
      </w:r>
      <w:r w:rsidRPr="00551E12">
        <w:rPr>
          <w:rFonts w:ascii="Book Antiqua" w:eastAsia="Times New Roman" w:hAnsi="Book Antiqua"/>
        </w:rPr>
        <w:t>adala</w:t>
      </w:r>
      <w:r>
        <w:rPr>
          <w:rFonts w:ascii="Book Antiqua" w:eastAsia="Times New Roman" w:hAnsi="Book Antiqua"/>
        </w:rPr>
        <w:t xml:space="preserve">h </w:t>
      </w:r>
      <w:r>
        <w:rPr>
          <w:rFonts w:ascii="Book Antiqua" w:hAnsi="Book Antiqua"/>
        </w:rPr>
        <w:t>dampak sains bagi masyarakat</w:t>
      </w:r>
      <w:r>
        <w:rPr>
          <w:rFonts w:ascii="Book Antiqua" w:eastAsia="Times New Roman" w:hAnsi="Book Antiqua"/>
        </w:rPr>
        <w:t xml:space="preserve"> sebesar 55.</w:t>
      </w:r>
    </w:p>
    <w:p w14:paraId="67538823" w14:textId="79308AAE" w:rsidR="00065C50" w:rsidRDefault="00345773" w:rsidP="001477F9">
      <w:pPr>
        <w:pStyle w:val="BodyText"/>
        <w:spacing w:after="0" w:line="240" w:lineRule="auto"/>
        <w:ind w:firstLine="709"/>
        <w:jc w:val="both"/>
        <w:rPr>
          <w:rFonts w:ascii="Book Antiqua" w:eastAsia="Times New Roman" w:hAnsi="Book Antiqua"/>
        </w:rPr>
      </w:pPr>
      <w:r>
        <w:rPr>
          <w:rFonts w:ascii="Book Antiqua" w:eastAsia="Times New Roman" w:hAnsi="Book Antiqua"/>
        </w:rPr>
        <w:t xml:space="preserve">Berbagai </w:t>
      </w:r>
      <w:r w:rsidR="00551E12" w:rsidRPr="00551E12">
        <w:rPr>
          <w:rFonts w:ascii="Book Antiqua" w:eastAsia="Times New Roman" w:hAnsi="Book Antiqua"/>
        </w:rPr>
        <w:t>Aspek</w:t>
      </w:r>
      <w:r>
        <w:rPr>
          <w:rFonts w:ascii="Book Antiqua" w:eastAsia="Times New Roman" w:hAnsi="Book Antiqua"/>
        </w:rPr>
        <w:t xml:space="preserve"> yang dinilai pada literasi sains merupakan </w:t>
      </w:r>
      <w:r w:rsidR="00551E12" w:rsidRPr="00551E12">
        <w:rPr>
          <w:rFonts w:ascii="Book Antiqua" w:eastAsia="Times New Roman" w:hAnsi="Book Antiqua"/>
        </w:rPr>
        <w:t xml:space="preserve">indikator </w:t>
      </w:r>
      <w:r>
        <w:rPr>
          <w:rFonts w:ascii="Book Antiqua" w:eastAsia="Times New Roman" w:hAnsi="Book Antiqua"/>
        </w:rPr>
        <w:t>menilai tingkatan literasi sains. L</w:t>
      </w:r>
      <w:r w:rsidR="00551E12" w:rsidRPr="00551E12">
        <w:rPr>
          <w:rFonts w:ascii="Book Antiqua" w:eastAsia="Times New Roman" w:hAnsi="Book Antiqua"/>
        </w:rPr>
        <w:t>iterasi sains</w:t>
      </w:r>
      <w:r>
        <w:rPr>
          <w:rFonts w:ascii="Book Antiqua" w:eastAsia="Times New Roman" w:hAnsi="Book Antiqua"/>
        </w:rPr>
        <w:t xml:space="preserve"> ber</w:t>
      </w:r>
      <w:r w:rsidR="00551E12" w:rsidRPr="00551E12">
        <w:rPr>
          <w:rFonts w:ascii="Book Antiqua" w:eastAsia="Times New Roman" w:hAnsi="Book Antiqua"/>
        </w:rPr>
        <w:t xml:space="preserve">kategori baik </w:t>
      </w:r>
      <w:r>
        <w:rPr>
          <w:rFonts w:ascii="Book Antiqua" w:eastAsia="Times New Roman" w:hAnsi="Book Antiqua"/>
        </w:rPr>
        <w:t xml:space="preserve">menjelaskan bahwa </w:t>
      </w:r>
      <w:r w:rsidR="00551E12" w:rsidRPr="00551E12">
        <w:rPr>
          <w:rFonts w:ascii="Book Antiqua" w:eastAsia="Times New Roman" w:hAnsi="Book Antiqua"/>
        </w:rPr>
        <w:t xml:space="preserve">kemampuan </w:t>
      </w:r>
      <w:r>
        <w:rPr>
          <w:rFonts w:ascii="Book Antiqua" w:eastAsia="Times New Roman" w:hAnsi="Book Antiqua"/>
        </w:rPr>
        <w:t xml:space="preserve">guru tersebut memiliki </w:t>
      </w:r>
      <w:r w:rsidR="00551E12" w:rsidRPr="00551E12">
        <w:rPr>
          <w:rFonts w:ascii="Book Antiqua" w:eastAsia="Times New Roman" w:hAnsi="Book Antiqua"/>
        </w:rPr>
        <w:t xml:space="preserve">literasi sains </w:t>
      </w:r>
      <w:r>
        <w:rPr>
          <w:rFonts w:ascii="Book Antiqua" w:eastAsia="Times New Roman" w:hAnsi="Book Antiqua"/>
        </w:rPr>
        <w:t xml:space="preserve">yang </w:t>
      </w:r>
      <w:r w:rsidR="00551E12" w:rsidRPr="00551E12">
        <w:rPr>
          <w:rFonts w:ascii="Book Antiqua" w:eastAsia="Times New Roman" w:hAnsi="Book Antiqua"/>
        </w:rPr>
        <w:t xml:space="preserve">baik. </w:t>
      </w:r>
      <w:r w:rsidR="003010D1">
        <w:rPr>
          <w:rFonts w:ascii="Book Antiqua" w:eastAsia="Times New Roman" w:hAnsi="Book Antiqua"/>
        </w:rPr>
        <w:fldChar w:fldCharType="begin" w:fldLock="1"/>
      </w:r>
      <w:r w:rsidR="00DB522C">
        <w:rPr>
          <w:rFonts w:ascii="Book Antiqua" w:eastAsia="Times New Roman" w:hAnsi="Book Antiqua"/>
        </w:rPr>
        <w:instrText>ADDIN CSL_CITATION {"citationItems":[{"id":"ITEM-1","itemData":{"DOI":"10.1016/j.sbspro.2015.11.273","ISSN":"18770428","abstract":"The aim of this study is to determine the level of teachers attitudes with regard to the scientific literacy. To achieve sustainable improvements in scientific literacy, it is crucial for teachers to develop their own positive attitude toward science. The formation and development of learning skills lifelong is necessary to ensure the ability to investigate and to educate regarding to the new scientific developments. The panel members are selected from the highschool teachers in the historical region of Maramures. According to the findings, understanding the educational reality facilitates the actions, with clearly defined strategies, for strengthening the skills of scientific knowledge.","author":[{"dropping-particle":"","family":"Dragoş","given":"Viorel","non-dropping-particle":"","parse-names":false,"suffix":""},{"dropping-particle":"","family":"Mih","given":"Viorel","non-dropping-particle":"","parse-names":false,"suffix":""}],"container-title":"Procedia - Social and Behavioral Sciences","id":"ITEM-1","issue":"July","issued":{"date-parts":[["2015"]]},"page":"167-172","title":"Scientific Literacy in School","type":"article-journal","volume":"209"},"uris":["http://www.mendeley.com/documents/?uuid=103ad0a1-321f-4f0b-a50d-c7fa5e511767"]}],"mendeley":{"formattedCitation":"(Dragoş &amp; Mih, 2015)","plainTextFormattedCitation":"(Dragoş &amp; Mih, 2015)","previouslyFormattedCitation":"(Dragoş &amp; Mih, 2015)"},"properties":{"noteIndex":0},"schema":"https://github.com/citation-style-language/schema/raw/master/csl-citation.json"}</w:instrText>
      </w:r>
      <w:r w:rsidR="003010D1">
        <w:rPr>
          <w:rFonts w:ascii="Book Antiqua" w:eastAsia="Times New Roman" w:hAnsi="Book Antiqua"/>
        </w:rPr>
        <w:fldChar w:fldCharType="separate"/>
      </w:r>
      <w:r w:rsidR="003010D1" w:rsidRPr="003010D1">
        <w:rPr>
          <w:rFonts w:ascii="Book Antiqua" w:eastAsia="Times New Roman" w:hAnsi="Book Antiqua"/>
          <w:noProof/>
        </w:rPr>
        <w:t>(Dragoş &amp; Mih, 2015)</w:t>
      </w:r>
      <w:r w:rsidR="003010D1">
        <w:rPr>
          <w:rFonts w:ascii="Book Antiqua" w:eastAsia="Times New Roman" w:hAnsi="Book Antiqua"/>
        </w:rPr>
        <w:fldChar w:fldCharType="end"/>
      </w:r>
      <w:r w:rsidR="00147FCD">
        <w:rPr>
          <w:rFonts w:ascii="Book Antiqua" w:eastAsia="Times New Roman" w:hAnsi="Book Antiqua"/>
        </w:rPr>
        <w:t xml:space="preserve"> </w:t>
      </w:r>
      <w:r w:rsidR="001477F9">
        <w:rPr>
          <w:rFonts w:ascii="Book Antiqua" w:eastAsia="Times New Roman" w:hAnsi="Book Antiqua"/>
        </w:rPr>
        <w:t>mendefenisikan bahwa u</w:t>
      </w:r>
      <w:r w:rsidR="001477F9" w:rsidRPr="001477F9">
        <w:rPr>
          <w:rFonts w:ascii="Book Antiqua" w:eastAsia="Times New Roman" w:hAnsi="Book Antiqua"/>
        </w:rPr>
        <w:t>ntuk mencapai berkelanjutan</w:t>
      </w:r>
      <w:r w:rsidR="001477F9">
        <w:rPr>
          <w:rFonts w:ascii="Book Antiqua" w:eastAsia="Times New Roman" w:hAnsi="Book Antiqua"/>
        </w:rPr>
        <w:t xml:space="preserve"> </w:t>
      </w:r>
      <w:r w:rsidR="001477F9" w:rsidRPr="001477F9">
        <w:rPr>
          <w:rFonts w:ascii="Book Antiqua" w:eastAsia="Times New Roman" w:hAnsi="Book Antiqua"/>
        </w:rPr>
        <w:t xml:space="preserve">peningkatan literasi sains, sangat penting bagi guru untuk mengembangkan sikap positif mereka sendiri terhadap sains. </w:t>
      </w:r>
      <w:r w:rsidR="004C51E8">
        <w:rPr>
          <w:rFonts w:ascii="Book Antiqua" w:eastAsia="Times New Roman" w:hAnsi="Book Antiqua"/>
        </w:rPr>
        <w:fldChar w:fldCharType="begin" w:fldLock="1"/>
      </w:r>
      <w:r w:rsidR="004C51E8">
        <w:rPr>
          <w:rFonts w:ascii="Book Antiqua" w:eastAsia="Times New Roman" w:hAnsi="Book Antiqua"/>
        </w:rPr>
        <w:instrText>ADDIN CSL_CITATION {"citationItems":[{"id":"ITEM-1","itemData":{"DOI":"10.15700/201503062358","ISSN":"02560100","abstract":"This study reports on the analysis of South African Life Sciences and Biology textbooks for the inclusion of the nature of science using a conceptual framework developed by Chiappetta, Fillman and Sethna (1991). In particular, we investigated the differences between the representation of the nature of science in Biology textbooks that were written for a previous curriculum and the new Life Sciences textbooks that are in accord with the National Curriculum Statement. The analysis reflects that both Life Sciences and Biology textbooks still overwhelmingly represent the theme “Science as a body of knowledge” according to this framework. Despite significant curriculum reform that underlines a more balanced perspective of science encompassing the acquisition of knowledge through inquiry, the limited coverage given to the themes “The investigative nature of science”, “Science as a way of thinking” and “The interaction of science, technology and society” does not reflect this reform.","author":[{"dropping-particle":"","family":"Ramnarain","given":"Umesh","non-dropping-particle":"","parse-names":false,"suffix":""},{"dropping-particle":"","family":"Padayachee","given":"Keshni","non-dropping-particle":"","parse-names":false,"suffix":""}],"container-title":"South African Journal of Education","id":"ITEM-1","issue":"1","issued":{"date-parts":[["2015"]]},"title":"A comparative analysis of South African life sciences and biology textbooks for inclusion of the nature of science","type":"article-journal","volume":"35"},"uris":["http://www.mendeley.com/documents/?uuid=ecba67f9-4f08-36b1-aa9e-ed71100e89a6"]}],"mendeley":{"formattedCitation":"(Ramnarain &amp; Padayachee, 2015)","plainTextFormattedCitation":"(Ramnarain &amp; Padayachee, 2015)","previouslyFormattedCitation":"(Ramnarain &amp; Padayachee, 2015)"},"properties":{"noteIndex":0},"schema":"https://github.com/citation-style-language/schema/raw/master/csl-citation.json"}</w:instrText>
      </w:r>
      <w:r w:rsidR="004C51E8">
        <w:rPr>
          <w:rFonts w:ascii="Book Antiqua" w:eastAsia="Times New Roman" w:hAnsi="Book Antiqua"/>
        </w:rPr>
        <w:fldChar w:fldCharType="separate"/>
      </w:r>
      <w:r w:rsidR="004C51E8" w:rsidRPr="004C51E8">
        <w:rPr>
          <w:rFonts w:ascii="Book Antiqua" w:eastAsia="Times New Roman" w:hAnsi="Book Antiqua"/>
          <w:noProof/>
        </w:rPr>
        <w:t>(Ramnarain &amp; Padayachee, 2015)</w:t>
      </w:r>
      <w:r w:rsidR="004C51E8">
        <w:rPr>
          <w:rFonts w:ascii="Book Antiqua" w:eastAsia="Times New Roman" w:hAnsi="Book Antiqua"/>
        </w:rPr>
        <w:fldChar w:fldCharType="end"/>
      </w:r>
      <w:r w:rsidR="004C51E8">
        <w:rPr>
          <w:rFonts w:ascii="Book Antiqua" w:eastAsia="Times New Roman" w:hAnsi="Book Antiqua"/>
        </w:rPr>
        <w:t xml:space="preserve"> </w:t>
      </w:r>
      <w:r>
        <w:rPr>
          <w:rFonts w:ascii="Book Antiqua" w:eastAsia="Times New Roman" w:hAnsi="Book Antiqua"/>
        </w:rPr>
        <w:t xml:space="preserve">menyatakan bahwa aspek-aspek literasi sains seperti </w:t>
      </w:r>
      <w:r w:rsidR="00551E12" w:rsidRPr="00551E12">
        <w:rPr>
          <w:rFonts w:ascii="Book Antiqua" w:eastAsia="Times New Roman" w:hAnsi="Book Antiqua"/>
        </w:rPr>
        <w:t xml:space="preserve">sains sebagai pengetahuan, </w:t>
      </w:r>
      <w:r>
        <w:rPr>
          <w:rFonts w:ascii="Book Antiqua" w:eastAsia="Times New Roman" w:hAnsi="Book Antiqua"/>
        </w:rPr>
        <w:t xml:space="preserve">penyelidikan, </w:t>
      </w:r>
      <w:r w:rsidR="00551E12" w:rsidRPr="00551E12">
        <w:rPr>
          <w:rFonts w:ascii="Book Antiqua" w:eastAsia="Times New Roman" w:hAnsi="Book Antiqua"/>
        </w:rPr>
        <w:t>cara berpikir,</w:t>
      </w:r>
      <w:r>
        <w:rPr>
          <w:rFonts w:ascii="Book Antiqua" w:eastAsia="Times New Roman" w:hAnsi="Book Antiqua"/>
        </w:rPr>
        <w:t xml:space="preserve"> serta interaksinya dengan teknologi dan masyarakat merupakan </w:t>
      </w:r>
      <w:r w:rsidR="00551E12" w:rsidRPr="00551E12">
        <w:rPr>
          <w:rFonts w:ascii="Book Antiqua" w:eastAsia="Times New Roman" w:hAnsi="Book Antiqua"/>
        </w:rPr>
        <w:t xml:space="preserve">penilaian </w:t>
      </w:r>
      <w:r>
        <w:rPr>
          <w:rFonts w:ascii="Book Antiqua" w:eastAsia="Times New Roman" w:hAnsi="Book Antiqua"/>
        </w:rPr>
        <w:t>pada</w:t>
      </w:r>
      <w:r w:rsidR="00065C50">
        <w:rPr>
          <w:rFonts w:ascii="Book Antiqua" w:eastAsia="Times New Roman" w:hAnsi="Book Antiqua"/>
        </w:rPr>
        <w:t xml:space="preserve"> literasi sains. </w:t>
      </w:r>
      <w:r w:rsidR="00FF274B">
        <w:rPr>
          <w:rFonts w:ascii="Book Antiqua" w:eastAsia="Times New Roman" w:hAnsi="Book Antiqua"/>
        </w:rPr>
        <w:t xml:space="preserve">Menurut </w:t>
      </w:r>
      <w:r w:rsidR="004C51E8">
        <w:rPr>
          <w:rFonts w:ascii="Book Antiqua" w:eastAsia="Times New Roman" w:hAnsi="Book Antiqua"/>
        </w:rPr>
        <w:fldChar w:fldCharType="begin" w:fldLock="1"/>
      </w:r>
      <w:r w:rsidR="004C51E8">
        <w:rPr>
          <w:rFonts w:ascii="Book Antiqua" w:eastAsia="Times New Roman" w:hAnsi="Book Antiqua"/>
        </w:rPr>
        <w:instrText>ADDIN CSL_CITATION {"citationItems":[{"id":"ITEM-1","itemData":{"DOI":"10.1080/09500693.2011.565088","ISSN":"09500693","abstract":"The science education literature demonstrates that scientific literacy is generally valued and acknowledged among educators as a desirable student learning outcome. However, what scientific literacy really means in terms of classroom practice and student learning is debatable due to the inherent complexity of the term and varying expectations of what it means for learning outcomes. To date the teacher voice has been noticeably absent from this debate even though the very nature of teacher expertise lies at the heart of the processes which shape students' scientific literacy. The research reported in this paper taps into the expertise of (participating) primary teachers by analyzing the insights and thinking that emerged as they attempted to unravel some of the pedagogical complexities associated with constructing an understanding of scientific literacy in their own classrooms. The research examines the processes and structures within one primary school that were created to provide conditions to allow teachers to explore and build on the range of ideas that presently inform the scientific literacy debate. The research reports these teachers' views and practices that shaped their actions in teaching for scientific literacy. © 2012 Copyright Taylor and Francis Group, LLC.","author":[{"dropping-particle":"","family":"Smith","given":"Kathleen Veronica","non-dropping-particle":"","parse-names":false,"suffix":""},{"dropping-particle":"","family":"Loughran","given":"John","non-dropping-particle":"","parse-names":false,"suffix":""},{"dropping-particle":"","family":"Berry","given":"Amanda","non-dropping-particle":"","parse-names":false,"suffix":""},{"dropping-particle":"","family":"Dimitrakopoulos","given":"Cathy","non-dropping-particle":"","parse-names":false,"suffix":""}],"container-title":"International Journal of Science Education","id":"ITEM-1","issue":"1","issued":{"date-parts":[["2012"]]},"page":"127-152","title":"Developing Scientific Literacy in a Primary School","type":"article-journal","volume":"34"},"uris":["http://www.mendeley.com/documents/?uuid=d0bf329e-938c-45b5-bdf7-59d55398bda6"]}],"mendeley":{"formattedCitation":"(Smith, Loughran, Berry, &amp; Dimitrakopoulos, 2012)","plainTextFormattedCitation":"(Smith, Loughran, Berry, &amp; Dimitrakopoulos, 2012)","previouslyFormattedCitation":"(Smith, Loughran, Berry, &amp; Dimitrakopoulos, 2012)"},"properties":{"noteIndex":0},"schema":"https://github.com/citation-style-language/schema/raw/master/csl-citation.json"}</w:instrText>
      </w:r>
      <w:r w:rsidR="004C51E8">
        <w:rPr>
          <w:rFonts w:ascii="Book Antiqua" w:eastAsia="Times New Roman" w:hAnsi="Book Antiqua"/>
        </w:rPr>
        <w:fldChar w:fldCharType="separate"/>
      </w:r>
      <w:r w:rsidR="004C51E8" w:rsidRPr="004C51E8">
        <w:rPr>
          <w:rFonts w:ascii="Book Antiqua" w:eastAsia="Times New Roman" w:hAnsi="Book Antiqua"/>
          <w:noProof/>
        </w:rPr>
        <w:t>(Smith, Loughran, Berry, &amp; Dimitrakopoulos, 2012)</w:t>
      </w:r>
      <w:r w:rsidR="004C51E8">
        <w:rPr>
          <w:rFonts w:ascii="Book Antiqua" w:eastAsia="Times New Roman" w:hAnsi="Book Antiqua"/>
        </w:rPr>
        <w:fldChar w:fldCharType="end"/>
      </w:r>
      <w:r w:rsidR="004C51E8">
        <w:rPr>
          <w:rFonts w:ascii="Book Antiqua" w:eastAsia="Times New Roman" w:hAnsi="Book Antiqua"/>
        </w:rPr>
        <w:t xml:space="preserve"> </w:t>
      </w:r>
      <w:r w:rsidR="00FF274B">
        <w:rPr>
          <w:rFonts w:ascii="Book Antiqua" w:eastAsia="Times New Roman" w:hAnsi="Book Antiqua"/>
        </w:rPr>
        <w:t>L</w:t>
      </w:r>
      <w:r w:rsidR="00FF274B" w:rsidRPr="00FF274B">
        <w:rPr>
          <w:rFonts w:ascii="Book Antiqua" w:eastAsia="Times New Roman" w:hAnsi="Book Antiqua"/>
        </w:rPr>
        <w:t>iterasi sains berarti diskusi, argumen, komunikasi, penyelidikan, dan mempertanyakan dunia sehari-hari. Mereka telah mengubah cara berpikir mereka mencoba untuk memiliki jawaban yang benar untuk semua pertanyaan siswa</w:t>
      </w:r>
      <w:r w:rsidR="00FF274B">
        <w:rPr>
          <w:rFonts w:ascii="Book Antiqua" w:eastAsia="Times New Roman" w:hAnsi="Book Antiqua"/>
        </w:rPr>
        <w:t>.</w:t>
      </w:r>
      <w:r w:rsidR="00671704" w:rsidRPr="00671704">
        <w:t xml:space="preserve"> </w:t>
      </w:r>
      <w:r w:rsidR="00671704">
        <w:rPr>
          <w:rFonts w:ascii="Book Antiqua" w:eastAsia="Times New Roman" w:hAnsi="Book Antiqua"/>
        </w:rPr>
        <w:t>L</w:t>
      </w:r>
      <w:r w:rsidR="00671704" w:rsidRPr="00671704">
        <w:rPr>
          <w:rFonts w:ascii="Book Antiqua" w:eastAsia="Times New Roman" w:hAnsi="Book Antiqua"/>
        </w:rPr>
        <w:t xml:space="preserve">iterasi sains </w:t>
      </w:r>
      <w:r w:rsidR="00671704">
        <w:rPr>
          <w:rFonts w:ascii="Book Antiqua" w:eastAsia="Times New Roman" w:hAnsi="Book Antiqua"/>
        </w:rPr>
        <w:t xml:space="preserve">memunculkan </w:t>
      </w:r>
      <w:r w:rsidR="00671704" w:rsidRPr="00671704">
        <w:rPr>
          <w:rFonts w:ascii="Book Antiqua" w:eastAsia="Times New Roman" w:hAnsi="Book Antiqua"/>
        </w:rPr>
        <w:t>motivasi yang tinggi dalam pelatihan</w:t>
      </w:r>
      <w:r w:rsidR="00671704">
        <w:rPr>
          <w:rFonts w:ascii="Book Antiqua" w:eastAsia="Times New Roman" w:hAnsi="Book Antiqua"/>
        </w:rPr>
        <w:t>, guru</w:t>
      </w:r>
      <w:r w:rsidR="00671704" w:rsidRPr="00671704">
        <w:rPr>
          <w:rFonts w:ascii="Book Antiqua" w:eastAsia="Times New Roman" w:hAnsi="Book Antiqua"/>
        </w:rPr>
        <w:t xml:space="preserve"> memiliki peningkatan dalam perencanaan sains dilihat dari materi sains, metode, dan media yang digunakan dalam kegiatan sains</w:t>
      </w:r>
      <w:r w:rsidR="0071465B">
        <w:rPr>
          <w:rFonts w:ascii="Book Antiqua" w:eastAsia="Times New Roman" w:hAnsi="Book Antiqua"/>
        </w:rPr>
        <w:t xml:space="preserve"> </w:t>
      </w:r>
      <w:r w:rsidR="0071465B">
        <w:rPr>
          <w:rFonts w:ascii="Book Antiqua" w:eastAsia="Times New Roman" w:hAnsi="Book Antiqua"/>
        </w:rPr>
        <w:fldChar w:fldCharType="begin" w:fldLock="1"/>
      </w:r>
      <w:r w:rsidR="00147FCD">
        <w:rPr>
          <w:rFonts w:ascii="Book Antiqua" w:eastAsia="Times New Roman" w:hAnsi="Book Antiqua"/>
        </w:rPr>
        <w:instrText>ADDIN CSL_CITATION {"citationItems":[{"id":"ITEM-1","itemData":{"abstract":"Literasi sains ada bagian dari Gerakan Literasi Nasional (GLN) yang dicanangkan oleh pemerintah yang mendorong masyarakat untuk mampu berpikir ilmiah, khususnya di lingkungan Pendidikan Anak Usia Dini (PAUD). Kemampuan beripikir ilmiah yang ditanamkan di usia dini bertujuan untuk mencetak generasi yang berkualitas dan mampu berdaya saing secara global, sehingga diperlukan guru yang memiliki kemampuan khusus dalam berpikir ilmiah. Tujuan kegiatan ini adalah melatih guru mengenai pengetahuan literasi sains, pengetahuan konsep berpikir ilmiah, tingkatan cara berpikir ilmiah, dan implementasi literasi sains dalam rangka meningkatkan kemampuan berpikir ilmiah untuk Anak Usia Dini (AUD). Kegiatan dilaksanakan dengan mengadakan pelatihan literasi sains melalui penyampaian materi dan pemberian tugas. Pelatihan diikuti oleh 53 guru di Kabupaten Purwakarta. Berdasarkan hasil kegiatan diperoleh yakni semua peserta kegiatan pelatihan literasi sains sangan bersemangat, antusias dan memiliki motivasi yang tinggi dalam pelatihan, 80 % peserta memiliki peningkatan dalam perencanaan sains dilihat dari materi sains, metode, dan media yang digunakan dalam kegiatan sains, serta kualitas perencanaan dalam bentuk RPPH yang memasuki kategori cukup baik.","author":[{"dropping-particle":"","family":"Atika","given":"Ayu Rissa","non-dropping-particle":"","parse-names":false,"suffix":""},{"dropping-particle":"","family":"Westhisi","given":"Sharina Munggaraning","non-dropping-particle":"","parse-names":false,"suffix":""},{"dropping-particle":"","family":"Zahro","given":"Ifat Fatimah","non-dropping-particle":"","parse-names":false,"suffix":""}],"container-title":"Jurnal Pendidikan Anak Usia Dini Undiksha","id":"ITEM-1","issue":"3","issued":{"date-parts":[["2019"]]},"title":"Pelatihan literasi sains untuk meningkatkan kemampuan berpikir ilmiah pada guru pendidikan anak usia dini","type":"article-journal","volume":"7"},"uris":["http://www.mendeley.com/documents/?uuid=3a019e67-70f8-30cb-a767-bbaf4e4fb54a"]}],"mendeley":{"formattedCitation":"(Atika, Westhisi, &amp; Zahro, 2019)","plainTextFormattedCitation":"(Atika, Westhisi, &amp; Zahro, 2019)","previouslyFormattedCitation":"(Atika, Westhisi, &amp; Zahro, 2019)"},"properties":{"noteIndex":0},"schema":"https://github.com/citation-style-language/schema/raw/master/csl-citation.json"}</w:instrText>
      </w:r>
      <w:r w:rsidR="0071465B">
        <w:rPr>
          <w:rFonts w:ascii="Book Antiqua" w:eastAsia="Times New Roman" w:hAnsi="Book Antiqua"/>
        </w:rPr>
        <w:fldChar w:fldCharType="separate"/>
      </w:r>
      <w:r w:rsidR="0071465B" w:rsidRPr="0071465B">
        <w:rPr>
          <w:rFonts w:ascii="Book Antiqua" w:eastAsia="Times New Roman" w:hAnsi="Book Antiqua"/>
          <w:noProof/>
        </w:rPr>
        <w:t>(Atika, Westhisi, &amp; Zahro, 2019)</w:t>
      </w:r>
      <w:r w:rsidR="0071465B">
        <w:rPr>
          <w:rFonts w:ascii="Book Antiqua" w:eastAsia="Times New Roman" w:hAnsi="Book Antiqua"/>
        </w:rPr>
        <w:fldChar w:fldCharType="end"/>
      </w:r>
      <w:r w:rsidR="0071465B">
        <w:rPr>
          <w:rFonts w:ascii="Book Antiqua" w:eastAsia="Times New Roman" w:hAnsi="Book Antiqua"/>
        </w:rPr>
        <w:t xml:space="preserve">. </w:t>
      </w:r>
      <w:r w:rsidR="004001A5">
        <w:rPr>
          <w:rFonts w:ascii="Book Antiqua" w:eastAsia="Times New Roman" w:hAnsi="Book Antiqua"/>
        </w:rPr>
        <w:t>P</w:t>
      </w:r>
      <w:r w:rsidR="004001A5" w:rsidRPr="004001A5">
        <w:rPr>
          <w:rFonts w:ascii="Book Antiqua" w:eastAsia="Times New Roman" w:hAnsi="Book Antiqua"/>
        </w:rPr>
        <w:t xml:space="preserve">enerapan pembelajaran berbasis </w:t>
      </w:r>
      <w:r w:rsidR="004001A5">
        <w:rPr>
          <w:rFonts w:ascii="Book Antiqua" w:eastAsia="Times New Roman" w:hAnsi="Book Antiqua"/>
        </w:rPr>
        <w:t>apapun</w:t>
      </w:r>
      <w:r w:rsidR="004001A5" w:rsidRPr="004001A5">
        <w:rPr>
          <w:rFonts w:ascii="Book Antiqua" w:eastAsia="Times New Roman" w:hAnsi="Book Antiqua"/>
        </w:rPr>
        <w:t xml:space="preserve"> dan perangkat pembelajaran yang diperoleh dapat digunakan untuk meningkatkan literasi sains </w:t>
      </w:r>
      <w:r w:rsidR="004001A5">
        <w:rPr>
          <w:rFonts w:ascii="Book Antiqua" w:eastAsia="Times New Roman" w:hAnsi="Book Antiqua"/>
        </w:rPr>
        <w:t xml:space="preserve">anak menurut </w:t>
      </w:r>
      <w:r w:rsidR="0071465B">
        <w:rPr>
          <w:rFonts w:ascii="Book Antiqua" w:eastAsia="Times New Roman" w:hAnsi="Book Antiqua"/>
        </w:rPr>
        <w:fldChar w:fldCharType="begin" w:fldLock="1"/>
      </w:r>
      <w:r w:rsidR="0071465B">
        <w:rPr>
          <w:rFonts w:ascii="Book Antiqua" w:eastAsia="Times New Roman" w:hAnsi="Book Antiqua"/>
        </w:rPr>
        <w:instrText>ADDIN CSL_CITATION {"citationItems":[{"id":"ITEM-1","itemData":{"DOI":"10.19184/se.v1i1.9493","abstract":"Penelitian ini bertujuan untuk mengetahui hasil penerapan pembelajaran berbasis scientific approach yang digunakan untuk meningkatkan literasi sains siswa. Penelitian ini merupakan Quasi eksperimen dengan pretest-posttest control group design untuk mengetahui hasil penerapan pembelajaran berbasis scientific approach terhadap literasi sains siswa. Populasi dalam penelitian ini adalah seluruh siswa kelas VII SMPN 1 Srono dengan sampel kelas VII.1 sebagai kelas kontrol dan kelas VII.2 sebagai kelas eksperimen. Penentuan sampel tersebut menggunakan teknik purposive sampling dengan pertimbangan tertentu. Instrumen penelitian berupa lembar wawancara dan tes literasi sains. Hasil penerapan pembelajaran berbasis scientific approach dan perangkat pembelajarannya diperoleh peningkatan literasi sains berdasarkan nilai N-gain pada kelaskontrol sebesar (kategori rendah), sedangkan pada kelas eksperimen sebesar (kategori sedang). Hasil penelitian dan pembahasan disimpulkan bahwa penerapan pembelajaran berbasis scientific approach dan perangkat pembelajaran yang diperoleh dapat digunakan untuk meningkatkan literasi sains siswa  \r  \r Keywords: literasi sains, pembelajaran berbasis scientifi approach, perangkat pembelajaran","author":[{"dropping-particle":"","family":"Utami","given":"Arfiati Ulfa","non-dropping-particle":"","parse-names":false,"suffix":""},{"dropping-particle":"","family":"Murti","given":"Selly Candra Citra","non-dropping-particle":"","parse-names":false,"suffix":""}],"container-title":"ScienceEdu","id":"ITEM-1","issue":"2012","issued":{"date-parts":[["2019"]]},"page":"50","title":"Peningkatan Literasi Sains Melalui Pembelajaran Berbasis Scientific Approach","type":"article-journal"},"uris":["http://www.mendeley.com/documents/?uuid=ddd4c12c-f7a3-4c38-b150-81fe7d674f35"]}],"mendeley":{"formattedCitation":"(Utami &amp; Murti, 2019)","plainTextFormattedCitation":"(Utami &amp; Murti, 2019)","previouslyFormattedCitation":"(Utami &amp; Murti, 2019)"},"properties":{"noteIndex":0},"schema":"https://github.com/citation-style-language/schema/raw/master/csl-citation.json"}</w:instrText>
      </w:r>
      <w:r w:rsidR="0071465B">
        <w:rPr>
          <w:rFonts w:ascii="Book Antiqua" w:eastAsia="Times New Roman" w:hAnsi="Book Antiqua"/>
        </w:rPr>
        <w:fldChar w:fldCharType="separate"/>
      </w:r>
      <w:r w:rsidR="0071465B" w:rsidRPr="0071465B">
        <w:rPr>
          <w:rFonts w:ascii="Book Antiqua" w:eastAsia="Times New Roman" w:hAnsi="Book Antiqua"/>
          <w:noProof/>
        </w:rPr>
        <w:t>(Utami &amp; Murti, 2019)</w:t>
      </w:r>
      <w:r w:rsidR="0071465B">
        <w:rPr>
          <w:rFonts w:ascii="Book Antiqua" w:eastAsia="Times New Roman" w:hAnsi="Book Antiqua"/>
        </w:rPr>
        <w:fldChar w:fldCharType="end"/>
      </w:r>
      <w:r w:rsidR="0071465B">
        <w:rPr>
          <w:rFonts w:ascii="Book Antiqua" w:eastAsia="Times New Roman" w:hAnsi="Book Antiqua"/>
        </w:rPr>
        <w:t>.</w:t>
      </w:r>
      <w:r w:rsidR="00C930B1">
        <w:rPr>
          <w:rFonts w:ascii="Book Antiqua" w:eastAsia="Times New Roman" w:hAnsi="Book Antiqua"/>
        </w:rPr>
        <w:t xml:space="preserve"> </w:t>
      </w:r>
    </w:p>
    <w:p w14:paraId="40398E52" w14:textId="40FFFE3E" w:rsidR="00551E12" w:rsidRPr="00551E12" w:rsidRDefault="00065C50" w:rsidP="00065C50">
      <w:pPr>
        <w:pStyle w:val="BodyText"/>
        <w:spacing w:after="0" w:line="240" w:lineRule="auto"/>
        <w:ind w:firstLine="709"/>
        <w:jc w:val="both"/>
        <w:rPr>
          <w:rFonts w:ascii="Book Antiqua" w:eastAsia="Times New Roman" w:hAnsi="Book Antiqua"/>
        </w:rPr>
      </w:pPr>
      <w:r>
        <w:rPr>
          <w:rFonts w:ascii="Book Antiqua" w:eastAsia="Times New Roman" w:hAnsi="Book Antiqua"/>
        </w:rPr>
        <w:lastRenderedPageBreak/>
        <w:t>Berdasarkan h</w:t>
      </w:r>
      <w:r w:rsidR="00551E12" w:rsidRPr="00551E12">
        <w:rPr>
          <w:rFonts w:ascii="Book Antiqua" w:eastAsia="Times New Roman" w:hAnsi="Book Antiqua"/>
        </w:rPr>
        <w:t xml:space="preserve">asil penelitian </w:t>
      </w:r>
      <w:r>
        <w:rPr>
          <w:rFonts w:ascii="Book Antiqua" w:eastAsia="Times New Roman" w:hAnsi="Book Antiqua"/>
        </w:rPr>
        <w:t>nilai aspek</w:t>
      </w:r>
      <w:r w:rsidR="00551E12" w:rsidRPr="00551E12">
        <w:rPr>
          <w:rFonts w:ascii="Book Antiqua" w:eastAsia="Times New Roman" w:hAnsi="Book Antiqua"/>
        </w:rPr>
        <w:t xml:space="preserve"> </w:t>
      </w:r>
      <w:r>
        <w:rPr>
          <w:rFonts w:ascii="Book Antiqua" w:eastAsia="Times New Roman" w:hAnsi="Book Antiqua"/>
        </w:rPr>
        <w:t xml:space="preserve">dalam literasi sains yang berada pada kategori </w:t>
      </w:r>
      <w:r w:rsidR="00551E12" w:rsidRPr="00551E12">
        <w:rPr>
          <w:rFonts w:ascii="Book Antiqua" w:eastAsia="Times New Roman" w:hAnsi="Book Antiqua"/>
        </w:rPr>
        <w:t xml:space="preserve">baik perlu dikembangkan  </w:t>
      </w:r>
      <w:r>
        <w:rPr>
          <w:rFonts w:ascii="Book Antiqua" w:eastAsia="Times New Roman" w:hAnsi="Book Antiqua"/>
        </w:rPr>
        <w:t>sehingga mencapai sangat baik. Dalam hal ini guru perlu dilatih dengan pengetahuan terkait dengan</w:t>
      </w:r>
      <w:r w:rsidR="00551E12" w:rsidRPr="00551E12">
        <w:rPr>
          <w:rFonts w:ascii="Book Antiqua" w:eastAsia="Times New Roman" w:hAnsi="Book Antiqua"/>
        </w:rPr>
        <w:t xml:space="preserve"> literasi sains, </w:t>
      </w:r>
      <w:r>
        <w:rPr>
          <w:rFonts w:ascii="Book Antiqua" w:eastAsia="Times New Roman" w:hAnsi="Book Antiqua"/>
        </w:rPr>
        <w:t xml:space="preserve">hingga </w:t>
      </w:r>
      <w:r w:rsidR="00551E12" w:rsidRPr="00551E12">
        <w:rPr>
          <w:rFonts w:ascii="Book Antiqua" w:eastAsia="Times New Roman" w:hAnsi="Book Antiqua"/>
        </w:rPr>
        <w:t>evaluasi</w:t>
      </w:r>
      <w:r>
        <w:rPr>
          <w:rFonts w:ascii="Book Antiqua" w:eastAsia="Times New Roman" w:hAnsi="Book Antiqua"/>
        </w:rPr>
        <w:t xml:space="preserve"> dalam proses </w:t>
      </w:r>
      <w:r w:rsidR="00551E12" w:rsidRPr="00551E12">
        <w:rPr>
          <w:rFonts w:ascii="Book Antiqua" w:eastAsia="Times New Roman" w:hAnsi="Book Antiqua"/>
        </w:rPr>
        <w:t xml:space="preserve">pembelajaran yang mengacu pada </w:t>
      </w:r>
      <w:r>
        <w:rPr>
          <w:rFonts w:ascii="Book Antiqua" w:eastAsia="Times New Roman" w:hAnsi="Book Antiqua"/>
        </w:rPr>
        <w:t xml:space="preserve">seluruh </w:t>
      </w:r>
      <w:r w:rsidR="00551E12" w:rsidRPr="00551E12">
        <w:rPr>
          <w:rFonts w:ascii="Book Antiqua" w:eastAsia="Times New Roman" w:hAnsi="Book Antiqua"/>
        </w:rPr>
        <w:t>aspek</w:t>
      </w:r>
      <w:r>
        <w:rPr>
          <w:rFonts w:ascii="Book Antiqua" w:eastAsia="Times New Roman" w:hAnsi="Book Antiqua"/>
        </w:rPr>
        <w:t xml:space="preserve"> literasi sains. </w:t>
      </w:r>
    </w:p>
    <w:p w14:paraId="0FB08529" w14:textId="7B15AD30" w:rsidR="0087288C" w:rsidRDefault="00551E12" w:rsidP="00551E12">
      <w:pPr>
        <w:pStyle w:val="BodyText"/>
        <w:spacing w:after="0" w:line="240" w:lineRule="auto"/>
        <w:jc w:val="both"/>
        <w:rPr>
          <w:rFonts w:ascii="Book Antiqua" w:eastAsia="Times New Roman" w:hAnsi="Book Antiqua"/>
        </w:rPr>
      </w:pPr>
      <w:r w:rsidRPr="00551E12">
        <w:rPr>
          <w:rFonts w:ascii="Book Antiqua" w:eastAsia="Times New Roman" w:hAnsi="Book Antiqua"/>
        </w:rPr>
        <w:t>survey PISA.</w:t>
      </w:r>
    </w:p>
    <w:p w14:paraId="3F1C25DF" w14:textId="77777777" w:rsidR="00551E12" w:rsidRPr="00551E12" w:rsidRDefault="00551E12" w:rsidP="00551E12">
      <w:pPr>
        <w:pStyle w:val="BodyText"/>
        <w:spacing w:after="0" w:line="240" w:lineRule="auto"/>
        <w:jc w:val="both"/>
        <w:rPr>
          <w:rFonts w:ascii="Book Antiqua" w:eastAsia="Times New Roman" w:hAnsi="Book Antiqua"/>
        </w:rPr>
      </w:pPr>
    </w:p>
    <w:p w14:paraId="6129E462" w14:textId="77777777" w:rsidR="001C1741" w:rsidRPr="00CC5FB5" w:rsidRDefault="001C1741" w:rsidP="00F800DC">
      <w:pPr>
        <w:pStyle w:val="BodyText"/>
        <w:spacing w:after="0"/>
        <w:jc w:val="both"/>
        <w:rPr>
          <w:rFonts w:ascii="Book Antiqua" w:hAnsi="Book Antiqua" w:cs="Times New Roman"/>
          <w:b/>
          <w:sz w:val="28"/>
        </w:rPr>
      </w:pPr>
      <w:r w:rsidRPr="00CC5FB5">
        <w:rPr>
          <w:rFonts w:ascii="Book Antiqua" w:hAnsi="Book Antiqua" w:cs="Times New Roman"/>
          <w:b/>
          <w:sz w:val="28"/>
        </w:rPr>
        <w:t>SIMPULAN</w:t>
      </w:r>
    </w:p>
    <w:p w14:paraId="5D75D64A" w14:textId="05DC0DD1" w:rsidR="00CC5FB5" w:rsidRPr="00CC5FB5" w:rsidRDefault="00451590" w:rsidP="00CC5FB5">
      <w:pPr>
        <w:pStyle w:val="BodyText"/>
        <w:spacing w:after="0" w:line="240" w:lineRule="auto"/>
        <w:ind w:firstLine="720"/>
        <w:jc w:val="both"/>
        <w:rPr>
          <w:rFonts w:ascii="Book Antiqua" w:hAnsi="Book Antiqua"/>
        </w:rPr>
      </w:pPr>
      <w:r w:rsidRPr="00CC5FB5">
        <w:rPr>
          <w:rFonts w:ascii="Book Antiqua" w:hAnsi="Book Antiqua"/>
        </w:rPr>
        <w:t>Berdasarkan hasil penelitian dapat</w:t>
      </w:r>
      <w:r w:rsidR="001C1741" w:rsidRPr="00CC5FB5">
        <w:rPr>
          <w:rFonts w:ascii="Book Antiqua" w:hAnsi="Book Antiqua"/>
        </w:rPr>
        <w:t xml:space="preserve"> disimpulkan bahwa</w:t>
      </w:r>
      <w:r w:rsidRPr="00CC5FB5">
        <w:rPr>
          <w:rFonts w:ascii="Book Antiqua" w:hAnsi="Book Antiqua"/>
          <w:lang w:val="en-US"/>
        </w:rPr>
        <w:t xml:space="preserve"> </w:t>
      </w:r>
      <w:proofErr w:type="spellStart"/>
      <w:r w:rsidRPr="00CC5FB5">
        <w:rPr>
          <w:rFonts w:ascii="Book Antiqua" w:hAnsi="Book Antiqua"/>
          <w:lang w:val="en-US"/>
        </w:rPr>
        <w:t>pemahaman</w:t>
      </w:r>
      <w:proofErr w:type="spellEnd"/>
      <w:r w:rsidR="001C1741" w:rsidRPr="00CC5FB5">
        <w:rPr>
          <w:rFonts w:ascii="Book Antiqua" w:hAnsi="Book Antiqua"/>
        </w:rPr>
        <w:t xml:space="preserve"> </w:t>
      </w:r>
      <w:r w:rsidR="005E4E16" w:rsidRPr="00CC5FB5">
        <w:rPr>
          <w:rFonts w:ascii="Book Antiqua" w:hAnsi="Book Antiqua"/>
        </w:rPr>
        <w:t>Guru PAUD Se Kecamatan Rumbai Pesisir</w:t>
      </w:r>
      <w:r w:rsidR="001C1741" w:rsidRPr="00CC5FB5">
        <w:rPr>
          <w:rFonts w:ascii="Book Antiqua" w:hAnsi="Book Antiqua"/>
        </w:rPr>
        <w:t xml:space="preserve"> tentang </w:t>
      </w:r>
      <w:r w:rsidR="005E4E16" w:rsidRPr="00CC5FB5">
        <w:rPr>
          <w:rFonts w:ascii="Book Antiqua" w:hAnsi="Book Antiqua"/>
        </w:rPr>
        <w:t>literasi sains</w:t>
      </w:r>
      <w:r w:rsidR="001C1741" w:rsidRPr="00CC5FB5">
        <w:rPr>
          <w:rFonts w:ascii="Book Antiqua" w:hAnsi="Book Antiqua"/>
        </w:rPr>
        <w:t xml:space="preserve"> </w:t>
      </w:r>
      <w:proofErr w:type="spellStart"/>
      <w:r w:rsidR="005E4E16" w:rsidRPr="00CC5FB5">
        <w:rPr>
          <w:rFonts w:ascii="Book Antiqua" w:hAnsi="Book Antiqua"/>
          <w:lang w:val="en-US"/>
        </w:rPr>
        <w:t>berada</w:t>
      </w:r>
      <w:proofErr w:type="spellEnd"/>
      <w:r w:rsidR="005E4E16" w:rsidRPr="00CC5FB5">
        <w:rPr>
          <w:rFonts w:ascii="Book Antiqua" w:hAnsi="Book Antiqua"/>
          <w:lang w:val="en-US"/>
        </w:rPr>
        <w:t xml:space="preserve"> pada </w:t>
      </w:r>
      <w:proofErr w:type="spellStart"/>
      <w:r w:rsidR="005E4E16" w:rsidRPr="00CC5FB5">
        <w:rPr>
          <w:rFonts w:ascii="Book Antiqua" w:hAnsi="Book Antiqua"/>
          <w:lang w:val="en-US"/>
        </w:rPr>
        <w:t>kategori</w:t>
      </w:r>
      <w:proofErr w:type="spellEnd"/>
      <w:r w:rsidR="005E4E16" w:rsidRPr="00CC5FB5">
        <w:rPr>
          <w:rFonts w:ascii="Book Antiqua" w:hAnsi="Book Antiqua"/>
          <w:lang w:val="en-US"/>
        </w:rPr>
        <w:t xml:space="preserve"> </w:t>
      </w:r>
      <w:proofErr w:type="spellStart"/>
      <w:r w:rsidR="005E4E16" w:rsidRPr="00CC5FB5">
        <w:rPr>
          <w:rFonts w:ascii="Book Antiqua" w:hAnsi="Book Antiqua"/>
          <w:lang w:val="en-US"/>
        </w:rPr>
        <w:t>baik</w:t>
      </w:r>
      <w:proofErr w:type="spellEnd"/>
      <w:r w:rsidR="005E4E16" w:rsidRPr="00CC5FB5">
        <w:rPr>
          <w:rFonts w:ascii="Book Antiqua" w:hAnsi="Book Antiqua"/>
        </w:rPr>
        <w:t xml:space="preserve"> dengan nilai 63,85</w:t>
      </w:r>
      <w:r w:rsidR="0060284D" w:rsidRPr="00CC5FB5">
        <w:rPr>
          <w:rFonts w:ascii="Book Antiqua" w:hAnsi="Book Antiqua"/>
          <w:lang w:val="en-US"/>
        </w:rPr>
        <w:t xml:space="preserve">. </w:t>
      </w:r>
      <w:r w:rsidR="005E4E16" w:rsidRPr="00CC5FB5">
        <w:rPr>
          <w:rFonts w:ascii="Book Antiqua" w:hAnsi="Book Antiqua"/>
        </w:rPr>
        <w:t>tiga aspek berada pada kategori baik dan satu aspek berada pada kategori cukup</w:t>
      </w:r>
      <w:r w:rsidR="0060284D" w:rsidRPr="00CC5FB5">
        <w:rPr>
          <w:rFonts w:ascii="Book Antiqua" w:hAnsi="Book Antiqua"/>
        </w:rPr>
        <w:t>.</w:t>
      </w:r>
      <w:r w:rsidR="005E4E16" w:rsidRPr="00CC5FB5">
        <w:rPr>
          <w:rFonts w:ascii="Book Antiqua" w:hAnsi="Book Antiqua"/>
        </w:rPr>
        <w:t xml:space="preserve"> Tiga aspek tersebut adalah</w:t>
      </w:r>
      <w:r w:rsidR="00CC5FB5" w:rsidRPr="00CC5FB5">
        <w:rPr>
          <w:rFonts w:ascii="Book Antiqua" w:hAnsi="Book Antiqua"/>
        </w:rPr>
        <w:t xml:space="preserve"> Pengetahuan sains, penyelidikan sains dan cara memperoleh pengetahuan sains. Sebaliknya aspek yang memiliki kategori cukup adalah Interaksi sains, teknologi dan masyarakat</w:t>
      </w:r>
    </w:p>
    <w:p w14:paraId="2153D1BD" w14:textId="77777777" w:rsidR="00F800DC" w:rsidRPr="00065C50" w:rsidRDefault="00F800DC" w:rsidP="00F800DC">
      <w:pPr>
        <w:pStyle w:val="BodyText"/>
        <w:spacing w:after="0" w:line="240" w:lineRule="auto"/>
        <w:jc w:val="both"/>
        <w:rPr>
          <w:rFonts w:ascii="Book Antiqua" w:hAnsi="Book Antiqua"/>
          <w:color w:val="FF0000"/>
        </w:rPr>
      </w:pPr>
    </w:p>
    <w:p w14:paraId="1A2E64B1" w14:textId="79651B1F" w:rsidR="00763147" w:rsidRPr="00F7638A" w:rsidRDefault="00EA5F1A" w:rsidP="0087288C">
      <w:pPr>
        <w:pStyle w:val="BodyText"/>
        <w:spacing w:after="0" w:line="240" w:lineRule="auto"/>
        <w:jc w:val="both"/>
        <w:rPr>
          <w:rFonts w:ascii="Book Antiqua" w:hAnsi="Book Antiqua"/>
          <w:b/>
          <w:sz w:val="28"/>
          <w:szCs w:val="28"/>
        </w:rPr>
      </w:pPr>
      <w:r w:rsidRPr="00F7638A">
        <w:rPr>
          <w:rFonts w:ascii="Book Antiqua" w:hAnsi="Book Antiqua"/>
          <w:b/>
          <w:sz w:val="28"/>
          <w:szCs w:val="28"/>
        </w:rPr>
        <w:t>UCAPAN TERIMAKASIH</w:t>
      </w:r>
    </w:p>
    <w:p w14:paraId="31384115" w14:textId="1D7B5FAF" w:rsidR="00EA5BAC" w:rsidRPr="00F7638A" w:rsidRDefault="00F7638A" w:rsidP="00EA5BAC">
      <w:pPr>
        <w:pStyle w:val="BodyText"/>
        <w:spacing w:after="0" w:line="240" w:lineRule="auto"/>
        <w:ind w:firstLine="720"/>
        <w:jc w:val="both"/>
        <w:rPr>
          <w:rFonts w:ascii="Book Antiqua" w:hAnsi="Book Antiqua"/>
        </w:rPr>
      </w:pPr>
      <w:r w:rsidRPr="00F7638A">
        <w:rPr>
          <w:rFonts w:ascii="Book Antiqua" w:hAnsi="Book Antiqua"/>
          <w:lang w:val="en-US"/>
        </w:rPr>
        <w:t xml:space="preserve">Saya </w:t>
      </w:r>
      <w:proofErr w:type="spellStart"/>
      <w:r w:rsidRPr="00F7638A">
        <w:rPr>
          <w:rFonts w:ascii="Book Antiqua" w:hAnsi="Book Antiqua"/>
          <w:lang w:val="en-US"/>
        </w:rPr>
        <w:t>ucapkan</w:t>
      </w:r>
      <w:proofErr w:type="spellEnd"/>
      <w:r w:rsidRPr="00F7638A">
        <w:rPr>
          <w:rFonts w:ascii="Book Antiqua" w:hAnsi="Book Antiqua"/>
          <w:lang w:val="en-US"/>
        </w:rPr>
        <w:t xml:space="preserve"> </w:t>
      </w:r>
      <w:proofErr w:type="spellStart"/>
      <w:r w:rsidRPr="00F7638A">
        <w:rPr>
          <w:rFonts w:ascii="Book Antiqua" w:hAnsi="Book Antiqua"/>
          <w:lang w:val="en-US"/>
        </w:rPr>
        <w:t>ribuan</w:t>
      </w:r>
      <w:proofErr w:type="spellEnd"/>
      <w:r w:rsidRPr="00F7638A">
        <w:rPr>
          <w:rFonts w:ascii="Book Antiqua" w:hAnsi="Book Antiqua"/>
          <w:lang w:val="en-US"/>
        </w:rPr>
        <w:t xml:space="preserve"> </w:t>
      </w:r>
      <w:proofErr w:type="spellStart"/>
      <w:r w:rsidRPr="00F7638A">
        <w:rPr>
          <w:rFonts w:ascii="Book Antiqua" w:hAnsi="Book Antiqua"/>
          <w:lang w:val="en-US"/>
        </w:rPr>
        <w:t>terima</w:t>
      </w:r>
      <w:proofErr w:type="spellEnd"/>
      <w:r w:rsidRPr="00F7638A">
        <w:rPr>
          <w:rFonts w:ascii="Book Antiqua" w:hAnsi="Book Antiqua"/>
          <w:lang w:val="en-US"/>
        </w:rPr>
        <w:t xml:space="preserve"> </w:t>
      </w:r>
      <w:proofErr w:type="spellStart"/>
      <w:r w:rsidRPr="00F7638A">
        <w:rPr>
          <w:rFonts w:ascii="Book Antiqua" w:hAnsi="Book Antiqua"/>
          <w:lang w:val="en-US"/>
        </w:rPr>
        <w:t>kasih</w:t>
      </w:r>
      <w:proofErr w:type="spellEnd"/>
      <w:r w:rsidRPr="00F7638A">
        <w:rPr>
          <w:rFonts w:ascii="Book Antiqua" w:hAnsi="Book Antiqua"/>
          <w:lang w:val="en-US"/>
        </w:rPr>
        <w:t xml:space="preserve"> </w:t>
      </w:r>
      <w:proofErr w:type="spellStart"/>
      <w:proofErr w:type="gramStart"/>
      <w:r w:rsidRPr="00F7638A">
        <w:rPr>
          <w:rFonts w:ascii="Book Antiqua" w:hAnsi="Book Antiqua"/>
          <w:lang w:val="en-US"/>
        </w:rPr>
        <w:t>kepada</w:t>
      </w:r>
      <w:proofErr w:type="spellEnd"/>
      <w:r w:rsidRPr="00F7638A">
        <w:rPr>
          <w:rFonts w:ascii="Book Antiqua" w:hAnsi="Book Antiqua"/>
          <w:lang w:val="en-US"/>
        </w:rPr>
        <w:t xml:space="preserve">  </w:t>
      </w:r>
      <w:proofErr w:type="spellStart"/>
      <w:r w:rsidRPr="00F7638A">
        <w:rPr>
          <w:rFonts w:ascii="Book Antiqua" w:hAnsi="Book Antiqua"/>
          <w:lang w:val="en-US"/>
        </w:rPr>
        <w:t>Fakultas</w:t>
      </w:r>
      <w:proofErr w:type="spellEnd"/>
      <w:proofErr w:type="gramEnd"/>
      <w:r w:rsidRPr="00F7638A">
        <w:rPr>
          <w:rFonts w:ascii="Book Antiqua" w:hAnsi="Book Antiqua"/>
          <w:lang w:val="en-US"/>
        </w:rPr>
        <w:t xml:space="preserve"> Pendidikan </w:t>
      </w:r>
      <w:proofErr w:type="spellStart"/>
      <w:r w:rsidRPr="00F7638A">
        <w:rPr>
          <w:rFonts w:ascii="Book Antiqua" w:hAnsi="Book Antiqua"/>
          <w:lang w:val="en-US"/>
        </w:rPr>
        <w:t>Biologi</w:t>
      </w:r>
      <w:proofErr w:type="spellEnd"/>
      <w:r w:rsidRPr="00F7638A">
        <w:rPr>
          <w:rFonts w:ascii="Book Antiqua" w:hAnsi="Book Antiqua"/>
          <w:lang w:val="en-US"/>
        </w:rPr>
        <w:t xml:space="preserve"> dan PG-</w:t>
      </w:r>
      <w:proofErr w:type="spellStart"/>
      <w:r w:rsidRPr="00F7638A">
        <w:rPr>
          <w:rFonts w:ascii="Book Antiqua" w:hAnsi="Book Antiqua"/>
          <w:lang w:val="en-US"/>
        </w:rPr>
        <w:t>Paud</w:t>
      </w:r>
      <w:proofErr w:type="spellEnd"/>
      <w:r w:rsidRPr="00F7638A">
        <w:rPr>
          <w:rFonts w:ascii="Book Antiqua" w:hAnsi="Book Antiqua"/>
          <w:lang w:val="en-US"/>
        </w:rPr>
        <w:t xml:space="preserve"> yang </w:t>
      </w:r>
      <w:proofErr w:type="spellStart"/>
      <w:r w:rsidRPr="00F7638A">
        <w:rPr>
          <w:rFonts w:ascii="Book Antiqua" w:hAnsi="Book Antiqua"/>
          <w:lang w:val="en-US"/>
        </w:rPr>
        <w:t>saling</w:t>
      </w:r>
      <w:proofErr w:type="spellEnd"/>
      <w:r w:rsidRPr="00F7638A">
        <w:rPr>
          <w:rFonts w:ascii="Book Antiqua" w:hAnsi="Book Antiqua"/>
          <w:lang w:val="en-US"/>
        </w:rPr>
        <w:t xml:space="preserve"> </w:t>
      </w:r>
      <w:proofErr w:type="spellStart"/>
      <w:r w:rsidRPr="00F7638A">
        <w:rPr>
          <w:rFonts w:ascii="Book Antiqua" w:hAnsi="Book Antiqua"/>
          <w:lang w:val="en-US"/>
        </w:rPr>
        <w:t>bekerjasama</w:t>
      </w:r>
      <w:proofErr w:type="spellEnd"/>
      <w:r w:rsidRPr="00F7638A">
        <w:rPr>
          <w:rFonts w:ascii="Book Antiqua" w:hAnsi="Book Antiqua"/>
          <w:lang w:val="en-US"/>
        </w:rPr>
        <w:t xml:space="preserve"> </w:t>
      </w:r>
      <w:proofErr w:type="spellStart"/>
      <w:r w:rsidRPr="00F7638A">
        <w:rPr>
          <w:rFonts w:ascii="Book Antiqua" w:hAnsi="Book Antiqua"/>
          <w:lang w:val="en-US"/>
        </w:rPr>
        <w:t>sehingga</w:t>
      </w:r>
      <w:proofErr w:type="spellEnd"/>
      <w:r w:rsidRPr="00F7638A">
        <w:rPr>
          <w:rFonts w:ascii="Book Antiqua" w:hAnsi="Book Antiqua"/>
          <w:lang w:val="en-US"/>
        </w:rPr>
        <w:t xml:space="preserve"> </w:t>
      </w:r>
      <w:proofErr w:type="spellStart"/>
      <w:r w:rsidRPr="00F7638A">
        <w:rPr>
          <w:rFonts w:ascii="Book Antiqua" w:hAnsi="Book Antiqua"/>
          <w:lang w:val="en-US"/>
        </w:rPr>
        <w:t>penelitian</w:t>
      </w:r>
      <w:proofErr w:type="spellEnd"/>
      <w:r w:rsidRPr="00F7638A">
        <w:rPr>
          <w:rFonts w:ascii="Book Antiqua" w:hAnsi="Book Antiqua"/>
          <w:lang w:val="en-US"/>
        </w:rPr>
        <w:t xml:space="preserve"> </w:t>
      </w:r>
      <w:proofErr w:type="spellStart"/>
      <w:r w:rsidRPr="00F7638A">
        <w:rPr>
          <w:rFonts w:ascii="Book Antiqua" w:hAnsi="Book Antiqua"/>
          <w:lang w:val="en-US"/>
        </w:rPr>
        <w:t>ini</w:t>
      </w:r>
      <w:proofErr w:type="spellEnd"/>
      <w:r w:rsidRPr="00F7638A">
        <w:rPr>
          <w:rFonts w:ascii="Book Antiqua" w:hAnsi="Book Antiqua"/>
          <w:lang w:val="en-US"/>
        </w:rPr>
        <w:t xml:space="preserve"> </w:t>
      </w:r>
      <w:proofErr w:type="spellStart"/>
      <w:r w:rsidRPr="00F7638A">
        <w:rPr>
          <w:rFonts w:ascii="Book Antiqua" w:hAnsi="Book Antiqua"/>
          <w:lang w:val="en-US"/>
        </w:rPr>
        <w:t>berjalan</w:t>
      </w:r>
      <w:proofErr w:type="spellEnd"/>
      <w:r w:rsidRPr="00F7638A">
        <w:rPr>
          <w:rFonts w:ascii="Book Antiqua" w:hAnsi="Book Antiqua"/>
          <w:lang w:val="en-US"/>
        </w:rPr>
        <w:t xml:space="preserve"> </w:t>
      </w:r>
      <w:proofErr w:type="spellStart"/>
      <w:r w:rsidRPr="00F7638A">
        <w:rPr>
          <w:rFonts w:ascii="Book Antiqua" w:hAnsi="Book Antiqua"/>
          <w:lang w:val="en-US"/>
        </w:rPr>
        <w:t>dengan</w:t>
      </w:r>
      <w:proofErr w:type="spellEnd"/>
      <w:r w:rsidRPr="00F7638A">
        <w:rPr>
          <w:rFonts w:ascii="Book Antiqua" w:hAnsi="Book Antiqua"/>
          <w:lang w:val="en-US"/>
        </w:rPr>
        <w:t xml:space="preserve"> </w:t>
      </w:r>
      <w:proofErr w:type="spellStart"/>
      <w:r w:rsidRPr="00F7638A">
        <w:rPr>
          <w:rFonts w:ascii="Book Antiqua" w:hAnsi="Book Antiqua"/>
          <w:lang w:val="en-US"/>
        </w:rPr>
        <w:t>lancar</w:t>
      </w:r>
      <w:proofErr w:type="spellEnd"/>
      <w:r w:rsidRPr="00F7638A">
        <w:rPr>
          <w:rFonts w:ascii="Book Antiqua" w:hAnsi="Book Antiqua"/>
          <w:lang w:val="en-US"/>
        </w:rPr>
        <w:t xml:space="preserve">.  </w:t>
      </w:r>
      <w:proofErr w:type="spellStart"/>
      <w:r w:rsidRPr="00F7638A">
        <w:rPr>
          <w:rFonts w:ascii="Book Antiqua" w:hAnsi="Book Antiqua"/>
          <w:lang w:val="en-US"/>
        </w:rPr>
        <w:t>Tidak</w:t>
      </w:r>
      <w:proofErr w:type="spellEnd"/>
      <w:r w:rsidRPr="00F7638A">
        <w:rPr>
          <w:rFonts w:ascii="Book Antiqua" w:hAnsi="Book Antiqua"/>
          <w:lang w:val="en-US"/>
        </w:rPr>
        <w:t xml:space="preserve"> </w:t>
      </w:r>
      <w:proofErr w:type="spellStart"/>
      <w:r w:rsidRPr="00F7638A">
        <w:rPr>
          <w:rFonts w:ascii="Book Antiqua" w:hAnsi="Book Antiqua"/>
          <w:lang w:val="en-US"/>
        </w:rPr>
        <w:t>lupa</w:t>
      </w:r>
      <w:proofErr w:type="spellEnd"/>
      <w:r w:rsidRPr="00F7638A">
        <w:rPr>
          <w:rFonts w:ascii="Book Antiqua" w:hAnsi="Book Antiqua"/>
          <w:lang w:val="en-US"/>
        </w:rPr>
        <w:t xml:space="preserve"> </w:t>
      </w:r>
      <w:proofErr w:type="gramStart"/>
      <w:r w:rsidRPr="00F7638A">
        <w:rPr>
          <w:rFonts w:ascii="Book Antiqua" w:hAnsi="Book Antiqua"/>
          <w:lang w:val="en-US"/>
        </w:rPr>
        <w:t>juga  guru</w:t>
      </w:r>
      <w:proofErr w:type="gramEnd"/>
      <w:r w:rsidRPr="00F7638A">
        <w:rPr>
          <w:rFonts w:ascii="Book Antiqua" w:hAnsi="Book Antiqua"/>
          <w:lang w:val="en-US"/>
        </w:rPr>
        <w:t xml:space="preserve"> </w:t>
      </w:r>
      <w:proofErr w:type="spellStart"/>
      <w:r w:rsidRPr="00F7638A">
        <w:rPr>
          <w:rFonts w:ascii="Book Antiqua" w:hAnsi="Book Antiqua"/>
          <w:lang w:val="en-US"/>
        </w:rPr>
        <w:t>Paud</w:t>
      </w:r>
      <w:proofErr w:type="spellEnd"/>
      <w:r w:rsidRPr="00F7638A">
        <w:rPr>
          <w:rFonts w:ascii="Book Antiqua" w:hAnsi="Book Antiqua"/>
          <w:lang w:val="en-US"/>
        </w:rPr>
        <w:t xml:space="preserve"> yang </w:t>
      </w:r>
      <w:proofErr w:type="spellStart"/>
      <w:r w:rsidRPr="00F7638A">
        <w:rPr>
          <w:rFonts w:ascii="Book Antiqua" w:hAnsi="Book Antiqua"/>
          <w:lang w:val="en-US"/>
        </w:rPr>
        <w:t>ikut</w:t>
      </w:r>
      <w:proofErr w:type="spellEnd"/>
      <w:r w:rsidRPr="00F7638A">
        <w:rPr>
          <w:rFonts w:ascii="Book Antiqua" w:hAnsi="Book Antiqua"/>
          <w:lang w:val="en-US"/>
        </w:rPr>
        <w:t xml:space="preserve"> </w:t>
      </w:r>
      <w:proofErr w:type="spellStart"/>
      <w:r w:rsidRPr="00F7638A">
        <w:rPr>
          <w:rFonts w:ascii="Book Antiqua" w:hAnsi="Book Antiqua"/>
          <w:lang w:val="en-US"/>
        </w:rPr>
        <w:t>berpartisispasi</w:t>
      </w:r>
      <w:proofErr w:type="spellEnd"/>
      <w:r w:rsidRPr="00F7638A">
        <w:rPr>
          <w:rFonts w:ascii="Book Antiqua" w:hAnsi="Book Antiqua"/>
          <w:lang w:val="en-US"/>
        </w:rPr>
        <w:t xml:space="preserve"> </w:t>
      </w:r>
      <w:proofErr w:type="spellStart"/>
      <w:r w:rsidRPr="00F7638A">
        <w:rPr>
          <w:rFonts w:ascii="Book Antiqua" w:hAnsi="Book Antiqua"/>
          <w:lang w:val="en-US"/>
        </w:rPr>
        <w:t>dalam</w:t>
      </w:r>
      <w:proofErr w:type="spellEnd"/>
      <w:r w:rsidRPr="00F7638A">
        <w:rPr>
          <w:rFonts w:ascii="Book Antiqua" w:hAnsi="Book Antiqua"/>
          <w:lang w:val="en-US"/>
        </w:rPr>
        <w:t xml:space="preserve"> </w:t>
      </w:r>
      <w:proofErr w:type="spellStart"/>
      <w:r w:rsidRPr="00F7638A">
        <w:rPr>
          <w:rFonts w:ascii="Book Antiqua" w:hAnsi="Book Antiqua"/>
          <w:lang w:val="en-US"/>
        </w:rPr>
        <w:t>penelitian</w:t>
      </w:r>
      <w:proofErr w:type="spellEnd"/>
      <w:r w:rsidRPr="00F7638A">
        <w:rPr>
          <w:rFonts w:ascii="Book Antiqua" w:hAnsi="Book Antiqua"/>
          <w:lang w:val="en-US"/>
        </w:rPr>
        <w:t xml:space="preserve"> kami.</w:t>
      </w:r>
    </w:p>
    <w:p w14:paraId="690B58BC" w14:textId="77777777" w:rsidR="00896867" w:rsidRPr="00F7638A" w:rsidRDefault="00896867" w:rsidP="0087288C">
      <w:pPr>
        <w:pStyle w:val="BodyText"/>
        <w:spacing w:after="0" w:line="240" w:lineRule="auto"/>
        <w:jc w:val="both"/>
        <w:rPr>
          <w:rFonts w:ascii="Book Antiqua" w:hAnsi="Book Antiqua" w:cs="Times New Roman"/>
          <w:lang w:val="en-US"/>
        </w:rPr>
      </w:pPr>
    </w:p>
    <w:p w14:paraId="735814D6" w14:textId="77777777" w:rsidR="00896867" w:rsidRPr="0087288C" w:rsidRDefault="00896867" w:rsidP="0087288C">
      <w:pPr>
        <w:pStyle w:val="BodyText"/>
        <w:spacing w:after="0" w:line="240" w:lineRule="auto"/>
        <w:jc w:val="both"/>
        <w:rPr>
          <w:rFonts w:ascii="Book Antiqua" w:hAnsi="Book Antiqua" w:cs="Times New Roman"/>
        </w:rPr>
      </w:pPr>
    </w:p>
    <w:p w14:paraId="35E1744D" w14:textId="3AD46734" w:rsidR="00763147" w:rsidRPr="00EA5F1A" w:rsidRDefault="00EA5F1A" w:rsidP="0087288C">
      <w:pPr>
        <w:pStyle w:val="BodyText"/>
        <w:spacing w:after="0" w:line="240" w:lineRule="auto"/>
        <w:jc w:val="both"/>
        <w:rPr>
          <w:rFonts w:ascii="Book Antiqua" w:hAnsi="Book Antiqua" w:cs="Times New Roman"/>
          <w:b/>
          <w:sz w:val="28"/>
        </w:rPr>
      </w:pPr>
      <w:r w:rsidRPr="00EA5F1A">
        <w:rPr>
          <w:rFonts w:ascii="Book Antiqua" w:hAnsi="Book Antiqua" w:cs="Times New Roman"/>
          <w:b/>
          <w:sz w:val="28"/>
        </w:rPr>
        <w:t>DAFTAR PUSTAKA</w:t>
      </w:r>
    </w:p>
    <w:bookmarkStart w:id="1" w:name="_Hlk86812305"/>
    <w:p w14:paraId="3DC0773E" w14:textId="5AF0176A" w:rsidR="00DB522C" w:rsidRPr="00DB522C" w:rsidRDefault="0060284D"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87288C">
        <w:rPr>
          <w:rFonts w:ascii="Book Antiqua" w:hAnsi="Book Antiqua" w:cs="Times New Roman"/>
          <w:b/>
          <w:lang w:val="en-US"/>
        </w:rPr>
        <w:fldChar w:fldCharType="begin" w:fldLock="1"/>
      </w:r>
      <w:r w:rsidRPr="0087288C">
        <w:rPr>
          <w:rFonts w:ascii="Book Antiqua" w:hAnsi="Book Antiqua" w:cs="Times New Roman"/>
          <w:b/>
          <w:lang w:val="en-US"/>
        </w:rPr>
        <w:instrText xml:space="preserve">ADDIN Mendeley Bibliography CSL_BIBLIOGRAPHY </w:instrText>
      </w:r>
      <w:r w:rsidRPr="0087288C">
        <w:rPr>
          <w:rFonts w:ascii="Book Antiqua" w:hAnsi="Book Antiqua" w:cs="Times New Roman"/>
          <w:b/>
          <w:lang w:val="en-US"/>
        </w:rPr>
        <w:fldChar w:fldCharType="separate"/>
      </w:r>
      <w:r w:rsidR="00DB522C" w:rsidRPr="00DB522C">
        <w:rPr>
          <w:rFonts w:ascii="Book Antiqua" w:hAnsi="Book Antiqua" w:cs="Times New Roman"/>
          <w:noProof/>
          <w:szCs w:val="24"/>
        </w:rPr>
        <w:t xml:space="preserve">21 Issues for the 21st Century - Results of the UNEP Foresight Process on Emerging Environmental Issues. (2012). </w:t>
      </w:r>
      <w:r w:rsidR="00DB522C" w:rsidRPr="00DB522C">
        <w:rPr>
          <w:rFonts w:ascii="Book Antiqua" w:hAnsi="Book Antiqua" w:cs="Times New Roman"/>
          <w:i/>
          <w:iCs/>
          <w:noProof/>
          <w:szCs w:val="24"/>
        </w:rPr>
        <w:t>Environmental Development</w:t>
      </w:r>
      <w:r w:rsidR="00DB522C" w:rsidRPr="00DB522C">
        <w:rPr>
          <w:rFonts w:ascii="Book Antiqua" w:hAnsi="Book Antiqua" w:cs="Times New Roman"/>
          <w:noProof/>
          <w:szCs w:val="24"/>
        </w:rPr>
        <w:t xml:space="preserve">, </w:t>
      </w:r>
      <w:r w:rsidR="00DB522C" w:rsidRPr="00DB522C">
        <w:rPr>
          <w:rFonts w:ascii="Book Antiqua" w:hAnsi="Book Antiqua" w:cs="Times New Roman"/>
          <w:i/>
          <w:iCs/>
          <w:noProof/>
          <w:szCs w:val="24"/>
        </w:rPr>
        <w:t>2</w:t>
      </w:r>
      <w:r w:rsidR="00DB522C" w:rsidRPr="00DB522C">
        <w:rPr>
          <w:rFonts w:ascii="Book Antiqua" w:hAnsi="Book Antiqua" w:cs="Times New Roman"/>
          <w:noProof/>
          <w:szCs w:val="24"/>
        </w:rPr>
        <w:t>. https://doi.org/10.1016/j.envdev.2012.03.005</w:t>
      </w:r>
    </w:p>
    <w:p w14:paraId="1BAB68A9" w14:textId="77777777"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DB522C">
        <w:rPr>
          <w:rFonts w:ascii="Book Antiqua" w:hAnsi="Book Antiqua" w:cs="Times New Roman"/>
          <w:noProof/>
          <w:szCs w:val="24"/>
        </w:rPr>
        <w:t xml:space="preserve">Aqil, D. I. (2017). LITERASI SAINS SEBAGAI KONSEP  PEMBELAJARAN BUKU AJAR BIOLOGI DI SEKOLAH. </w:t>
      </w:r>
      <w:r w:rsidRPr="00DB522C">
        <w:rPr>
          <w:rFonts w:ascii="Book Antiqua" w:hAnsi="Book Antiqua" w:cs="Times New Roman"/>
          <w:i/>
          <w:iCs/>
          <w:noProof/>
          <w:szCs w:val="24"/>
        </w:rPr>
        <w:t>WACANA DIDAKTIKA</w:t>
      </w:r>
      <w:r w:rsidRPr="00DB522C">
        <w:rPr>
          <w:rFonts w:ascii="Book Antiqua" w:hAnsi="Book Antiqua" w:cs="Times New Roman"/>
          <w:noProof/>
          <w:szCs w:val="24"/>
        </w:rPr>
        <w:t xml:space="preserve">, </w:t>
      </w:r>
      <w:r w:rsidRPr="00DB522C">
        <w:rPr>
          <w:rFonts w:ascii="Book Antiqua" w:hAnsi="Book Antiqua" w:cs="Times New Roman"/>
          <w:i/>
          <w:iCs/>
          <w:noProof/>
          <w:szCs w:val="24"/>
        </w:rPr>
        <w:t>5</w:t>
      </w:r>
      <w:r w:rsidRPr="00DB522C">
        <w:rPr>
          <w:rFonts w:ascii="Book Antiqua" w:hAnsi="Book Antiqua" w:cs="Times New Roman"/>
          <w:noProof/>
          <w:szCs w:val="24"/>
        </w:rPr>
        <w:t>(02). https://doi.org/10.31102/wacanadidaktika.v5i02.59</w:t>
      </w:r>
    </w:p>
    <w:p w14:paraId="19DACB6D" w14:textId="77777777"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DB522C">
        <w:rPr>
          <w:rFonts w:ascii="Book Antiqua" w:hAnsi="Book Antiqua" w:cs="Times New Roman"/>
          <w:noProof/>
          <w:szCs w:val="24"/>
        </w:rPr>
        <w:t xml:space="preserve">Arikunto, S. (2010). </w:t>
      </w:r>
      <w:r w:rsidRPr="00DB522C">
        <w:rPr>
          <w:rFonts w:ascii="Book Antiqua" w:hAnsi="Book Antiqua" w:cs="Times New Roman"/>
          <w:i/>
          <w:iCs/>
          <w:noProof/>
          <w:szCs w:val="24"/>
        </w:rPr>
        <w:t>Prosedur Penelitian Suatu Pendekatan Praktik</w:t>
      </w:r>
      <w:r w:rsidRPr="00DB522C">
        <w:rPr>
          <w:rFonts w:ascii="Book Antiqua" w:hAnsi="Book Antiqua" w:cs="Times New Roman"/>
          <w:noProof/>
          <w:szCs w:val="24"/>
        </w:rPr>
        <w:t>. Jakarta: Rineka Cipta.</w:t>
      </w:r>
    </w:p>
    <w:p w14:paraId="79BAD8A1" w14:textId="77777777"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DB522C">
        <w:rPr>
          <w:rFonts w:ascii="Book Antiqua" w:hAnsi="Book Antiqua" w:cs="Times New Roman"/>
          <w:noProof/>
          <w:szCs w:val="24"/>
        </w:rPr>
        <w:t xml:space="preserve">Ashri, N., &amp; Hasanah, L. (2015). Pengembangan Bahan Ajar Ipa Terpadu Tema Udara. </w:t>
      </w:r>
      <w:r w:rsidRPr="00DB522C">
        <w:rPr>
          <w:rFonts w:ascii="Book Antiqua" w:hAnsi="Book Antiqua" w:cs="Times New Roman"/>
          <w:i/>
          <w:iCs/>
          <w:noProof/>
          <w:szCs w:val="24"/>
        </w:rPr>
        <w:t>Prosiding Simposium Nasional Inovasi Dan Pembelajaran Sains 2015 (SNIPS 2015)</w:t>
      </w:r>
      <w:r w:rsidRPr="00DB522C">
        <w:rPr>
          <w:rFonts w:ascii="Book Antiqua" w:hAnsi="Book Antiqua" w:cs="Times New Roman"/>
          <w:noProof/>
          <w:szCs w:val="24"/>
        </w:rPr>
        <w:t xml:space="preserve">, </w:t>
      </w:r>
      <w:r w:rsidRPr="00DB522C">
        <w:rPr>
          <w:rFonts w:ascii="Book Antiqua" w:hAnsi="Book Antiqua" w:cs="Times New Roman"/>
          <w:i/>
          <w:iCs/>
          <w:noProof/>
          <w:szCs w:val="24"/>
        </w:rPr>
        <w:t>2</w:t>
      </w:r>
      <w:r w:rsidRPr="00DB522C">
        <w:rPr>
          <w:rFonts w:ascii="Book Antiqua" w:hAnsi="Book Antiqua" w:cs="Times New Roman"/>
          <w:noProof/>
          <w:szCs w:val="24"/>
        </w:rPr>
        <w:t>(1).</w:t>
      </w:r>
    </w:p>
    <w:p w14:paraId="101595FF" w14:textId="77777777"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DB522C">
        <w:rPr>
          <w:rFonts w:ascii="Book Antiqua" w:hAnsi="Book Antiqua" w:cs="Times New Roman"/>
          <w:noProof/>
          <w:szCs w:val="24"/>
        </w:rPr>
        <w:t xml:space="preserve">Aslindah, A. (2020). Pemanfaatan Lingkungan Sebagai Sumber Belajar Anak Di Tk Alifia Samarinda. </w:t>
      </w:r>
      <w:r w:rsidRPr="00DB522C">
        <w:rPr>
          <w:rFonts w:ascii="Book Antiqua" w:hAnsi="Book Antiqua" w:cs="Times New Roman"/>
          <w:i/>
          <w:iCs/>
          <w:noProof/>
          <w:szCs w:val="24"/>
        </w:rPr>
        <w:t>PENDAS MAHAKAM: Jurnal Pendidikan Dasar</w:t>
      </w:r>
      <w:r w:rsidRPr="00DB522C">
        <w:rPr>
          <w:rFonts w:ascii="Book Antiqua" w:hAnsi="Book Antiqua" w:cs="Times New Roman"/>
          <w:noProof/>
          <w:szCs w:val="24"/>
        </w:rPr>
        <w:t xml:space="preserve">, </w:t>
      </w:r>
      <w:r w:rsidRPr="00DB522C">
        <w:rPr>
          <w:rFonts w:ascii="Book Antiqua" w:hAnsi="Book Antiqua" w:cs="Times New Roman"/>
          <w:i/>
          <w:iCs/>
          <w:noProof/>
          <w:szCs w:val="24"/>
        </w:rPr>
        <w:t>5</w:t>
      </w:r>
      <w:r w:rsidRPr="00DB522C">
        <w:rPr>
          <w:rFonts w:ascii="Book Antiqua" w:hAnsi="Book Antiqua" w:cs="Times New Roman"/>
          <w:noProof/>
          <w:szCs w:val="24"/>
        </w:rPr>
        <w:t>(1), 6–11. https://doi.org/10.24903/pm.v5i1.455</w:t>
      </w:r>
    </w:p>
    <w:p w14:paraId="272814B5" w14:textId="77777777"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DB522C">
        <w:rPr>
          <w:rFonts w:ascii="Book Antiqua" w:hAnsi="Book Antiqua" w:cs="Times New Roman"/>
          <w:noProof/>
          <w:szCs w:val="24"/>
        </w:rPr>
        <w:t xml:space="preserve">Atika, A. R., Westhisi, S. M., &amp; Zahro, I. F. (2019). Pelatihan literasi sains untuk meningkatkan kemampuan berpikir ilmiah pada guru pendidikan anak usia dini. </w:t>
      </w:r>
      <w:r w:rsidRPr="00DB522C">
        <w:rPr>
          <w:rFonts w:ascii="Book Antiqua" w:hAnsi="Book Antiqua" w:cs="Times New Roman"/>
          <w:i/>
          <w:iCs/>
          <w:noProof/>
          <w:szCs w:val="24"/>
        </w:rPr>
        <w:t>Jurnal Pendidikan Anak Usia Dini Undiksha</w:t>
      </w:r>
      <w:r w:rsidRPr="00DB522C">
        <w:rPr>
          <w:rFonts w:ascii="Book Antiqua" w:hAnsi="Book Antiqua" w:cs="Times New Roman"/>
          <w:noProof/>
          <w:szCs w:val="24"/>
        </w:rPr>
        <w:t xml:space="preserve">, </w:t>
      </w:r>
      <w:r w:rsidRPr="00DB522C">
        <w:rPr>
          <w:rFonts w:ascii="Book Antiqua" w:hAnsi="Book Antiqua" w:cs="Times New Roman"/>
          <w:i/>
          <w:iCs/>
          <w:noProof/>
          <w:szCs w:val="24"/>
        </w:rPr>
        <w:t>7</w:t>
      </w:r>
      <w:r w:rsidRPr="00DB522C">
        <w:rPr>
          <w:rFonts w:ascii="Book Antiqua" w:hAnsi="Book Antiqua" w:cs="Times New Roman"/>
          <w:noProof/>
          <w:szCs w:val="24"/>
        </w:rPr>
        <w:t>(3).</w:t>
      </w:r>
    </w:p>
    <w:p w14:paraId="47AF18A7" w14:textId="59F92271"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DB522C">
        <w:rPr>
          <w:rFonts w:ascii="Book Antiqua" w:hAnsi="Book Antiqua" w:cs="Times New Roman"/>
          <w:noProof/>
          <w:szCs w:val="24"/>
        </w:rPr>
        <w:t xml:space="preserve">Bungin, S., &amp; Bungin, N. (n.d.). </w:t>
      </w:r>
      <w:r w:rsidRPr="00DB522C">
        <w:rPr>
          <w:rFonts w:ascii="Book Antiqua" w:hAnsi="Book Antiqua" w:cs="Times New Roman"/>
          <w:i/>
          <w:iCs/>
          <w:noProof/>
          <w:szCs w:val="24"/>
        </w:rPr>
        <w:t>Evolucija reţima monetarne politike na primeru Republike Ĉeške, Poljske i MaĊarske</w:t>
      </w:r>
      <w:r w:rsidRPr="00DB522C">
        <w:rPr>
          <w:rFonts w:ascii="Book Antiqua" w:hAnsi="Book Antiqua" w:cs="Times New Roman"/>
          <w:noProof/>
          <w:szCs w:val="24"/>
        </w:rPr>
        <w:t xml:space="preserve">. </w:t>
      </w:r>
      <w:r w:rsidRPr="00DB522C">
        <w:rPr>
          <w:rFonts w:ascii="Book Antiqua" w:hAnsi="Book Antiqua" w:cs="Times New Roman"/>
          <w:i/>
          <w:iCs/>
          <w:noProof/>
          <w:szCs w:val="24"/>
        </w:rPr>
        <w:t>74</w:t>
      </w:r>
      <w:r w:rsidRPr="00DB522C">
        <w:rPr>
          <w:rFonts w:ascii="Book Antiqua" w:hAnsi="Book Antiqua" w:cs="Times New Roman"/>
          <w:noProof/>
          <w:szCs w:val="24"/>
        </w:rPr>
        <w:t>.</w:t>
      </w:r>
    </w:p>
    <w:p w14:paraId="2351A1A6" w14:textId="77777777"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DB522C">
        <w:rPr>
          <w:rFonts w:ascii="Book Antiqua" w:hAnsi="Book Antiqua" w:cs="Times New Roman"/>
          <w:noProof/>
          <w:szCs w:val="24"/>
        </w:rPr>
        <w:t xml:space="preserve">Choiri, M. M. (2017). Upaya Pemanfaatan Lingkungan Sekitar Sebagai Sumber Belajar Anak. </w:t>
      </w:r>
      <w:r w:rsidRPr="00DB522C">
        <w:rPr>
          <w:rFonts w:ascii="Book Antiqua" w:hAnsi="Book Antiqua" w:cs="Times New Roman"/>
          <w:i/>
          <w:iCs/>
          <w:noProof/>
          <w:szCs w:val="24"/>
        </w:rPr>
        <w:t>Refleksi Edukatika</w:t>
      </w:r>
      <w:r w:rsidRPr="00DB522C">
        <w:rPr>
          <w:rFonts w:ascii="Times New Roman" w:hAnsi="Times New Roman" w:cs="Times New Roman"/>
          <w:i/>
          <w:iCs/>
          <w:noProof/>
          <w:szCs w:val="24"/>
        </w:rPr>
        <w:t> </w:t>
      </w:r>
      <w:r w:rsidRPr="00DB522C">
        <w:rPr>
          <w:rFonts w:ascii="Book Antiqua" w:hAnsi="Book Antiqua" w:cs="Times New Roman"/>
          <w:i/>
          <w:iCs/>
          <w:noProof/>
          <w:szCs w:val="24"/>
        </w:rPr>
        <w:t>: Jurnal Ilmiah Kependidikan</w:t>
      </w:r>
      <w:r w:rsidRPr="00DB522C">
        <w:rPr>
          <w:rFonts w:ascii="Book Antiqua" w:hAnsi="Book Antiqua" w:cs="Times New Roman"/>
          <w:noProof/>
          <w:szCs w:val="24"/>
        </w:rPr>
        <w:t xml:space="preserve">, </w:t>
      </w:r>
      <w:r w:rsidRPr="00DB522C">
        <w:rPr>
          <w:rFonts w:ascii="Book Antiqua" w:hAnsi="Book Antiqua" w:cs="Times New Roman"/>
          <w:i/>
          <w:iCs/>
          <w:noProof/>
          <w:szCs w:val="24"/>
        </w:rPr>
        <w:t>8</w:t>
      </w:r>
      <w:r w:rsidRPr="00DB522C">
        <w:rPr>
          <w:rFonts w:ascii="Book Antiqua" w:hAnsi="Book Antiqua" w:cs="Times New Roman"/>
          <w:noProof/>
          <w:szCs w:val="24"/>
        </w:rPr>
        <w:t>(1). https://doi.org/10.24176/re.v8i1.1793</w:t>
      </w:r>
    </w:p>
    <w:p w14:paraId="0DB33520" w14:textId="77777777"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DB522C">
        <w:rPr>
          <w:rFonts w:ascii="Book Antiqua" w:hAnsi="Book Antiqua" w:cs="Times New Roman"/>
          <w:noProof/>
          <w:szCs w:val="24"/>
        </w:rPr>
        <w:t xml:space="preserve">Choiriyah, Lutfiani, N., Khoirunisa, A., Faturahman, A., &amp; Nabila, E. A. (2021). Science Literacy in Early Childhood: Development of Learning Programs in the Classroom. </w:t>
      </w:r>
      <w:r w:rsidRPr="00DB522C">
        <w:rPr>
          <w:rFonts w:ascii="Book Antiqua" w:hAnsi="Book Antiqua" w:cs="Times New Roman"/>
          <w:i/>
          <w:iCs/>
          <w:noProof/>
          <w:szCs w:val="24"/>
        </w:rPr>
        <w:t>Aptisi Transactions on Technopreneurship (ATT)</w:t>
      </w:r>
      <w:r w:rsidRPr="00DB522C">
        <w:rPr>
          <w:rFonts w:ascii="Book Antiqua" w:hAnsi="Book Antiqua" w:cs="Times New Roman"/>
          <w:noProof/>
          <w:szCs w:val="24"/>
        </w:rPr>
        <w:t xml:space="preserve">, </w:t>
      </w:r>
      <w:r w:rsidRPr="00DB522C">
        <w:rPr>
          <w:rFonts w:ascii="Book Antiqua" w:hAnsi="Book Antiqua" w:cs="Times New Roman"/>
          <w:i/>
          <w:iCs/>
          <w:noProof/>
          <w:szCs w:val="24"/>
        </w:rPr>
        <w:t>3</w:t>
      </w:r>
      <w:r w:rsidRPr="00DB522C">
        <w:rPr>
          <w:rFonts w:ascii="Book Antiqua" w:hAnsi="Book Antiqua" w:cs="Times New Roman"/>
          <w:noProof/>
          <w:szCs w:val="24"/>
        </w:rPr>
        <w:t>(2), 31–36. https://doi.org/10.34306/att.v3i2.187</w:t>
      </w:r>
    </w:p>
    <w:p w14:paraId="2F09BB9B" w14:textId="77777777"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DB522C">
        <w:rPr>
          <w:rFonts w:ascii="Book Antiqua" w:hAnsi="Book Antiqua" w:cs="Times New Roman"/>
          <w:noProof/>
          <w:szCs w:val="24"/>
        </w:rPr>
        <w:t xml:space="preserve">Creswell, J. W. (2014). </w:t>
      </w:r>
      <w:r w:rsidRPr="00DB522C">
        <w:rPr>
          <w:rFonts w:ascii="Book Antiqua" w:hAnsi="Book Antiqua" w:cs="Times New Roman"/>
          <w:i/>
          <w:iCs/>
          <w:noProof/>
          <w:szCs w:val="24"/>
        </w:rPr>
        <w:t>Research Design: Pendekatan Kuantitatif, Kualitatif, dan Mixed.</w:t>
      </w:r>
      <w:r w:rsidRPr="00DB522C">
        <w:rPr>
          <w:rFonts w:ascii="Book Antiqua" w:hAnsi="Book Antiqua" w:cs="Times New Roman"/>
          <w:noProof/>
          <w:szCs w:val="24"/>
        </w:rPr>
        <w:t xml:space="preserve"> Pustaka Pelajar.</w:t>
      </w:r>
    </w:p>
    <w:p w14:paraId="236EFEE1" w14:textId="77777777"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DB522C">
        <w:rPr>
          <w:rFonts w:ascii="Book Antiqua" w:hAnsi="Book Antiqua" w:cs="Times New Roman"/>
          <w:noProof/>
          <w:szCs w:val="24"/>
        </w:rPr>
        <w:t xml:space="preserve">Deswari, N. (2015). Membangun imajinasi dan kreativitas anak melalui Literasi. </w:t>
      </w:r>
      <w:r w:rsidRPr="00DB522C">
        <w:rPr>
          <w:rFonts w:ascii="Book Antiqua" w:hAnsi="Book Antiqua" w:cs="Times New Roman"/>
          <w:i/>
          <w:iCs/>
          <w:noProof/>
          <w:szCs w:val="24"/>
        </w:rPr>
        <w:t>Prosiding Seminar Nasional Pendidikan Dasar SPS UPI</w:t>
      </w:r>
      <w:r w:rsidRPr="00DB522C">
        <w:rPr>
          <w:rFonts w:ascii="Book Antiqua" w:hAnsi="Book Antiqua" w:cs="Times New Roman"/>
          <w:noProof/>
          <w:szCs w:val="24"/>
        </w:rPr>
        <w:t xml:space="preserve">, </w:t>
      </w:r>
      <w:r w:rsidRPr="00DB522C">
        <w:rPr>
          <w:rFonts w:ascii="Book Antiqua" w:hAnsi="Book Antiqua" w:cs="Times New Roman"/>
          <w:i/>
          <w:iCs/>
          <w:noProof/>
          <w:szCs w:val="24"/>
        </w:rPr>
        <w:t>2</w:t>
      </w:r>
      <w:r w:rsidRPr="00DB522C">
        <w:rPr>
          <w:rFonts w:ascii="Book Antiqua" w:hAnsi="Book Antiqua" w:cs="Times New Roman"/>
          <w:noProof/>
          <w:szCs w:val="24"/>
        </w:rPr>
        <w:t>, 29–38.</w:t>
      </w:r>
    </w:p>
    <w:p w14:paraId="7434C1D8" w14:textId="77777777"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DB522C">
        <w:rPr>
          <w:rFonts w:ascii="Book Antiqua" w:hAnsi="Book Antiqua" w:cs="Times New Roman"/>
          <w:noProof/>
          <w:szCs w:val="24"/>
        </w:rPr>
        <w:t xml:space="preserve">Dragoş, V., &amp; Mih, V. (2015). Scientific Literacy in School. </w:t>
      </w:r>
      <w:r w:rsidRPr="00DB522C">
        <w:rPr>
          <w:rFonts w:ascii="Book Antiqua" w:hAnsi="Book Antiqua" w:cs="Times New Roman"/>
          <w:i/>
          <w:iCs/>
          <w:noProof/>
          <w:szCs w:val="24"/>
        </w:rPr>
        <w:t>Procedia - Social and Behavioral Sciences</w:t>
      </w:r>
      <w:r w:rsidRPr="00DB522C">
        <w:rPr>
          <w:rFonts w:ascii="Book Antiqua" w:hAnsi="Book Antiqua" w:cs="Times New Roman"/>
          <w:noProof/>
          <w:szCs w:val="24"/>
        </w:rPr>
        <w:t xml:space="preserve">, </w:t>
      </w:r>
      <w:r w:rsidRPr="00DB522C">
        <w:rPr>
          <w:rFonts w:ascii="Book Antiqua" w:hAnsi="Book Antiqua" w:cs="Times New Roman"/>
          <w:i/>
          <w:iCs/>
          <w:noProof/>
          <w:szCs w:val="24"/>
        </w:rPr>
        <w:t>209</w:t>
      </w:r>
      <w:r w:rsidRPr="00DB522C">
        <w:rPr>
          <w:rFonts w:ascii="Book Antiqua" w:hAnsi="Book Antiqua" w:cs="Times New Roman"/>
          <w:noProof/>
          <w:szCs w:val="24"/>
        </w:rPr>
        <w:t>(July), 167–172. https://doi.org/10.1016/j.sbspro.2015.11.273</w:t>
      </w:r>
    </w:p>
    <w:p w14:paraId="26FD7FF2" w14:textId="77777777"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DB522C">
        <w:rPr>
          <w:rFonts w:ascii="Book Antiqua" w:hAnsi="Book Antiqua" w:cs="Times New Roman"/>
          <w:noProof/>
          <w:szCs w:val="24"/>
        </w:rPr>
        <w:lastRenderedPageBreak/>
        <w:t xml:space="preserve">Hewi, L., &amp; Shaleh, M. (2020). Refleksi Hasil PISA (The Programme For International Student Assesment): Upaya Perbaikan Bertumpu Pada Pendidikan Anak Usia Dini). </w:t>
      </w:r>
      <w:r w:rsidRPr="00DB522C">
        <w:rPr>
          <w:rFonts w:ascii="Book Antiqua" w:hAnsi="Book Antiqua" w:cs="Times New Roman"/>
          <w:i/>
          <w:iCs/>
          <w:noProof/>
          <w:szCs w:val="24"/>
        </w:rPr>
        <w:t>Jurnal Golden Age</w:t>
      </w:r>
      <w:r w:rsidRPr="00DB522C">
        <w:rPr>
          <w:rFonts w:ascii="Book Antiqua" w:hAnsi="Book Antiqua" w:cs="Times New Roman"/>
          <w:noProof/>
          <w:szCs w:val="24"/>
        </w:rPr>
        <w:t xml:space="preserve">, </w:t>
      </w:r>
      <w:r w:rsidRPr="00DB522C">
        <w:rPr>
          <w:rFonts w:ascii="Book Antiqua" w:hAnsi="Book Antiqua" w:cs="Times New Roman"/>
          <w:i/>
          <w:iCs/>
          <w:noProof/>
          <w:szCs w:val="24"/>
        </w:rPr>
        <w:t>4</w:t>
      </w:r>
      <w:r w:rsidRPr="00DB522C">
        <w:rPr>
          <w:rFonts w:ascii="Book Antiqua" w:hAnsi="Book Antiqua" w:cs="Times New Roman"/>
          <w:noProof/>
          <w:szCs w:val="24"/>
        </w:rPr>
        <w:t>(01), 30–41. https://doi.org/10.29408/jga.v4i01.2018</w:t>
      </w:r>
    </w:p>
    <w:p w14:paraId="66221FC8" w14:textId="77777777"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DB522C">
        <w:rPr>
          <w:rFonts w:ascii="Book Antiqua" w:hAnsi="Book Antiqua" w:cs="Times New Roman"/>
          <w:noProof/>
          <w:szCs w:val="24"/>
        </w:rPr>
        <w:t xml:space="preserve">Hidayati, F., &amp; Julianto. (2018). Penerapan Literasi Sains dalam Pembelajaran IPA di Sekolah Dasar untuk Meningkatkan Kemampuan Berfikir Kritis Siswa dalam Memecahkan Masalah. </w:t>
      </w:r>
      <w:r w:rsidRPr="00DB522C">
        <w:rPr>
          <w:rFonts w:ascii="Book Antiqua" w:hAnsi="Book Antiqua" w:cs="Times New Roman"/>
          <w:i/>
          <w:iCs/>
          <w:noProof/>
          <w:szCs w:val="24"/>
        </w:rPr>
        <w:t>Seminar Nasional Pendidikan</w:t>
      </w:r>
      <w:r w:rsidRPr="00DB522C">
        <w:rPr>
          <w:rFonts w:ascii="Book Antiqua" w:hAnsi="Book Antiqua" w:cs="Times New Roman"/>
          <w:noProof/>
          <w:szCs w:val="24"/>
        </w:rPr>
        <w:t>.</w:t>
      </w:r>
    </w:p>
    <w:p w14:paraId="462A36B0" w14:textId="77777777"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DB522C">
        <w:rPr>
          <w:rFonts w:ascii="Book Antiqua" w:hAnsi="Book Antiqua" w:cs="Times New Roman"/>
          <w:noProof/>
          <w:szCs w:val="24"/>
        </w:rPr>
        <w:t xml:space="preserve">Irwandi, I., &amp; Fajeriadi, H. (2020). Pemanfaatan Lingkungan sebagai Sumber Belajar untuk Meningkatkan Minat dan Hasil Belajar Siswa SMA di Kawasan Pesisir, Kalimantan Selatan. </w:t>
      </w:r>
      <w:r w:rsidRPr="00DB522C">
        <w:rPr>
          <w:rFonts w:ascii="Book Antiqua" w:hAnsi="Book Antiqua" w:cs="Times New Roman"/>
          <w:i/>
          <w:iCs/>
          <w:noProof/>
          <w:szCs w:val="24"/>
        </w:rPr>
        <w:t>BIO-INOVED</w:t>
      </w:r>
      <w:r w:rsidRPr="00DB522C">
        <w:rPr>
          <w:rFonts w:ascii="Times New Roman" w:hAnsi="Times New Roman" w:cs="Times New Roman"/>
          <w:i/>
          <w:iCs/>
          <w:noProof/>
          <w:szCs w:val="24"/>
        </w:rPr>
        <w:t> </w:t>
      </w:r>
      <w:r w:rsidRPr="00DB522C">
        <w:rPr>
          <w:rFonts w:ascii="Book Antiqua" w:hAnsi="Book Antiqua" w:cs="Times New Roman"/>
          <w:i/>
          <w:iCs/>
          <w:noProof/>
          <w:szCs w:val="24"/>
        </w:rPr>
        <w:t>: Jurnal Biologi-Inovasi Pendidikan</w:t>
      </w:r>
      <w:r w:rsidRPr="00DB522C">
        <w:rPr>
          <w:rFonts w:ascii="Book Antiqua" w:hAnsi="Book Antiqua" w:cs="Times New Roman"/>
          <w:noProof/>
          <w:szCs w:val="24"/>
        </w:rPr>
        <w:t xml:space="preserve">, </w:t>
      </w:r>
      <w:r w:rsidRPr="00DB522C">
        <w:rPr>
          <w:rFonts w:ascii="Book Antiqua" w:hAnsi="Book Antiqua" w:cs="Times New Roman"/>
          <w:i/>
          <w:iCs/>
          <w:noProof/>
          <w:szCs w:val="24"/>
        </w:rPr>
        <w:t>1</w:t>
      </w:r>
      <w:r w:rsidRPr="00DB522C">
        <w:rPr>
          <w:rFonts w:ascii="Book Antiqua" w:hAnsi="Book Antiqua" w:cs="Times New Roman"/>
          <w:noProof/>
          <w:szCs w:val="24"/>
        </w:rPr>
        <w:t>(2), 66. https://doi.org/10.20527/binov.v1i2.7859</w:t>
      </w:r>
    </w:p>
    <w:p w14:paraId="5C80E184" w14:textId="77777777"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DB522C">
        <w:rPr>
          <w:rFonts w:ascii="Book Antiqua" w:hAnsi="Book Antiqua" w:cs="Times New Roman"/>
          <w:noProof/>
          <w:szCs w:val="24"/>
        </w:rPr>
        <w:t xml:space="preserve">Kemendikbud. (2017). Gerakan Literasi Nasional. </w:t>
      </w:r>
      <w:r w:rsidRPr="00DB522C">
        <w:rPr>
          <w:rFonts w:ascii="Book Antiqua" w:hAnsi="Book Antiqua" w:cs="Times New Roman"/>
          <w:i/>
          <w:iCs/>
          <w:noProof/>
          <w:szCs w:val="24"/>
        </w:rPr>
        <w:t>Journal of Chemical Information and Modeling</w:t>
      </w:r>
      <w:r w:rsidRPr="00DB522C">
        <w:rPr>
          <w:rFonts w:ascii="Book Antiqua" w:hAnsi="Book Antiqua" w:cs="Times New Roman"/>
          <w:noProof/>
          <w:szCs w:val="24"/>
        </w:rPr>
        <w:t>.</w:t>
      </w:r>
    </w:p>
    <w:p w14:paraId="57586E27" w14:textId="77777777"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DB522C">
        <w:rPr>
          <w:rFonts w:ascii="Book Antiqua" w:hAnsi="Book Antiqua" w:cs="Times New Roman"/>
          <w:noProof/>
          <w:szCs w:val="24"/>
        </w:rPr>
        <w:t xml:space="preserve">Kristyowati, R., &amp; Purwanto, A. (2019). Pembelajaran Literasi Sains Melalui Pemanfaatan Lingkungan. </w:t>
      </w:r>
      <w:r w:rsidRPr="00DB522C">
        <w:rPr>
          <w:rFonts w:ascii="Book Antiqua" w:hAnsi="Book Antiqua" w:cs="Times New Roman"/>
          <w:i/>
          <w:iCs/>
          <w:noProof/>
          <w:szCs w:val="24"/>
        </w:rPr>
        <w:t>Scholaria: Jurnal Pendidikan Dan Kebudayaan</w:t>
      </w:r>
      <w:r w:rsidRPr="00DB522C">
        <w:rPr>
          <w:rFonts w:ascii="Book Antiqua" w:hAnsi="Book Antiqua" w:cs="Times New Roman"/>
          <w:noProof/>
          <w:szCs w:val="24"/>
        </w:rPr>
        <w:t xml:space="preserve">, </w:t>
      </w:r>
      <w:r w:rsidRPr="00DB522C">
        <w:rPr>
          <w:rFonts w:ascii="Book Antiqua" w:hAnsi="Book Antiqua" w:cs="Times New Roman"/>
          <w:i/>
          <w:iCs/>
          <w:noProof/>
          <w:szCs w:val="24"/>
        </w:rPr>
        <w:t>9</w:t>
      </w:r>
      <w:r w:rsidRPr="00DB522C">
        <w:rPr>
          <w:rFonts w:ascii="Book Antiqua" w:hAnsi="Book Antiqua" w:cs="Times New Roman"/>
          <w:noProof/>
          <w:szCs w:val="24"/>
        </w:rPr>
        <w:t>(2). https://doi.org/10.24246/j.js.2019.v9.i2.p183-191</w:t>
      </w:r>
    </w:p>
    <w:p w14:paraId="7686A8E7" w14:textId="77777777"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DB522C">
        <w:rPr>
          <w:rFonts w:ascii="Book Antiqua" w:hAnsi="Book Antiqua" w:cs="Times New Roman"/>
          <w:noProof/>
          <w:szCs w:val="24"/>
        </w:rPr>
        <w:t xml:space="preserve">OECD. (2018). The OECD PISA Global Competence Framework: Preparing our Youth for an Inclusive and Sustainable World. </w:t>
      </w:r>
      <w:r w:rsidRPr="00DB522C">
        <w:rPr>
          <w:rFonts w:ascii="Book Antiqua" w:hAnsi="Book Antiqua" w:cs="Times New Roman"/>
          <w:i/>
          <w:iCs/>
          <w:noProof/>
          <w:szCs w:val="24"/>
        </w:rPr>
        <w:t>Oecd</w:t>
      </w:r>
      <w:r w:rsidRPr="00DB522C">
        <w:rPr>
          <w:rFonts w:ascii="Book Antiqua" w:hAnsi="Book Antiqua" w:cs="Times New Roman"/>
          <w:noProof/>
          <w:szCs w:val="24"/>
        </w:rPr>
        <w:t>.</w:t>
      </w:r>
    </w:p>
    <w:p w14:paraId="270AA4D9" w14:textId="77777777"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DB522C">
        <w:rPr>
          <w:rFonts w:ascii="Book Antiqua" w:hAnsi="Book Antiqua" w:cs="Times New Roman"/>
          <w:noProof/>
          <w:szCs w:val="24"/>
        </w:rPr>
        <w:t xml:space="preserve">Öztürk Yılmaztekin, E., &amp; Erden, F. T. (2017). Investigating early childhood teachers’ views on science teaching practices: the integration of science with visual art in early childhood settings. </w:t>
      </w:r>
      <w:r w:rsidRPr="00DB522C">
        <w:rPr>
          <w:rFonts w:ascii="Book Antiqua" w:hAnsi="Book Antiqua" w:cs="Times New Roman"/>
          <w:i/>
          <w:iCs/>
          <w:noProof/>
          <w:szCs w:val="24"/>
        </w:rPr>
        <w:t>Early Child Development and Care</w:t>
      </w:r>
      <w:r w:rsidRPr="00DB522C">
        <w:rPr>
          <w:rFonts w:ascii="Book Antiqua" w:hAnsi="Book Antiqua" w:cs="Times New Roman"/>
          <w:noProof/>
          <w:szCs w:val="24"/>
        </w:rPr>
        <w:t xml:space="preserve">, </w:t>
      </w:r>
      <w:r w:rsidRPr="00DB522C">
        <w:rPr>
          <w:rFonts w:ascii="Book Antiqua" w:hAnsi="Book Antiqua" w:cs="Times New Roman"/>
          <w:i/>
          <w:iCs/>
          <w:noProof/>
          <w:szCs w:val="24"/>
        </w:rPr>
        <w:t>187</w:t>
      </w:r>
      <w:r w:rsidRPr="00DB522C">
        <w:rPr>
          <w:rFonts w:ascii="Book Antiqua" w:hAnsi="Book Antiqua" w:cs="Times New Roman"/>
          <w:noProof/>
          <w:szCs w:val="24"/>
        </w:rPr>
        <w:t>(7), 1194–1207. https://doi.org/10.1080/03004430.2016.1160899</w:t>
      </w:r>
    </w:p>
    <w:p w14:paraId="5E62E748" w14:textId="77777777"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DB522C">
        <w:rPr>
          <w:rFonts w:ascii="Book Antiqua" w:hAnsi="Book Antiqua" w:cs="Times New Roman"/>
          <w:noProof/>
          <w:szCs w:val="24"/>
        </w:rPr>
        <w:t xml:space="preserve">Pantiwati, Y. (2015). Pemanfaatan Lingkungan Sekolah sebagai Sumber Belajar dalam Lesson Study untuk Meningkatkan Metakognitif. </w:t>
      </w:r>
      <w:r w:rsidRPr="00DB522C">
        <w:rPr>
          <w:rFonts w:ascii="Book Antiqua" w:hAnsi="Book Antiqua" w:cs="Times New Roman"/>
          <w:i/>
          <w:iCs/>
          <w:noProof/>
          <w:szCs w:val="24"/>
        </w:rPr>
        <w:t>JURNAL BIOEDUKATIKA</w:t>
      </w:r>
      <w:r w:rsidRPr="00DB522C">
        <w:rPr>
          <w:rFonts w:ascii="Book Antiqua" w:hAnsi="Book Antiqua" w:cs="Times New Roman"/>
          <w:noProof/>
          <w:szCs w:val="24"/>
        </w:rPr>
        <w:t xml:space="preserve">, </w:t>
      </w:r>
      <w:r w:rsidRPr="00DB522C">
        <w:rPr>
          <w:rFonts w:ascii="Book Antiqua" w:hAnsi="Book Antiqua" w:cs="Times New Roman"/>
          <w:i/>
          <w:iCs/>
          <w:noProof/>
          <w:szCs w:val="24"/>
        </w:rPr>
        <w:t>3</w:t>
      </w:r>
      <w:r w:rsidRPr="00DB522C">
        <w:rPr>
          <w:rFonts w:ascii="Book Antiqua" w:hAnsi="Book Antiqua" w:cs="Times New Roman"/>
          <w:noProof/>
          <w:szCs w:val="24"/>
        </w:rPr>
        <w:t>(1). https://doi.org/10.26555/bioedukatika.v3i1.4144</w:t>
      </w:r>
    </w:p>
    <w:p w14:paraId="134F95D1" w14:textId="77777777"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DB522C">
        <w:rPr>
          <w:rFonts w:ascii="Book Antiqua" w:hAnsi="Book Antiqua" w:cs="Times New Roman"/>
          <w:noProof/>
          <w:szCs w:val="24"/>
        </w:rPr>
        <w:t xml:space="preserve">Pertiwi, U. D., Atanti, R. D., &amp; Ismawati, R. (2018). PENTINGNYA LITERASI SAINS PADA PEMBELAJARAN IPA SMP ABAD 21. </w:t>
      </w:r>
      <w:r w:rsidRPr="00DB522C">
        <w:rPr>
          <w:rFonts w:ascii="Book Antiqua" w:hAnsi="Book Antiqua" w:cs="Times New Roman"/>
          <w:i/>
          <w:iCs/>
          <w:noProof/>
          <w:szCs w:val="24"/>
        </w:rPr>
        <w:t>Indonesian Journal of Natural Science Education (IJNSE)</w:t>
      </w:r>
      <w:r w:rsidRPr="00DB522C">
        <w:rPr>
          <w:rFonts w:ascii="Book Antiqua" w:hAnsi="Book Antiqua" w:cs="Times New Roman"/>
          <w:noProof/>
          <w:szCs w:val="24"/>
        </w:rPr>
        <w:t xml:space="preserve">, </w:t>
      </w:r>
      <w:r w:rsidRPr="00DB522C">
        <w:rPr>
          <w:rFonts w:ascii="Book Antiqua" w:hAnsi="Book Antiqua" w:cs="Times New Roman"/>
          <w:i/>
          <w:iCs/>
          <w:noProof/>
          <w:szCs w:val="24"/>
        </w:rPr>
        <w:t>1</w:t>
      </w:r>
      <w:r w:rsidRPr="00DB522C">
        <w:rPr>
          <w:rFonts w:ascii="Book Antiqua" w:hAnsi="Book Antiqua" w:cs="Times New Roman"/>
          <w:noProof/>
          <w:szCs w:val="24"/>
        </w:rPr>
        <w:t>(1). https://doi.org/10.31002/nse.v1i1.173</w:t>
      </w:r>
    </w:p>
    <w:p w14:paraId="6F33328A" w14:textId="77777777"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DB522C">
        <w:rPr>
          <w:rFonts w:ascii="Book Antiqua" w:hAnsi="Book Antiqua" w:cs="Times New Roman"/>
          <w:noProof/>
          <w:szCs w:val="24"/>
        </w:rPr>
        <w:t xml:space="preserve">Pratiwi, I. (2019). EFEK PROGRAM PISA TERHADAP KURIKULUM DI INDONESIA. </w:t>
      </w:r>
      <w:r w:rsidRPr="00DB522C">
        <w:rPr>
          <w:rFonts w:ascii="Book Antiqua" w:hAnsi="Book Antiqua" w:cs="Times New Roman"/>
          <w:i/>
          <w:iCs/>
          <w:noProof/>
          <w:szCs w:val="24"/>
        </w:rPr>
        <w:t>Jurnal Pendidikan Dan Kebudayaan</w:t>
      </w:r>
      <w:r w:rsidRPr="00DB522C">
        <w:rPr>
          <w:rFonts w:ascii="Book Antiqua" w:hAnsi="Book Antiqua" w:cs="Times New Roman"/>
          <w:noProof/>
          <w:szCs w:val="24"/>
        </w:rPr>
        <w:t xml:space="preserve">, </w:t>
      </w:r>
      <w:r w:rsidRPr="00DB522C">
        <w:rPr>
          <w:rFonts w:ascii="Book Antiqua" w:hAnsi="Book Antiqua" w:cs="Times New Roman"/>
          <w:i/>
          <w:iCs/>
          <w:noProof/>
          <w:szCs w:val="24"/>
        </w:rPr>
        <w:t>4</w:t>
      </w:r>
      <w:r w:rsidRPr="00DB522C">
        <w:rPr>
          <w:rFonts w:ascii="Book Antiqua" w:hAnsi="Book Antiqua" w:cs="Times New Roman"/>
          <w:noProof/>
          <w:szCs w:val="24"/>
        </w:rPr>
        <w:t>(1). https://doi.org/10.24832/jpnk.v4i1.1157</w:t>
      </w:r>
    </w:p>
    <w:p w14:paraId="1A26BA24" w14:textId="77777777"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DB522C">
        <w:rPr>
          <w:rFonts w:ascii="Book Antiqua" w:hAnsi="Book Antiqua" w:cs="Times New Roman"/>
          <w:noProof/>
          <w:szCs w:val="24"/>
        </w:rPr>
        <w:t xml:space="preserve">Ramnarain, U., &amp; Padayachee, K. (2015). A comparative analysis of South African life sciences and biology textbooks for inclusion of the nature of science. </w:t>
      </w:r>
      <w:r w:rsidRPr="00DB522C">
        <w:rPr>
          <w:rFonts w:ascii="Book Antiqua" w:hAnsi="Book Antiqua" w:cs="Times New Roman"/>
          <w:i/>
          <w:iCs/>
          <w:noProof/>
          <w:szCs w:val="24"/>
        </w:rPr>
        <w:t>South African Journal of Education</w:t>
      </w:r>
      <w:r w:rsidRPr="00DB522C">
        <w:rPr>
          <w:rFonts w:ascii="Book Antiqua" w:hAnsi="Book Antiqua" w:cs="Times New Roman"/>
          <w:noProof/>
          <w:szCs w:val="24"/>
        </w:rPr>
        <w:t xml:space="preserve">, </w:t>
      </w:r>
      <w:r w:rsidRPr="00DB522C">
        <w:rPr>
          <w:rFonts w:ascii="Book Antiqua" w:hAnsi="Book Antiqua" w:cs="Times New Roman"/>
          <w:i/>
          <w:iCs/>
          <w:noProof/>
          <w:szCs w:val="24"/>
        </w:rPr>
        <w:t>35</w:t>
      </w:r>
      <w:r w:rsidRPr="00DB522C">
        <w:rPr>
          <w:rFonts w:ascii="Book Antiqua" w:hAnsi="Book Antiqua" w:cs="Times New Roman"/>
          <w:noProof/>
          <w:szCs w:val="24"/>
        </w:rPr>
        <w:t>(1). https://doi.org/10.15700/201503062358</w:t>
      </w:r>
    </w:p>
    <w:p w14:paraId="5ABFC108" w14:textId="77777777"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DB522C">
        <w:rPr>
          <w:rFonts w:ascii="Book Antiqua" w:hAnsi="Book Antiqua" w:cs="Times New Roman"/>
          <w:noProof/>
          <w:szCs w:val="24"/>
        </w:rPr>
        <w:t xml:space="preserve">Sitangggang, N. D. H., &amp; Hermawati, N. (2015). Peningkatan motivasi belajar tumbuhan melalui pemanfaatan lingkungan sebagai sumber belajar. </w:t>
      </w:r>
      <w:r w:rsidRPr="00DB522C">
        <w:rPr>
          <w:rFonts w:ascii="Book Antiqua" w:hAnsi="Book Antiqua" w:cs="Times New Roman"/>
          <w:i/>
          <w:iCs/>
          <w:noProof/>
          <w:szCs w:val="24"/>
        </w:rPr>
        <w:t>Jurnal Ilmiah Kependidikan</w:t>
      </w:r>
      <w:r w:rsidRPr="00DB522C">
        <w:rPr>
          <w:rFonts w:ascii="Book Antiqua" w:hAnsi="Book Antiqua" w:cs="Times New Roman"/>
          <w:noProof/>
          <w:szCs w:val="24"/>
        </w:rPr>
        <w:t xml:space="preserve">, </w:t>
      </w:r>
      <w:r w:rsidRPr="00DB522C">
        <w:rPr>
          <w:rFonts w:ascii="Book Antiqua" w:hAnsi="Book Antiqua" w:cs="Times New Roman"/>
          <w:i/>
          <w:iCs/>
          <w:noProof/>
          <w:szCs w:val="24"/>
        </w:rPr>
        <w:t>2</w:t>
      </w:r>
      <w:r w:rsidRPr="00DB522C">
        <w:rPr>
          <w:rFonts w:ascii="Book Antiqua" w:hAnsi="Book Antiqua" w:cs="Times New Roman"/>
          <w:noProof/>
          <w:szCs w:val="24"/>
        </w:rPr>
        <w:t>(3), 207–222.</w:t>
      </w:r>
    </w:p>
    <w:p w14:paraId="095D3477" w14:textId="77777777"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DB522C">
        <w:rPr>
          <w:rFonts w:ascii="Book Antiqua" w:hAnsi="Book Antiqua" w:cs="Times New Roman"/>
          <w:noProof/>
          <w:szCs w:val="24"/>
        </w:rPr>
        <w:t xml:space="preserve">Smith, K. V., Loughran, J., Berry, A., &amp; Dimitrakopoulos, C. (2012). Developing Scientific Literacy in a Primary School. </w:t>
      </w:r>
      <w:r w:rsidRPr="00DB522C">
        <w:rPr>
          <w:rFonts w:ascii="Book Antiqua" w:hAnsi="Book Antiqua" w:cs="Times New Roman"/>
          <w:i/>
          <w:iCs/>
          <w:noProof/>
          <w:szCs w:val="24"/>
        </w:rPr>
        <w:t>International Journal of Science Education</w:t>
      </w:r>
      <w:r w:rsidRPr="00DB522C">
        <w:rPr>
          <w:rFonts w:ascii="Book Antiqua" w:hAnsi="Book Antiqua" w:cs="Times New Roman"/>
          <w:noProof/>
          <w:szCs w:val="24"/>
        </w:rPr>
        <w:t xml:space="preserve">, </w:t>
      </w:r>
      <w:r w:rsidRPr="00DB522C">
        <w:rPr>
          <w:rFonts w:ascii="Book Antiqua" w:hAnsi="Book Antiqua" w:cs="Times New Roman"/>
          <w:i/>
          <w:iCs/>
          <w:noProof/>
          <w:szCs w:val="24"/>
        </w:rPr>
        <w:t>34</w:t>
      </w:r>
      <w:r w:rsidRPr="00DB522C">
        <w:rPr>
          <w:rFonts w:ascii="Book Antiqua" w:hAnsi="Book Antiqua" w:cs="Times New Roman"/>
          <w:noProof/>
          <w:szCs w:val="24"/>
        </w:rPr>
        <w:t>(1), 127–152. https://doi.org/10.1080/09500693.2011.565088</w:t>
      </w:r>
    </w:p>
    <w:p w14:paraId="57B26390" w14:textId="77777777"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DB522C">
        <w:rPr>
          <w:rFonts w:ascii="Book Antiqua" w:hAnsi="Book Antiqua" w:cs="Times New Roman"/>
          <w:noProof/>
          <w:szCs w:val="24"/>
        </w:rPr>
        <w:t xml:space="preserve">Tohir, M. (2019). </w:t>
      </w:r>
      <w:r w:rsidRPr="00DB522C">
        <w:rPr>
          <w:rFonts w:ascii="Book Antiqua" w:hAnsi="Book Antiqua" w:cs="Times New Roman"/>
          <w:i/>
          <w:iCs/>
          <w:noProof/>
          <w:szCs w:val="24"/>
        </w:rPr>
        <w:t>Hasil PISA Indonesia Tahun 2018 Turun Dibanding Tahun 2015 (Indonesia’s PISA Results in 2018 are Lower than 2015)</w:t>
      </w:r>
      <w:r w:rsidRPr="00DB522C">
        <w:rPr>
          <w:rFonts w:ascii="Book Antiqua" w:hAnsi="Book Antiqua" w:cs="Times New Roman"/>
          <w:noProof/>
          <w:szCs w:val="24"/>
        </w:rPr>
        <w:t>. 2018–2019.</w:t>
      </w:r>
    </w:p>
    <w:p w14:paraId="71A27D33" w14:textId="77777777"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DB522C">
        <w:rPr>
          <w:rFonts w:ascii="Book Antiqua" w:hAnsi="Book Antiqua" w:cs="Times New Roman"/>
          <w:noProof/>
          <w:szCs w:val="24"/>
        </w:rPr>
        <w:t xml:space="preserve">Utami, A. U., &amp; Murti, S. C. C. (2019). Peningkatan Literasi Sains Melalui Pembelajaran Berbasis Scientific Approach. </w:t>
      </w:r>
      <w:r w:rsidRPr="00DB522C">
        <w:rPr>
          <w:rFonts w:ascii="Book Antiqua" w:hAnsi="Book Antiqua" w:cs="Times New Roman"/>
          <w:i/>
          <w:iCs/>
          <w:noProof/>
          <w:szCs w:val="24"/>
        </w:rPr>
        <w:t>ScienceEdu</w:t>
      </w:r>
      <w:r w:rsidRPr="00DB522C">
        <w:rPr>
          <w:rFonts w:ascii="Book Antiqua" w:hAnsi="Book Antiqua" w:cs="Times New Roman"/>
          <w:noProof/>
          <w:szCs w:val="24"/>
        </w:rPr>
        <w:t>, (2012), 50. https://doi.org/10.19184/se.v1i1.9493</w:t>
      </w:r>
    </w:p>
    <w:p w14:paraId="01AA1155" w14:textId="77777777" w:rsidR="00DB522C" w:rsidRPr="00DB522C" w:rsidRDefault="00DB522C" w:rsidP="00DB522C">
      <w:pPr>
        <w:widowControl w:val="0"/>
        <w:autoSpaceDE w:val="0"/>
        <w:autoSpaceDN w:val="0"/>
        <w:adjustRightInd w:val="0"/>
        <w:spacing w:after="0" w:line="240" w:lineRule="auto"/>
        <w:ind w:left="480" w:hanging="480"/>
        <w:jc w:val="both"/>
        <w:rPr>
          <w:rFonts w:ascii="Book Antiqua" w:hAnsi="Book Antiqua"/>
          <w:noProof/>
        </w:rPr>
      </w:pPr>
      <w:r w:rsidRPr="00DB522C">
        <w:rPr>
          <w:rFonts w:ascii="Book Antiqua" w:hAnsi="Book Antiqua" w:cs="Times New Roman"/>
          <w:noProof/>
          <w:szCs w:val="24"/>
        </w:rPr>
        <w:t xml:space="preserve">Zuriah, N. (2006). </w:t>
      </w:r>
      <w:r w:rsidRPr="00DB522C">
        <w:rPr>
          <w:rFonts w:ascii="Book Antiqua" w:hAnsi="Book Antiqua" w:cs="Times New Roman"/>
          <w:i/>
          <w:iCs/>
          <w:noProof/>
          <w:szCs w:val="24"/>
        </w:rPr>
        <w:t>Metodologi penelitian sosial dan pendidikan: teori, aplikasi.</w:t>
      </w:r>
      <w:r w:rsidRPr="00DB522C">
        <w:rPr>
          <w:rFonts w:ascii="Book Antiqua" w:hAnsi="Book Antiqua" w:cs="Times New Roman"/>
          <w:noProof/>
          <w:szCs w:val="24"/>
        </w:rPr>
        <w:t xml:space="preserve"> Bumi Aksara.</w:t>
      </w:r>
    </w:p>
    <w:p w14:paraId="7E701F69" w14:textId="28197229" w:rsidR="00C651C1" w:rsidRDefault="0060284D" w:rsidP="00DB522C">
      <w:pPr>
        <w:pStyle w:val="BodyText"/>
        <w:spacing w:after="0" w:line="240" w:lineRule="auto"/>
        <w:jc w:val="both"/>
        <w:rPr>
          <w:rFonts w:ascii="Book Antiqua" w:hAnsi="Book Antiqua"/>
        </w:rPr>
      </w:pPr>
      <w:r w:rsidRPr="0087288C">
        <w:rPr>
          <w:rFonts w:ascii="Book Antiqua" w:hAnsi="Book Antiqua" w:cs="Times New Roman"/>
          <w:b/>
          <w:lang w:val="en-US"/>
        </w:rPr>
        <w:fldChar w:fldCharType="end"/>
      </w:r>
    </w:p>
    <w:p w14:paraId="77F8041B" w14:textId="216D92E5" w:rsidR="002A077F" w:rsidRDefault="002A077F" w:rsidP="00A96ED5">
      <w:pPr>
        <w:spacing w:after="0" w:line="240" w:lineRule="auto"/>
        <w:jc w:val="both"/>
        <w:rPr>
          <w:rFonts w:ascii="Book Antiqua" w:hAnsi="Book Antiqua"/>
        </w:rPr>
      </w:pPr>
    </w:p>
    <w:bookmarkEnd w:id="1"/>
    <w:p w14:paraId="3D6E6A9A" w14:textId="3F39D4B8" w:rsidR="002A077F" w:rsidRPr="0087288C" w:rsidRDefault="002A077F" w:rsidP="0087288C">
      <w:pPr>
        <w:spacing w:after="0" w:line="240" w:lineRule="auto"/>
        <w:rPr>
          <w:rFonts w:ascii="Book Antiqua" w:hAnsi="Book Antiqua"/>
        </w:rPr>
      </w:pPr>
    </w:p>
    <w:sectPr w:rsidR="002A077F" w:rsidRPr="0087288C" w:rsidSect="0087288C">
      <w:headerReference w:type="even" r:id="rId11"/>
      <w:headerReference w:type="default" r:id="rId12"/>
      <w:footerReference w:type="default" r:id="rId13"/>
      <w:footerReference w:type="first" r:id="rId14"/>
      <w:pgSz w:w="11907" w:h="16840" w:code="9"/>
      <w:pgMar w:top="131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738F9" w14:textId="77777777" w:rsidR="00EA6D30" w:rsidRDefault="00EA6D30">
      <w:pPr>
        <w:spacing w:after="0" w:line="240" w:lineRule="auto"/>
      </w:pPr>
      <w:r>
        <w:separator/>
      </w:r>
    </w:p>
  </w:endnote>
  <w:endnote w:type="continuationSeparator" w:id="0">
    <w:p w14:paraId="7FAA0DCC" w14:textId="77777777" w:rsidR="00EA6D30" w:rsidRDefault="00EA6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80EE7" w14:textId="4464DB9C" w:rsidR="0087288C" w:rsidRDefault="0087288C" w:rsidP="0087288C">
    <w:pPr>
      <w:pStyle w:val="Afiliasi"/>
      <w:jc w:val="right"/>
    </w:pPr>
    <w:r w:rsidRPr="00F83E47">
      <w:tab/>
    </w:r>
    <w:r w:rsidRPr="00F83E47">
      <w:tab/>
      <w:t xml:space="preserve">Jurnal Obsesi : Jurnal Pendidikan Anak Usia Dini, 4(2), 2020 | </w:t>
    </w:r>
    <w:r w:rsidRPr="00F83E47">
      <w:fldChar w:fldCharType="begin"/>
    </w:r>
    <w:r w:rsidRPr="00F83E47">
      <w:instrText xml:space="preserve"> PAGE   \* MERGEFORMAT </w:instrText>
    </w:r>
    <w:r w:rsidRPr="00F83E47">
      <w:fldChar w:fldCharType="separate"/>
    </w:r>
    <w:r w:rsidR="00A9025F">
      <w:t>5</w:t>
    </w:r>
    <w:r w:rsidRPr="00F83E47">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0C90E" w14:textId="2248EA5B" w:rsidR="0087288C" w:rsidRDefault="0087288C" w:rsidP="0087288C">
    <w:pPr>
      <w:pStyle w:val="Afiliasi"/>
      <w:jc w:val="right"/>
    </w:pPr>
    <w:r w:rsidRPr="00F83E47">
      <w:tab/>
    </w:r>
    <w:r w:rsidRPr="00F83E47">
      <w:tab/>
      <w:t xml:space="preserve">Jurnal Obsesi : Jurnal </w:t>
    </w:r>
    <w:r w:rsidR="00EA14E7">
      <w:t>Pendidikan Anak Usia Dini 2021</w:t>
    </w:r>
    <w:r w:rsidRPr="00F83E47">
      <w:t xml:space="preserve"> | </w:t>
    </w:r>
    <w:r w:rsidRPr="00F83E47">
      <w:fldChar w:fldCharType="begin"/>
    </w:r>
    <w:r w:rsidRPr="00F83E47">
      <w:instrText xml:space="preserve"> PAGE   \* MERGEFORMAT </w:instrText>
    </w:r>
    <w:r w:rsidRPr="00F83E47">
      <w:fldChar w:fldCharType="separate"/>
    </w:r>
    <w:r w:rsidR="004567C4">
      <w:t>1</w:t>
    </w:r>
    <w:r w:rsidRPr="00F83E4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728D0" w14:textId="77777777" w:rsidR="00EA6D30" w:rsidRDefault="00EA6D30">
      <w:pPr>
        <w:spacing w:after="0" w:line="240" w:lineRule="auto"/>
      </w:pPr>
      <w:r>
        <w:separator/>
      </w:r>
    </w:p>
  </w:footnote>
  <w:footnote w:type="continuationSeparator" w:id="0">
    <w:p w14:paraId="6064A167" w14:textId="77777777" w:rsidR="00EA6D30" w:rsidRDefault="00EA6D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D1DF5" w14:textId="4D6F87C0" w:rsidR="0087288C" w:rsidRPr="00B6532A" w:rsidRDefault="00B6532A" w:rsidP="00B6532A">
    <w:pPr>
      <w:pStyle w:val="Header"/>
    </w:pPr>
    <w:r w:rsidRPr="00B6532A">
      <w:rPr>
        <w:rFonts w:ascii="Book Antiqua" w:hAnsi="Book Antiqua"/>
        <w:sz w:val="18"/>
      </w:rPr>
      <w:t>TINGKAT KEMAMPUAN LITERASI SAINS GURU PAUD SE-KECAMATAN RUMBAI PESISIR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53110" w14:textId="2CA3BAC4" w:rsidR="0087288C" w:rsidRPr="0087288C" w:rsidRDefault="00B6532A" w:rsidP="00B6532A">
    <w:pPr>
      <w:pStyle w:val="Header"/>
      <w:pBdr>
        <w:between w:val="single" w:sz="4" w:space="1" w:color="4F81BD"/>
      </w:pBdr>
      <w:rPr>
        <w:sz w:val="20"/>
      </w:rPr>
    </w:pPr>
    <w:r w:rsidRPr="00B6532A">
      <w:rPr>
        <w:rFonts w:ascii="Book Antiqua" w:hAnsi="Book Antiqua"/>
        <w:sz w:val="18"/>
      </w:rPr>
      <w:t>TINGKAT KEMAMPUAN LITERASI SAINS GURU PAUD SE-KECAMATAN RUMBAI PESISIR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6623C"/>
    <w:multiLevelType w:val="hybridMultilevel"/>
    <w:tmpl w:val="3932C1B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EF9161D"/>
    <w:multiLevelType w:val="hybridMultilevel"/>
    <w:tmpl w:val="7340BB5C"/>
    <w:lvl w:ilvl="0" w:tplc="FF16AF66">
      <w:numFmt w:val="bullet"/>
      <w:lvlText w:val=""/>
      <w:lvlJc w:val="left"/>
      <w:pPr>
        <w:ind w:left="720" w:hanging="360"/>
      </w:pPr>
      <w:rPr>
        <w:rFonts w:ascii="Wingdings" w:eastAsia="Calibr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C90E57"/>
    <w:multiLevelType w:val="hybridMultilevel"/>
    <w:tmpl w:val="75EAF27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2CCF3AE9"/>
    <w:multiLevelType w:val="hybridMultilevel"/>
    <w:tmpl w:val="41E2C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7376A4"/>
    <w:multiLevelType w:val="hybridMultilevel"/>
    <w:tmpl w:val="A7804CE2"/>
    <w:lvl w:ilvl="0" w:tplc="442492E4">
      <w:numFmt w:val="bullet"/>
      <w:lvlText w:val=""/>
      <w:lvlJc w:val="left"/>
      <w:pPr>
        <w:ind w:left="720" w:hanging="360"/>
      </w:pPr>
      <w:rPr>
        <w:rFonts w:ascii="Wingdings" w:eastAsia="Calibr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A2MzUzNzQ1NrMwN7JU0lEKTi0uzszPAykwrAUAiH9DhCwAAAA="/>
  </w:docVars>
  <w:rsids>
    <w:rsidRoot w:val="001C1741"/>
    <w:rsid w:val="00003882"/>
    <w:rsid w:val="00060133"/>
    <w:rsid w:val="00062B0E"/>
    <w:rsid w:val="00065C50"/>
    <w:rsid w:val="000C492C"/>
    <w:rsid w:val="000C67C5"/>
    <w:rsid w:val="000D705A"/>
    <w:rsid w:val="00147220"/>
    <w:rsid w:val="001477F9"/>
    <w:rsid w:val="00147FCD"/>
    <w:rsid w:val="001771E9"/>
    <w:rsid w:val="001915CF"/>
    <w:rsid w:val="001951EB"/>
    <w:rsid w:val="001A40A9"/>
    <w:rsid w:val="001B4E6C"/>
    <w:rsid w:val="001B5FC8"/>
    <w:rsid w:val="001C1741"/>
    <w:rsid w:val="001C3CB0"/>
    <w:rsid w:val="001D32E2"/>
    <w:rsid w:val="001E7346"/>
    <w:rsid w:val="00200E59"/>
    <w:rsid w:val="002072D8"/>
    <w:rsid w:val="00215769"/>
    <w:rsid w:val="00233CF6"/>
    <w:rsid w:val="00264D34"/>
    <w:rsid w:val="00274B8E"/>
    <w:rsid w:val="0028263B"/>
    <w:rsid w:val="00282CA1"/>
    <w:rsid w:val="002927BE"/>
    <w:rsid w:val="002A077F"/>
    <w:rsid w:val="002A65E0"/>
    <w:rsid w:val="002B5931"/>
    <w:rsid w:val="002E2F7B"/>
    <w:rsid w:val="003010D1"/>
    <w:rsid w:val="00345773"/>
    <w:rsid w:val="0036791B"/>
    <w:rsid w:val="003A3083"/>
    <w:rsid w:val="003B475C"/>
    <w:rsid w:val="003C3B9A"/>
    <w:rsid w:val="003C429F"/>
    <w:rsid w:val="004001A5"/>
    <w:rsid w:val="004305CA"/>
    <w:rsid w:val="0043183D"/>
    <w:rsid w:val="00451590"/>
    <w:rsid w:val="004567C4"/>
    <w:rsid w:val="00487B4B"/>
    <w:rsid w:val="004B797C"/>
    <w:rsid w:val="004C51E8"/>
    <w:rsid w:val="004C7DF0"/>
    <w:rsid w:val="004E564F"/>
    <w:rsid w:val="00515EA8"/>
    <w:rsid w:val="00523DCD"/>
    <w:rsid w:val="005328F5"/>
    <w:rsid w:val="00533716"/>
    <w:rsid w:val="00537C76"/>
    <w:rsid w:val="00551E12"/>
    <w:rsid w:val="00555631"/>
    <w:rsid w:val="005D1E61"/>
    <w:rsid w:val="005D3219"/>
    <w:rsid w:val="005E4E16"/>
    <w:rsid w:val="0060284D"/>
    <w:rsid w:val="00610FE7"/>
    <w:rsid w:val="00625550"/>
    <w:rsid w:val="00665C54"/>
    <w:rsid w:val="00671704"/>
    <w:rsid w:val="00673D93"/>
    <w:rsid w:val="00692CFB"/>
    <w:rsid w:val="006A3B89"/>
    <w:rsid w:val="006C371A"/>
    <w:rsid w:val="006C77D0"/>
    <w:rsid w:val="006D58DD"/>
    <w:rsid w:val="006F34B3"/>
    <w:rsid w:val="00706434"/>
    <w:rsid w:val="0071465B"/>
    <w:rsid w:val="00756BE1"/>
    <w:rsid w:val="00757A12"/>
    <w:rsid w:val="00763147"/>
    <w:rsid w:val="007764D6"/>
    <w:rsid w:val="007A5F43"/>
    <w:rsid w:val="007B3A92"/>
    <w:rsid w:val="007E22A9"/>
    <w:rsid w:val="007F4D27"/>
    <w:rsid w:val="007F6C40"/>
    <w:rsid w:val="008004DC"/>
    <w:rsid w:val="0082027D"/>
    <w:rsid w:val="0082308D"/>
    <w:rsid w:val="00836712"/>
    <w:rsid w:val="00863615"/>
    <w:rsid w:val="008715FB"/>
    <w:rsid w:val="0087288C"/>
    <w:rsid w:val="00876F51"/>
    <w:rsid w:val="00896867"/>
    <w:rsid w:val="008A1EE4"/>
    <w:rsid w:val="008D0209"/>
    <w:rsid w:val="008D5572"/>
    <w:rsid w:val="008E0851"/>
    <w:rsid w:val="008F4C8A"/>
    <w:rsid w:val="00927579"/>
    <w:rsid w:val="00966D62"/>
    <w:rsid w:val="009705C4"/>
    <w:rsid w:val="00971AB5"/>
    <w:rsid w:val="00972B42"/>
    <w:rsid w:val="0098637A"/>
    <w:rsid w:val="009A5565"/>
    <w:rsid w:val="009B591B"/>
    <w:rsid w:val="009B5A4C"/>
    <w:rsid w:val="009C09D4"/>
    <w:rsid w:val="00A120E2"/>
    <w:rsid w:val="00A21B44"/>
    <w:rsid w:val="00A42350"/>
    <w:rsid w:val="00A55A36"/>
    <w:rsid w:val="00A821CC"/>
    <w:rsid w:val="00A90088"/>
    <w:rsid w:val="00A9025F"/>
    <w:rsid w:val="00A96ED5"/>
    <w:rsid w:val="00AA6319"/>
    <w:rsid w:val="00AC367D"/>
    <w:rsid w:val="00B05BE0"/>
    <w:rsid w:val="00B15817"/>
    <w:rsid w:val="00B274FA"/>
    <w:rsid w:val="00B32915"/>
    <w:rsid w:val="00B53701"/>
    <w:rsid w:val="00B6532A"/>
    <w:rsid w:val="00B81B29"/>
    <w:rsid w:val="00BB4BB8"/>
    <w:rsid w:val="00BC6208"/>
    <w:rsid w:val="00BD6B11"/>
    <w:rsid w:val="00BF1F71"/>
    <w:rsid w:val="00C138F4"/>
    <w:rsid w:val="00C21EB9"/>
    <w:rsid w:val="00C42855"/>
    <w:rsid w:val="00C573B5"/>
    <w:rsid w:val="00C651C1"/>
    <w:rsid w:val="00C767E8"/>
    <w:rsid w:val="00C81520"/>
    <w:rsid w:val="00C83783"/>
    <w:rsid w:val="00C930B1"/>
    <w:rsid w:val="00CC5FB5"/>
    <w:rsid w:val="00CC66E2"/>
    <w:rsid w:val="00D10008"/>
    <w:rsid w:val="00D33EA4"/>
    <w:rsid w:val="00D4100E"/>
    <w:rsid w:val="00D456C2"/>
    <w:rsid w:val="00D854C7"/>
    <w:rsid w:val="00DA434F"/>
    <w:rsid w:val="00DB522C"/>
    <w:rsid w:val="00DB6E55"/>
    <w:rsid w:val="00DC1751"/>
    <w:rsid w:val="00DC2AF7"/>
    <w:rsid w:val="00DC4351"/>
    <w:rsid w:val="00DC6FC6"/>
    <w:rsid w:val="00DF378A"/>
    <w:rsid w:val="00E00130"/>
    <w:rsid w:val="00E32A27"/>
    <w:rsid w:val="00E56D62"/>
    <w:rsid w:val="00E66D5A"/>
    <w:rsid w:val="00E90A25"/>
    <w:rsid w:val="00E924DD"/>
    <w:rsid w:val="00E943C3"/>
    <w:rsid w:val="00EA14E7"/>
    <w:rsid w:val="00EA5BAC"/>
    <w:rsid w:val="00EA5F1A"/>
    <w:rsid w:val="00EA6D30"/>
    <w:rsid w:val="00EA7EA6"/>
    <w:rsid w:val="00EB3533"/>
    <w:rsid w:val="00EC794F"/>
    <w:rsid w:val="00ED0B3E"/>
    <w:rsid w:val="00EE54E8"/>
    <w:rsid w:val="00EF5D4D"/>
    <w:rsid w:val="00F00392"/>
    <w:rsid w:val="00F7638A"/>
    <w:rsid w:val="00F800DC"/>
    <w:rsid w:val="00FA63F2"/>
    <w:rsid w:val="00FB270E"/>
    <w:rsid w:val="00FB51B7"/>
    <w:rsid w:val="00FC17D1"/>
    <w:rsid w:val="00FC1A49"/>
    <w:rsid w:val="00FC6203"/>
    <w:rsid w:val="00FE6F18"/>
    <w:rsid w:val="00FF274B"/>
    <w:rsid w:val="00FF7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72F95"/>
  <w15:docId w15:val="{484C3376-0981-427F-83EA-424DA7F8A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741"/>
    <w:pPr>
      <w:spacing w:after="200" w:line="276" w:lineRule="auto"/>
    </w:pPr>
    <w:rPr>
      <w:rFonts w:ascii="Calibri" w:eastAsia="Calibri" w:hAnsi="Calibri" w:cs="Arial"/>
      <w:lang w:val="id-ID"/>
    </w:rPr>
  </w:style>
  <w:style w:type="paragraph" w:styleId="Heading1">
    <w:name w:val="heading 1"/>
    <w:basedOn w:val="Normal"/>
    <w:next w:val="Normal"/>
    <w:link w:val="Heading1Char"/>
    <w:qFormat/>
    <w:rsid w:val="001C1741"/>
    <w:pPr>
      <w:keepNext/>
      <w:keepLines/>
      <w:numPr>
        <w:numId w:val="1"/>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1C1741"/>
    <w:pPr>
      <w:keepNext/>
      <w:keepLines/>
      <w:numPr>
        <w:ilvl w:val="1"/>
        <w:numId w:val="1"/>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1C1741"/>
    <w:pPr>
      <w:numPr>
        <w:ilvl w:val="2"/>
        <w:numId w:val="1"/>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1C1741"/>
    <w:pPr>
      <w:numPr>
        <w:ilvl w:val="3"/>
        <w:numId w:val="1"/>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C1741"/>
    <w:rPr>
      <w:rFonts w:ascii="Times New Roman" w:eastAsia="SimSun" w:hAnsi="Times New Roman" w:cs="Times New Roman"/>
      <w:smallCaps/>
      <w:noProof/>
      <w:sz w:val="20"/>
      <w:szCs w:val="20"/>
    </w:rPr>
  </w:style>
  <w:style w:type="character" w:customStyle="1" w:styleId="Heading2Char">
    <w:name w:val="Heading 2 Char"/>
    <w:basedOn w:val="DefaultParagraphFont"/>
    <w:link w:val="Heading2"/>
    <w:rsid w:val="001C1741"/>
    <w:rPr>
      <w:rFonts w:ascii="Times New Roman" w:eastAsia="SimSun" w:hAnsi="Times New Roman" w:cs="Times New Roman"/>
      <w:i/>
      <w:iCs/>
      <w:noProof/>
      <w:sz w:val="20"/>
      <w:szCs w:val="20"/>
    </w:rPr>
  </w:style>
  <w:style w:type="character" w:customStyle="1" w:styleId="Heading3Char">
    <w:name w:val="Heading 3 Char"/>
    <w:basedOn w:val="DefaultParagraphFont"/>
    <w:link w:val="Heading3"/>
    <w:rsid w:val="001C1741"/>
    <w:rPr>
      <w:rFonts w:ascii="Times New Roman" w:eastAsia="SimSun" w:hAnsi="Times New Roman" w:cs="Times New Roman"/>
      <w:i/>
      <w:iCs/>
      <w:noProof/>
      <w:sz w:val="20"/>
      <w:szCs w:val="20"/>
    </w:rPr>
  </w:style>
  <w:style w:type="character" w:customStyle="1" w:styleId="Heading4Char">
    <w:name w:val="Heading 4 Char"/>
    <w:basedOn w:val="DefaultParagraphFont"/>
    <w:link w:val="Heading4"/>
    <w:rsid w:val="001C1741"/>
    <w:rPr>
      <w:rFonts w:ascii="Times New Roman" w:eastAsia="SimSun" w:hAnsi="Times New Roman" w:cs="Times New Roman"/>
      <w:i/>
      <w:iCs/>
      <w:noProof/>
      <w:sz w:val="20"/>
      <w:szCs w:val="20"/>
    </w:rPr>
  </w:style>
  <w:style w:type="paragraph" w:customStyle="1" w:styleId="StyleAuthorBold">
    <w:name w:val="Style Author + Bold"/>
    <w:basedOn w:val="Normal"/>
    <w:rsid w:val="001C1741"/>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1C1741"/>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1C174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1C1741"/>
    <w:pPr>
      <w:spacing w:after="120"/>
    </w:pPr>
  </w:style>
  <w:style w:type="character" w:customStyle="1" w:styleId="BodyTextChar">
    <w:name w:val="Body Text Char"/>
    <w:basedOn w:val="DefaultParagraphFont"/>
    <w:link w:val="BodyText"/>
    <w:uiPriority w:val="99"/>
    <w:rsid w:val="001C1741"/>
    <w:rPr>
      <w:rFonts w:ascii="Calibri" w:eastAsia="Calibri" w:hAnsi="Calibri" w:cs="Arial"/>
      <w:lang w:val="id-ID"/>
    </w:rPr>
  </w:style>
  <w:style w:type="paragraph" w:styleId="ListParagraph">
    <w:name w:val="List Paragraph"/>
    <w:aliases w:val="Body of text"/>
    <w:basedOn w:val="Normal"/>
    <w:link w:val="ListParagraphChar"/>
    <w:uiPriority w:val="34"/>
    <w:qFormat/>
    <w:rsid w:val="001C1741"/>
    <w:pPr>
      <w:spacing w:after="0"/>
      <w:ind w:left="720"/>
    </w:pPr>
    <w:rPr>
      <w:rFonts w:eastAsia="Times New Roman" w:cs="Times New Roman"/>
      <w:sz w:val="20"/>
      <w:szCs w:val="20"/>
    </w:rPr>
  </w:style>
  <w:style w:type="character" w:customStyle="1" w:styleId="ListParagraphChar">
    <w:name w:val="List Paragraph Char"/>
    <w:aliases w:val="Body of text Char"/>
    <w:link w:val="ListParagraph"/>
    <w:uiPriority w:val="34"/>
    <w:rsid w:val="001C1741"/>
    <w:rPr>
      <w:rFonts w:ascii="Calibri" w:eastAsia="Times New Roman" w:hAnsi="Calibri" w:cs="Times New Roman"/>
      <w:sz w:val="20"/>
      <w:szCs w:val="20"/>
      <w:lang w:val="id-ID"/>
    </w:rPr>
  </w:style>
  <w:style w:type="paragraph" w:customStyle="1" w:styleId="Default">
    <w:name w:val="Default"/>
    <w:rsid w:val="001C1741"/>
    <w:pPr>
      <w:autoSpaceDE w:val="0"/>
      <w:autoSpaceDN w:val="0"/>
      <w:adjustRightInd w:val="0"/>
      <w:spacing w:after="0" w:line="240" w:lineRule="auto"/>
    </w:pPr>
    <w:rPr>
      <w:rFonts w:ascii="Times New Roman" w:eastAsia="Calibri" w:hAnsi="Times New Roman" w:cs="Times New Roman"/>
      <w:color w:val="000000"/>
      <w:sz w:val="24"/>
      <w:szCs w:val="24"/>
      <w:lang w:val="id-ID"/>
    </w:rPr>
  </w:style>
  <w:style w:type="paragraph" w:styleId="NormalWeb">
    <w:name w:val="Normal (Web)"/>
    <w:basedOn w:val="Normal"/>
    <w:uiPriority w:val="99"/>
    <w:semiHidden/>
    <w:unhideWhenUsed/>
    <w:rsid w:val="001C174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062B0E"/>
    <w:rPr>
      <w:sz w:val="16"/>
      <w:szCs w:val="16"/>
    </w:rPr>
  </w:style>
  <w:style w:type="paragraph" w:styleId="CommentText">
    <w:name w:val="annotation text"/>
    <w:basedOn w:val="Normal"/>
    <w:link w:val="CommentTextChar"/>
    <w:uiPriority w:val="99"/>
    <w:unhideWhenUsed/>
    <w:rsid w:val="00062B0E"/>
    <w:pPr>
      <w:spacing w:line="240" w:lineRule="auto"/>
    </w:pPr>
    <w:rPr>
      <w:sz w:val="20"/>
      <w:szCs w:val="20"/>
    </w:rPr>
  </w:style>
  <w:style w:type="character" w:customStyle="1" w:styleId="CommentTextChar">
    <w:name w:val="Comment Text Char"/>
    <w:basedOn w:val="DefaultParagraphFont"/>
    <w:link w:val="CommentText"/>
    <w:uiPriority w:val="99"/>
    <w:rsid w:val="00062B0E"/>
    <w:rPr>
      <w:rFonts w:ascii="Calibri" w:eastAsia="Calibri" w:hAnsi="Calibri" w:cs="Arial"/>
      <w:sz w:val="20"/>
      <w:szCs w:val="20"/>
      <w:lang w:val="id-ID"/>
    </w:rPr>
  </w:style>
  <w:style w:type="paragraph" w:styleId="CommentSubject">
    <w:name w:val="annotation subject"/>
    <w:basedOn w:val="CommentText"/>
    <w:next w:val="CommentText"/>
    <w:link w:val="CommentSubjectChar"/>
    <w:uiPriority w:val="99"/>
    <w:semiHidden/>
    <w:unhideWhenUsed/>
    <w:rsid w:val="00062B0E"/>
    <w:rPr>
      <w:b/>
      <w:bCs/>
    </w:rPr>
  </w:style>
  <w:style w:type="character" w:customStyle="1" w:styleId="CommentSubjectChar">
    <w:name w:val="Comment Subject Char"/>
    <w:basedOn w:val="CommentTextChar"/>
    <w:link w:val="CommentSubject"/>
    <w:uiPriority w:val="99"/>
    <w:semiHidden/>
    <w:rsid w:val="00062B0E"/>
    <w:rPr>
      <w:rFonts w:ascii="Calibri" w:eastAsia="Calibri" w:hAnsi="Calibri" w:cs="Arial"/>
      <w:b/>
      <w:bCs/>
      <w:sz w:val="20"/>
      <w:szCs w:val="20"/>
      <w:lang w:val="id-ID"/>
    </w:rPr>
  </w:style>
  <w:style w:type="paragraph" w:styleId="BalloonText">
    <w:name w:val="Balloon Text"/>
    <w:basedOn w:val="Normal"/>
    <w:link w:val="BalloonTextChar"/>
    <w:uiPriority w:val="99"/>
    <w:semiHidden/>
    <w:unhideWhenUsed/>
    <w:rsid w:val="00062B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2B0E"/>
    <w:rPr>
      <w:rFonts w:ascii="Tahoma" w:eastAsia="Calibri" w:hAnsi="Tahoma" w:cs="Tahoma"/>
      <w:sz w:val="16"/>
      <w:szCs w:val="16"/>
      <w:lang w:val="id-ID"/>
    </w:rPr>
  </w:style>
  <w:style w:type="paragraph" w:styleId="FootnoteText">
    <w:name w:val="footnote text"/>
    <w:basedOn w:val="Normal"/>
    <w:link w:val="FootnoteTextChar"/>
    <w:uiPriority w:val="99"/>
    <w:semiHidden/>
    <w:unhideWhenUsed/>
    <w:rsid w:val="00B05B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05BE0"/>
    <w:rPr>
      <w:rFonts w:ascii="Calibri" w:eastAsia="Calibri" w:hAnsi="Calibri" w:cs="Arial"/>
      <w:sz w:val="20"/>
      <w:szCs w:val="20"/>
      <w:lang w:val="id-ID"/>
    </w:rPr>
  </w:style>
  <w:style w:type="character" w:styleId="FootnoteReference">
    <w:name w:val="footnote reference"/>
    <w:basedOn w:val="DefaultParagraphFont"/>
    <w:uiPriority w:val="99"/>
    <w:semiHidden/>
    <w:unhideWhenUsed/>
    <w:rsid w:val="00B05BE0"/>
    <w:rPr>
      <w:vertAlign w:val="superscript"/>
    </w:rPr>
  </w:style>
  <w:style w:type="paragraph" w:styleId="HTMLPreformatted">
    <w:name w:val="HTML Preformatted"/>
    <w:basedOn w:val="Normal"/>
    <w:link w:val="HTMLPreformattedChar"/>
    <w:uiPriority w:val="99"/>
    <w:semiHidden/>
    <w:unhideWhenUsed/>
    <w:rsid w:val="003C42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3C429F"/>
    <w:rPr>
      <w:rFonts w:ascii="Courier New" w:eastAsia="Times New Roman" w:hAnsi="Courier New" w:cs="Courier New"/>
      <w:sz w:val="20"/>
      <w:szCs w:val="20"/>
    </w:rPr>
  </w:style>
  <w:style w:type="character" w:styleId="Hyperlink">
    <w:name w:val="Hyperlink"/>
    <w:uiPriority w:val="99"/>
    <w:unhideWhenUsed/>
    <w:rsid w:val="0087288C"/>
    <w:rPr>
      <w:color w:val="0000FF"/>
      <w:u w:val="single"/>
    </w:rPr>
  </w:style>
  <w:style w:type="paragraph" w:styleId="Header">
    <w:name w:val="header"/>
    <w:basedOn w:val="Normal"/>
    <w:link w:val="HeaderChar"/>
    <w:uiPriority w:val="99"/>
    <w:unhideWhenUsed/>
    <w:rsid w:val="008728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288C"/>
    <w:rPr>
      <w:rFonts w:ascii="Calibri" w:eastAsia="Calibri" w:hAnsi="Calibri" w:cs="Arial"/>
      <w:lang w:val="id-ID"/>
    </w:rPr>
  </w:style>
  <w:style w:type="paragraph" w:styleId="Footer">
    <w:name w:val="footer"/>
    <w:basedOn w:val="Normal"/>
    <w:link w:val="FooterChar"/>
    <w:uiPriority w:val="99"/>
    <w:unhideWhenUsed/>
    <w:rsid w:val="008728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288C"/>
    <w:rPr>
      <w:rFonts w:ascii="Calibri" w:eastAsia="Calibri" w:hAnsi="Calibri" w:cs="Arial"/>
      <w:lang w:val="id-ID"/>
    </w:rPr>
  </w:style>
  <w:style w:type="table" w:styleId="TableGrid">
    <w:name w:val="Table Grid"/>
    <w:basedOn w:val="TableNormal"/>
    <w:uiPriority w:val="39"/>
    <w:rsid w:val="004B79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6810">
      <w:bodyDiv w:val="1"/>
      <w:marLeft w:val="0"/>
      <w:marRight w:val="0"/>
      <w:marTop w:val="0"/>
      <w:marBottom w:val="0"/>
      <w:divBdr>
        <w:top w:val="none" w:sz="0" w:space="0" w:color="auto"/>
        <w:left w:val="none" w:sz="0" w:space="0" w:color="auto"/>
        <w:bottom w:val="none" w:sz="0" w:space="0" w:color="auto"/>
        <w:right w:val="none" w:sz="0" w:space="0" w:color="auto"/>
      </w:divBdr>
    </w:div>
    <w:div w:id="163085107">
      <w:bodyDiv w:val="1"/>
      <w:marLeft w:val="0"/>
      <w:marRight w:val="0"/>
      <w:marTop w:val="0"/>
      <w:marBottom w:val="0"/>
      <w:divBdr>
        <w:top w:val="none" w:sz="0" w:space="0" w:color="auto"/>
        <w:left w:val="none" w:sz="0" w:space="0" w:color="auto"/>
        <w:bottom w:val="none" w:sz="0" w:space="0" w:color="auto"/>
        <w:right w:val="none" w:sz="0" w:space="0" w:color="auto"/>
      </w:divBdr>
    </w:div>
    <w:div w:id="243539136">
      <w:bodyDiv w:val="1"/>
      <w:marLeft w:val="0"/>
      <w:marRight w:val="0"/>
      <w:marTop w:val="0"/>
      <w:marBottom w:val="0"/>
      <w:divBdr>
        <w:top w:val="none" w:sz="0" w:space="0" w:color="auto"/>
        <w:left w:val="none" w:sz="0" w:space="0" w:color="auto"/>
        <w:bottom w:val="none" w:sz="0" w:space="0" w:color="auto"/>
        <w:right w:val="none" w:sz="0" w:space="0" w:color="auto"/>
      </w:divBdr>
    </w:div>
    <w:div w:id="415789827">
      <w:bodyDiv w:val="1"/>
      <w:marLeft w:val="0"/>
      <w:marRight w:val="0"/>
      <w:marTop w:val="0"/>
      <w:marBottom w:val="0"/>
      <w:divBdr>
        <w:top w:val="none" w:sz="0" w:space="0" w:color="auto"/>
        <w:left w:val="none" w:sz="0" w:space="0" w:color="auto"/>
        <w:bottom w:val="none" w:sz="0" w:space="0" w:color="auto"/>
        <w:right w:val="none" w:sz="0" w:space="0" w:color="auto"/>
      </w:divBdr>
    </w:div>
    <w:div w:id="1105688235">
      <w:bodyDiv w:val="1"/>
      <w:marLeft w:val="0"/>
      <w:marRight w:val="0"/>
      <w:marTop w:val="0"/>
      <w:marBottom w:val="0"/>
      <w:divBdr>
        <w:top w:val="none" w:sz="0" w:space="0" w:color="auto"/>
        <w:left w:val="none" w:sz="0" w:space="0" w:color="auto"/>
        <w:bottom w:val="none" w:sz="0" w:space="0" w:color="auto"/>
        <w:right w:val="none" w:sz="0" w:space="0" w:color="auto"/>
      </w:divBdr>
    </w:div>
    <w:div w:id="1397969885">
      <w:bodyDiv w:val="1"/>
      <w:marLeft w:val="0"/>
      <w:marRight w:val="0"/>
      <w:marTop w:val="0"/>
      <w:marBottom w:val="0"/>
      <w:divBdr>
        <w:top w:val="none" w:sz="0" w:space="0" w:color="auto"/>
        <w:left w:val="none" w:sz="0" w:space="0" w:color="auto"/>
        <w:bottom w:val="none" w:sz="0" w:space="0" w:color="auto"/>
        <w:right w:val="none" w:sz="0" w:space="0" w:color="auto"/>
      </w:divBdr>
    </w:div>
    <w:div w:id="1560633949">
      <w:bodyDiv w:val="1"/>
      <w:marLeft w:val="0"/>
      <w:marRight w:val="0"/>
      <w:marTop w:val="0"/>
      <w:marBottom w:val="0"/>
      <w:divBdr>
        <w:top w:val="none" w:sz="0" w:space="0" w:color="auto"/>
        <w:left w:val="none" w:sz="0" w:space="0" w:color="auto"/>
        <w:bottom w:val="none" w:sz="0" w:space="0" w:color="auto"/>
        <w:right w:val="none" w:sz="0" w:space="0" w:color="auto"/>
      </w:divBdr>
    </w:div>
    <w:div w:id="1645889758">
      <w:bodyDiv w:val="1"/>
      <w:marLeft w:val="0"/>
      <w:marRight w:val="0"/>
      <w:marTop w:val="0"/>
      <w:marBottom w:val="0"/>
      <w:divBdr>
        <w:top w:val="none" w:sz="0" w:space="0" w:color="auto"/>
        <w:left w:val="none" w:sz="0" w:space="0" w:color="auto"/>
        <w:bottom w:val="none" w:sz="0" w:space="0" w:color="auto"/>
        <w:right w:val="none" w:sz="0" w:space="0" w:color="auto"/>
      </w:divBdr>
      <w:divsChild>
        <w:div w:id="811600997">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s://doi.org/10.31004/obsesi.v4i2.493" TargetMode="Externa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id-ID"/>
              <a:t>Rerata Indikator</a:t>
            </a:r>
          </a:p>
        </c:rich>
      </c:tx>
      <c:overlay val="0"/>
      <c:spPr>
        <a:noFill/>
        <a:ln>
          <a:noFill/>
        </a:ln>
        <a:effectLst/>
      </c:sp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val>
            <c:numRef>
              <c:f>Sheet1!$A$3:$A$17</c:f>
              <c:numCache>
                <c:formatCode>General</c:formatCode>
                <c:ptCount val="15"/>
                <c:pt idx="0">
                  <c:v>64</c:v>
                </c:pt>
                <c:pt idx="1">
                  <c:v>64.75</c:v>
                </c:pt>
                <c:pt idx="2">
                  <c:v>66</c:v>
                </c:pt>
                <c:pt idx="3">
                  <c:v>68</c:v>
                </c:pt>
                <c:pt idx="4">
                  <c:v>61.5</c:v>
                </c:pt>
                <c:pt idx="5">
                  <c:v>66</c:v>
                </c:pt>
                <c:pt idx="6">
                  <c:v>67.75</c:v>
                </c:pt>
                <c:pt idx="7">
                  <c:v>66.5</c:v>
                </c:pt>
                <c:pt idx="8">
                  <c:v>58.75</c:v>
                </c:pt>
                <c:pt idx="9">
                  <c:v>64.75</c:v>
                </c:pt>
                <c:pt idx="10">
                  <c:v>66</c:v>
                </c:pt>
                <c:pt idx="11">
                  <c:v>59.5</c:v>
                </c:pt>
                <c:pt idx="12">
                  <c:v>55</c:v>
                </c:pt>
                <c:pt idx="13">
                  <c:v>65.25</c:v>
                </c:pt>
                <c:pt idx="14">
                  <c:v>61.5</c:v>
                </c:pt>
              </c:numCache>
            </c:numRef>
          </c:val>
          <c:extLst>
            <c:ext xmlns:c16="http://schemas.microsoft.com/office/drawing/2014/chart" uri="{C3380CC4-5D6E-409C-BE32-E72D297353CC}">
              <c16:uniqueId val="{00000000-56D4-4893-9C4D-B4F3EE52A604}"/>
            </c:ext>
          </c:extLst>
        </c:ser>
        <c:dLbls>
          <c:showLegendKey val="0"/>
          <c:showVal val="0"/>
          <c:showCatName val="0"/>
          <c:showSerName val="0"/>
          <c:showPercent val="0"/>
          <c:showBubbleSize val="0"/>
        </c:dLbls>
        <c:gapWidth val="65"/>
        <c:shape val="box"/>
        <c:axId val="265509120"/>
        <c:axId val="265971584"/>
        <c:axId val="152730240"/>
      </c:bar3DChart>
      <c:catAx>
        <c:axId val="265509120"/>
        <c:scaling>
          <c:orientation val="minMax"/>
        </c:scaling>
        <c:delete val="0"/>
        <c:axPos val="b"/>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265971584"/>
        <c:crosses val="autoZero"/>
        <c:auto val="1"/>
        <c:lblAlgn val="ctr"/>
        <c:lblOffset val="100"/>
        <c:noMultiLvlLbl val="0"/>
      </c:catAx>
      <c:valAx>
        <c:axId val="26597158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265509120"/>
        <c:crosses val="autoZero"/>
        <c:crossBetween val="between"/>
      </c:valAx>
      <c:serAx>
        <c:axId val="152730240"/>
        <c:scaling>
          <c:orientation val="minMax"/>
        </c:scaling>
        <c:delete val="1"/>
        <c:axPos val="b"/>
        <c:majorTickMark val="none"/>
        <c:minorTickMark val="none"/>
        <c:tickLblPos val="nextTo"/>
        <c:crossAx val="265971584"/>
        <c:crosses val="autoZero"/>
      </c:ser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4DB02-EB27-4753-BE9B-34B1E616D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2596</TotalTime>
  <Pages>8</Pages>
  <Words>11712</Words>
  <Characters>66761</Characters>
  <Application>Microsoft Office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78317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23</cp:revision>
  <dcterms:created xsi:type="dcterms:W3CDTF">2020-03-11T04:02:00Z</dcterms:created>
  <dcterms:modified xsi:type="dcterms:W3CDTF">2021-11-03T14:23:00Z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01a2176b-32b6-3c7d-909b-d16aaa94db49</vt:lpwstr>
  </property>
  <property fmtid="{D5CDD505-2E9C-101B-9397-08002B2CF9AE}" pid="24" name="Mendeley Citation Style_1">
    <vt:lpwstr>http://www.zotero.org/styles/apa</vt:lpwstr>
  </property>
</Properties>
</file>